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B72BF" w14:textId="77777777" w:rsidR="007529CA" w:rsidRDefault="00005806" w:rsidP="00005806">
      <w:pPr>
        <w:tabs>
          <w:tab w:val="num" w:pos="1276"/>
          <w:tab w:val="num" w:pos="1440"/>
        </w:tabs>
        <w:ind w:firstLine="709"/>
        <w:contextualSpacing/>
        <w:rPr>
          <w:rFonts w:ascii="Times New Roman" w:hAnsi="Times New Roman" w:cs="Times New Roman"/>
          <w:sz w:val="24"/>
        </w:rPr>
      </w:pPr>
      <w:bookmarkStart w:id="0" w:name="_GoBack"/>
      <w:bookmarkEnd w:id="0"/>
      <w:r w:rsidRPr="002D77DA">
        <w:rPr>
          <w:rFonts w:ascii="Times New Roman" w:hAnsi="Times New Roman" w:cs="Times New Roman"/>
          <w:sz w:val="24"/>
        </w:rPr>
        <w:t xml:space="preserve">                                                                                                  </w:t>
      </w:r>
    </w:p>
    <w:p w14:paraId="1FBF10B6" w14:textId="77777777" w:rsidR="007529CA" w:rsidRDefault="007529CA" w:rsidP="00005806">
      <w:pPr>
        <w:tabs>
          <w:tab w:val="num" w:pos="1276"/>
          <w:tab w:val="num" w:pos="1440"/>
        </w:tabs>
        <w:ind w:firstLine="709"/>
        <w:contextualSpacing/>
        <w:rPr>
          <w:rFonts w:ascii="Times New Roman" w:hAnsi="Times New Roman" w:cs="Times New Roman"/>
          <w:sz w:val="24"/>
        </w:rPr>
      </w:pPr>
    </w:p>
    <w:p w14:paraId="6DCA425F" w14:textId="06B6E2AB" w:rsidR="00005806" w:rsidRPr="002D77DA" w:rsidRDefault="007529CA" w:rsidP="007529CA">
      <w:pPr>
        <w:tabs>
          <w:tab w:val="num" w:pos="1276"/>
          <w:tab w:val="num" w:pos="1440"/>
        </w:tabs>
        <w:ind w:firstLine="709"/>
        <w:contextualSpacing/>
        <w:jc w:val="center"/>
        <w:rPr>
          <w:rFonts w:ascii="Times New Roman" w:hAnsi="Times New Roman"/>
          <w:sz w:val="24"/>
        </w:rPr>
      </w:pPr>
      <w:r>
        <w:rPr>
          <w:rFonts w:ascii="Times New Roman" w:hAnsi="Times New Roman"/>
          <w:sz w:val="24"/>
        </w:rPr>
        <w:t xml:space="preserve">                                                                                              </w:t>
      </w:r>
      <w:r w:rsidR="00005806" w:rsidRPr="002D77DA">
        <w:rPr>
          <w:rFonts w:ascii="Times New Roman" w:hAnsi="Times New Roman"/>
          <w:sz w:val="24"/>
        </w:rPr>
        <w:t>Приложение № 1 к приказу</w:t>
      </w:r>
    </w:p>
    <w:p w14:paraId="03611A8C" w14:textId="735904BE" w:rsidR="00005806" w:rsidRPr="002D77DA" w:rsidRDefault="007529CA" w:rsidP="00005806">
      <w:pPr>
        <w:ind w:firstLine="6804"/>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w:t>
      </w:r>
      <w:r w:rsidR="003530AE">
        <w:rPr>
          <w:rFonts w:ascii="Times New Roman" w:eastAsia="Times New Roman" w:hAnsi="Times New Roman" w:cs="Times New Roman"/>
          <w:sz w:val="24"/>
          <w:szCs w:val="24"/>
          <w:lang w:eastAsia="ru-RU"/>
        </w:rPr>
        <w:t>ЕИРЦ РБ</w:t>
      </w:r>
      <w:r>
        <w:rPr>
          <w:rFonts w:ascii="Times New Roman" w:eastAsia="Times New Roman" w:hAnsi="Times New Roman" w:cs="Times New Roman"/>
          <w:sz w:val="24"/>
          <w:szCs w:val="24"/>
          <w:lang w:eastAsia="ru-RU"/>
        </w:rPr>
        <w:t>»</w:t>
      </w:r>
    </w:p>
    <w:p w14:paraId="3F440CDB" w14:textId="77777777" w:rsidR="00005806" w:rsidRPr="002D77DA" w:rsidRDefault="00005806" w:rsidP="00005806">
      <w:pPr>
        <w:ind w:firstLine="6804"/>
        <w:jc w:val="left"/>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от ________ № __________</w:t>
      </w:r>
    </w:p>
    <w:p w14:paraId="30ADF68A" w14:textId="77777777" w:rsidR="00005806" w:rsidRPr="002D77DA" w:rsidRDefault="00005806" w:rsidP="00005806">
      <w:pPr>
        <w:jc w:val="center"/>
        <w:rPr>
          <w:rFonts w:ascii="Times New Roman" w:eastAsia="Times New Roman" w:hAnsi="Times New Roman" w:cs="Times New Roman"/>
          <w:b/>
          <w:bCs/>
          <w:sz w:val="36"/>
          <w:szCs w:val="24"/>
          <w:lang w:eastAsia="ru-RU"/>
        </w:rPr>
      </w:pPr>
    </w:p>
    <w:p w14:paraId="1CD7E2D4" w14:textId="77777777" w:rsidR="00005806" w:rsidRPr="002D77DA" w:rsidRDefault="00005806" w:rsidP="00005806">
      <w:pPr>
        <w:jc w:val="center"/>
        <w:rPr>
          <w:rFonts w:ascii="Times New Roman" w:eastAsia="Times New Roman" w:hAnsi="Times New Roman" w:cs="Times New Roman"/>
          <w:b/>
          <w:bCs/>
          <w:sz w:val="36"/>
          <w:szCs w:val="24"/>
          <w:lang w:eastAsia="ru-RU"/>
        </w:rPr>
      </w:pPr>
    </w:p>
    <w:p w14:paraId="21259890" w14:textId="77777777" w:rsidR="00005806" w:rsidRPr="002D77DA" w:rsidRDefault="00005806" w:rsidP="00005806">
      <w:pPr>
        <w:jc w:val="center"/>
        <w:rPr>
          <w:rFonts w:ascii="Times New Roman" w:eastAsia="Times New Roman" w:hAnsi="Times New Roman" w:cs="Times New Roman"/>
          <w:b/>
          <w:bCs/>
          <w:sz w:val="36"/>
          <w:szCs w:val="24"/>
          <w:lang w:eastAsia="ru-RU"/>
        </w:rPr>
      </w:pPr>
    </w:p>
    <w:p w14:paraId="3A5A92F8" w14:textId="77777777" w:rsidR="00005806" w:rsidRPr="002D77DA" w:rsidRDefault="00005806" w:rsidP="00005806">
      <w:pPr>
        <w:jc w:val="center"/>
        <w:rPr>
          <w:rFonts w:ascii="Times New Roman" w:eastAsia="Times New Roman" w:hAnsi="Times New Roman" w:cs="Times New Roman"/>
          <w:b/>
          <w:bCs/>
          <w:sz w:val="36"/>
          <w:szCs w:val="24"/>
          <w:lang w:eastAsia="ru-RU"/>
        </w:rPr>
      </w:pPr>
    </w:p>
    <w:p w14:paraId="3FC518F3" w14:textId="77777777" w:rsidR="00005806" w:rsidRPr="002D77DA" w:rsidRDefault="00005806" w:rsidP="00005806">
      <w:pPr>
        <w:jc w:val="center"/>
        <w:rPr>
          <w:rFonts w:ascii="Times New Roman" w:eastAsia="Times New Roman" w:hAnsi="Times New Roman" w:cs="Times New Roman"/>
          <w:b/>
          <w:bCs/>
          <w:sz w:val="36"/>
          <w:szCs w:val="24"/>
          <w:lang w:eastAsia="ru-RU"/>
        </w:rPr>
      </w:pPr>
    </w:p>
    <w:p w14:paraId="075AE87D" w14:textId="4C1AA1D8" w:rsidR="00005806" w:rsidRDefault="00005806" w:rsidP="00005806">
      <w:pPr>
        <w:jc w:val="center"/>
        <w:rPr>
          <w:rFonts w:ascii="Times New Roman" w:eastAsia="Times New Roman" w:hAnsi="Times New Roman" w:cs="Times New Roman"/>
          <w:b/>
          <w:bCs/>
          <w:sz w:val="36"/>
          <w:szCs w:val="24"/>
          <w:lang w:eastAsia="ru-RU"/>
        </w:rPr>
      </w:pPr>
    </w:p>
    <w:p w14:paraId="34BFA845" w14:textId="77777777" w:rsidR="00400614" w:rsidRPr="002D77DA" w:rsidRDefault="00400614" w:rsidP="00005806">
      <w:pPr>
        <w:jc w:val="center"/>
        <w:rPr>
          <w:rFonts w:ascii="Times New Roman" w:eastAsia="Times New Roman" w:hAnsi="Times New Roman" w:cs="Times New Roman"/>
          <w:b/>
          <w:bCs/>
          <w:sz w:val="36"/>
          <w:szCs w:val="24"/>
          <w:lang w:eastAsia="ru-RU"/>
        </w:rPr>
      </w:pPr>
    </w:p>
    <w:p w14:paraId="4595BE74" w14:textId="77777777" w:rsidR="00005806" w:rsidRPr="002D77DA" w:rsidRDefault="00005806" w:rsidP="00005806">
      <w:pPr>
        <w:jc w:val="center"/>
        <w:rPr>
          <w:rFonts w:ascii="Times New Roman" w:eastAsia="Times New Roman" w:hAnsi="Times New Roman" w:cs="Times New Roman"/>
          <w:b/>
          <w:bCs/>
          <w:sz w:val="36"/>
          <w:szCs w:val="24"/>
          <w:lang w:eastAsia="ru-RU"/>
        </w:rPr>
      </w:pPr>
    </w:p>
    <w:p w14:paraId="1CB84714" w14:textId="77777777" w:rsidR="00005806" w:rsidRPr="002D77DA" w:rsidRDefault="00005806" w:rsidP="00005806">
      <w:pPr>
        <w:jc w:val="center"/>
        <w:rPr>
          <w:rFonts w:ascii="Times New Roman" w:eastAsia="Times New Roman" w:hAnsi="Times New Roman" w:cs="Times New Roman"/>
          <w:b/>
          <w:bCs/>
          <w:sz w:val="36"/>
          <w:szCs w:val="24"/>
          <w:lang w:eastAsia="ru-RU"/>
        </w:rPr>
      </w:pPr>
    </w:p>
    <w:p w14:paraId="264A41ED" w14:textId="77777777" w:rsidR="00400614" w:rsidRDefault="00316B75" w:rsidP="00005806">
      <w:pPr>
        <w:jc w:val="center"/>
        <w:rPr>
          <w:rFonts w:ascii="Times New Roman" w:eastAsia="Times New Roman" w:hAnsi="Times New Roman" w:cs="Times New Roman"/>
          <w:b/>
          <w:bCs/>
          <w:sz w:val="36"/>
          <w:szCs w:val="24"/>
          <w:lang w:eastAsia="ru-RU"/>
        </w:rPr>
      </w:pPr>
      <w:r>
        <w:rPr>
          <w:rFonts w:ascii="Times New Roman" w:eastAsia="Times New Roman" w:hAnsi="Times New Roman" w:cs="Times New Roman"/>
          <w:b/>
          <w:bCs/>
          <w:sz w:val="36"/>
          <w:szCs w:val="24"/>
          <w:lang w:eastAsia="ru-RU"/>
        </w:rPr>
        <w:t xml:space="preserve">Стандарт </w:t>
      </w:r>
    </w:p>
    <w:p w14:paraId="572FCA83" w14:textId="1E5A1A18" w:rsidR="00005806" w:rsidRPr="002D77DA" w:rsidRDefault="00316B75" w:rsidP="00005806">
      <w:pPr>
        <w:jc w:val="center"/>
        <w:rPr>
          <w:rFonts w:ascii="Times New Roman" w:eastAsia="Times New Roman" w:hAnsi="Times New Roman" w:cs="Times New Roman"/>
          <w:b/>
          <w:bCs/>
          <w:sz w:val="36"/>
          <w:szCs w:val="24"/>
          <w:lang w:eastAsia="ru-RU"/>
        </w:rPr>
      </w:pPr>
      <w:r>
        <w:rPr>
          <w:rFonts w:ascii="Times New Roman" w:eastAsia="Times New Roman" w:hAnsi="Times New Roman" w:cs="Times New Roman"/>
          <w:b/>
          <w:bCs/>
          <w:sz w:val="36"/>
          <w:szCs w:val="24"/>
          <w:lang w:eastAsia="ru-RU"/>
        </w:rPr>
        <w:t>обслуживания клиентов</w:t>
      </w:r>
      <w:r w:rsidR="00005806" w:rsidRPr="002D77DA">
        <w:rPr>
          <w:rFonts w:ascii="Times New Roman" w:eastAsia="Times New Roman" w:hAnsi="Times New Roman" w:cs="Times New Roman"/>
          <w:b/>
          <w:bCs/>
          <w:sz w:val="36"/>
          <w:szCs w:val="24"/>
          <w:lang w:eastAsia="ru-RU"/>
        </w:rPr>
        <w:t xml:space="preserve"> </w:t>
      </w:r>
      <w:r w:rsidR="0013075C">
        <w:rPr>
          <w:rFonts w:ascii="Times New Roman" w:eastAsia="Times New Roman" w:hAnsi="Times New Roman" w:cs="Times New Roman"/>
          <w:b/>
          <w:bCs/>
          <w:sz w:val="36"/>
          <w:szCs w:val="24"/>
          <w:lang w:eastAsia="ru-RU"/>
        </w:rPr>
        <w:t>ООО «</w:t>
      </w:r>
      <w:r w:rsidR="003530AE">
        <w:rPr>
          <w:rFonts w:ascii="Times New Roman" w:eastAsia="Times New Roman" w:hAnsi="Times New Roman" w:cs="Times New Roman"/>
          <w:b/>
          <w:bCs/>
          <w:sz w:val="36"/>
          <w:szCs w:val="24"/>
          <w:lang w:eastAsia="ru-RU"/>
        </w:rPr>
        <w:t>ЕИРЦ РБ</w:t>
      </w:r>
      <w:r w:rsidR="00005806">
        <w:rPr>
          <w:rFonts w:ascii="Times New Roman" w:eastAsia="Times New Roman" w:hAnsi="Times New Roman" w:cs="Times New Roman"/>
          <w:b/>
          <w:bCs/>
          <w:sz w:val="36"/>
          <w:szCs w:val="24"/>
          <w:lang w:eastAsia="ru-RU"/>
        </w:rPr>
        <w:t>»</w:t>
      </w:r>
    </w:p>
    <w:p w14:paraId="5F78EB4A" w14:textId="77777777" w:rsidR="00005806" w:rsidRPr="002D77DA" w:rsidRDefault="00005806" w:rsidP="00005806">
      <w:pPr>
        <w:jc w:val="center"/>
        <w:rPr>
          <w:rFonts w:ascii="Times New Roman" w:eastAsia="Times New Roman" w:hAnsi="Times New Roman" w:cs="Times New Roman"/>
          <w:b/>
          <w:bCs/>
          <w:sz w:val="36"/>
          <w:szCs w:val="24"/>
          <w:lang w:eastAsia="ru-RU"/>
        </w:rPr>
      </w:pPr>
    </w:p>
    <w:p w14:paraId="13292404" w14:textId="77777777" w:rsidR="00005806" w:rsidRPr="002D77DA" w:rsidRDefault="00005806" w:rsidP="00005806">
      <w:pPr>
        <w:rPr>
          <w:rFonts w:ascii="Times New Roman" w:eastAsia="Times New Roman" w:hAnsi="Times New Roman" w:cs="Times New Roman"/>
          <w:sz w:val="24"/>
          <w:szCs w:val="24"/>
          <w:lang w:eastAsia="ru-RU"/>
        </w:rPr>
      </w:pPr>
    </w:p>
    <w:p w14:paraId="2C577443" w14:textId="77777777" w:rsidR="00005806" w:rsidRPr="002D77DA" w:rsidRDefault="00005806" w:rsidP="00005806">
      <w:pPr>
        <w:rPr>
          <w:rFonts w:ascii="Times New Roman" w:eastAsia="Times New Roman" w:hAnsi="Times New Roman" w:cs="Times New Roman"/>
          <w:sz w:val="24"/>
          <w:szCs w:val="24"/>
          <w:lang w:eastAsia="ru-RU"/>
        </w:rPr>
      </w:pPr>
    </w:p>
    <w:p w14:paraId="3213FAC5" w14:textId="77777777" w:rsidR="00005806" w:rsidRPr="002D77DA" w:rsidRDefault="00005806" w:rsidP="00005806">
      <w:pPr>
        <w:rPr>
          <w:rFonts w:ascii="Times New Roman" w:eastAsia="Times New Roman" w:hAnsi="Times New Roman" w:cs="Times New Roman"/>
          <w:sz w:val="24"/>
          <w:szCs w:val="24"/>
          <w:lang w:eastAsia="ru-RU"/>
        </w:rPr>
      </w:pPr>
    </w:p>
    <w:p w14:paraId="43881588" w14:textId="77777777" w:rsidR="00005806" w:rsidRPr="002D77DA" w:rsidRDefault="00005806" w:rsidP="00005806">
      <w:pPr>
        <w:rPr>
          <w:rFonts w:ascii="Times New Roman" w:eastAsia="Times New Roman" w:hAnsi="Times New Roman" w:cs="Times New Roman"/>
          <w:sz w:val="24"/>
          <w:szCs w:val="24"/>
          <w:lang w:eastAsia="ru-RU"/>
        </w:rPr>
      </w:pPr>
    </w:p>
    <w:p w14:paraId="56AEE490" w14:textId="77777777" w:rsidR="00005806" w:rsidRPr="002D77DA" w:rsidRDefault="00005806" w:rsidP="00005806">
      <w:pPr>
        <w:rPr>
          <w:rFonts w:ascii="Times New Roman" w:eastAsia="Times New Roman" w:hAnsi="Times New Roman" w:cs="Times New Roman"/>
          <w:sz w:val="24"/>
          <w:szCs w:val="24"/>
          <w:lang w:eastAsia="ru-RU"/>
        </w:rPr>
      </w:pPr>
    </w:p>
    <w:p w14:paraId="0E834035" w14:textId="77777777" w:rsidR="00005806" w:rsidRPr="002D77DA" w:rsidRDefault="00005806" w:rsidP="00005806">
      <w:pPr>
        <w:rPr>
          <w:rFonts w:ascii="Times New Roman" w:eastAsia="Times New Roman" w:hAnsi="Times New Roman" w:cs="Times New Roman"/>
          <w:sz w:val="24"/>
          <w:szCs w:val="24"/>
          <w:lang w:eastAsia="ru-RU"/>
        </w:rPr>
      </w:pPr>
    </w:p>
    <w:p w14:paraId="5C42E733" w14:textId="77777777" w:rsidR="00005806" w:rsidRPr="002D77DA" w:rsidRDefault="00005806" w:rsidP="00005806">
      <w:pPr>
        <w:rPr>
          <w:rFonts w:ascii="Times New Roman" w:eastAsia="Times New Roman" w:hAnsi="Times New Roman" w:cs="Times New Roman"/>
          <w:sz w:val="24"/>
          <w:szCs w:val="24"/>
          <w:lang w:eastAsia="ru-RU"/>
        </w:rPr>
      </w:pPr>
    </w:p>
    <w:p w14:paraId="0DAC8757" w14:textId="77777777" w:rsidR="00005806" w:rsidRPr="002D77DA" w:rsidRDefault="00005806" w:rsidP="00005806">
      <w:pPr>
        <w:rPr>
          <w:rFonts w:ascii="Times New Roman" w:eastAsia="Times New Roman" w:hAnsi="Times New Roman" w:cs="Times New Roman"/>
          <w:sz w:val="24"/>
          <w:szCs w:val="24"/>
          <w:lang w:eastAsia="ru-RU"/>
        </w:rPr>
      </w:pPr>
    </w:p>
    <w:p w14:paraId="2ED0D917" w14:textId="77777777" w:rsidR="00005806" w:rsidRPr="002D77DA" w:rsidRDefault="00005806" w:rsidP="00005806">
      <w:pPr>
        <w:rPr>
          <w:rFonts w:ascii="Times New Roman" w:eastAsia="Times New Roman" w:hAnsi="Times New Roman" w:cs="Times New Roman"/>
          <w:sz w:val="24"/>
          <w:szCs w:val="24"/>
          <w:lang w:eastAsia="ru-RU"/>
        </w:rPr>
      </w:pPr>
    </w:p>
    <w:p w14:paraId="1D2521F2" w14:textId="77777777" w:rsidR="00005806" w:rsidRPr="002D77DA" w:rsidRDefault="00005806" w:rsidP="00005806">
      <w:pPr>
        <w:rPr>
          <w:rFonts w:ascii="Times New Roman" w:eastAsia="Times New Roman" w:hAnsi="Times New Roman" w:cs="Times New Roman"/>
          <w:sz w:val="24"/>
          <w:szCs w:val="24"/>
          <w:lang w:eastAsia="ru-RU"/>
        </w:rPr>
      </w:pPr>
    </w:p>
    <w:p w14:paraId="34940B8B" w14:textId="77777777" w:rsidR="00005806" w:rsidRPr="002D77DA" w:rsidRDefault="00005806" w:rsidP="00005806">
      <w:pPr>
        <w:rPr>
          <w:rFonts w:ascii="Times New Roman" w:eastAsia="Times New Roman" w:hAnsi="Times New Roman" w:cs="Times New Roman"/>
          <w:sz w:val="24"/>
          <w:szCs w:val="24"/>
          <w:lang w:eastAsia="ru-RU"/>
        </w:rPr>
      </w:pPr>
    </w:p>
    <w:p w14:paraId="2E8BAA0A" w14:textId="77777777" w:rsidR="00005806" w:rsidRPr="002D77DA" w:rsidRDefault="00005806" w:rsidP="00005806">
      <w:pPr>
        <w:rPr>
          <w:rFonts w:ascii="Times New Roman" w:eastAsia="Times New Roman" w:hAnsi="Times New Roman" w:cs="Times New Roman"/>
          <w:sz w:val="24"/>
          <w:szCs w:val="24"/>
          <w:lang w:eastAsia="ru-RU"/>
        </w:rPr>
      </w:pPr>
    </w:p>
    <w:p w14:paraId="3F07139B" w14:textId="77777777" w:rsidR="00005806" w:rsidRPr="002D77DA" w:rsidRDefault="00005806" w:rsidP="00005806">
      <w:pPr>
        <w:rPr>
          <w:rFonts w:ascii="Times New Roman" w:eastAsia="Times New Roman" w:hAnsi="Times New Roman" w:cs="Times New Roman"/>
          <w:sz w:val="24"/>
          <w:szCs w:val="24"/>
          <w:lang w:eastAsia="ru-RU"/>
        </w:rPr>
      </w:pPr>
    </w:p>
    <w:p w14:paraId="0D87F036" w14:textId="77777777" w:rsidR="00005806" w:rsidRPr="002D77DA" w:rsidRDefault="00005806" w:rsidP="00005806">
      <w:pPr>
        <w:rPr>
          <w:rFonts w:ascii="Times New Roman" w:eastAsia="Times New Roman" w:hAnsi="Times New Roman" w:cs="Times New Roman"/>
          <w:sz w:val="24"/>
          <w:szCs w:val="24"/>
          <w:lang w:eastAsia="ru-RU"/>
        </w:rPr>
      </w:pPr>
    </w:p>
    <w:p w14:paraId="3317055C" w14:textId="77777777" w:rsidR="00005806" w:rsidRPr="002D77DA" w:rsidRDefault="00005806" w:rsidP="00005806">
      <w:pPr>
        <w:rPr>
          <w:rFonts w:ascii="Times New Roman" w:eastAsia="Times New Roman" w:hAnsi="Times New Roman" w:cs="Times New Roman"/>
          <w:sz w:val="24"/>
          <w:szCs w:val="24"/>
          <w:lang w:eastAsia="ru-RU"/>
        </w:rPr>
      </w:pPr>
    </w:p>
    <w:p w14:paraId="153567AD" w14:textId="77777777" w:rsidR="00005806" w:rsidRPr="002D77DA" w:rsidRDefault="00005806" w:rsidP="00005806">
      <w:pPr>
        <w:rPr>
          <w:rFonts w:ascii="Times New Roman" w:eastAsia="Times New Roman" w:hAnsi="Times New Roman" w:cs="Times New Roman"/>
          <w:sz w:val="24"/>
          <w:szCs w:val="24"/>
          <w:lang w:eastAsia="ru-RU"/>
        </w:rPr>
      </w:pPr>
    </w:p>
    <w:p w14:paraId="3CD715BD" w14:textId="77777777" w:rsidR="00005806" w:rsidRPr="002D77DA" w:rsidRDefault="00005806" w:rsidP="00005806">
      <w:pPr>
        <w:rPr>
          <w:rFonts w:ascii="Times New Roman" w:eastAsia="Times New Roman" w:hAnsi="Times New Roman" w:cs="Times New Roman"/>
          <w:sz w:val="24"/>
          <w:szCs w:val="24"/>
          <w:lang w:eastAsia="ru-RU"/>
        </w:rPr>
      </w:pPr>
    </w:p>
    <w:p w14:paraId="2269CEDA" w14:textId="77777777" w:rsidR="00005806" w:rsidRPr="002D77DA" w:rsidRDefault="00005806" w:rsidP="00005806">
      <w:pPr>
        <w:rPr>
          <w:rFonts w:ascii="Times New Roman" w:eastAsia="Times New Roman" w:hAnsi="Times New Roman" w:cs="Times New Roman"/>
          <w:sz w:val="24"/>
          <w:szCs w:val="24"/>
          <w:lang w:eastAsia="ru-RU"/>
        </w:rPr>
      </w:pPr>
    </w:p>
    <w:p w14:paraId="503136D8" w14:textId="77777777" w:rsidR="00005806" w:rsidRPr="002D77DA" w:rsidRDefault="00005806" w:rsidP="00005806">
      <w:pPr>
        <w:rPr>
          <w:rFonts w:ascii="Times New Roman" w:eastAsia="Times New Roman" w:hAnsi="Times New Roman" w:cs="Times New Roman"/>
          <w:sz w:val="24"/>
          <w:szCs w:val="24"/>
          <w:lang w:eastAsia="ru-RU"/>
        </w:rPr>
      </w:pPr>
    </w:p>
    <w:p w14:paraId="620DA3BE" w14:textId="77777777" w:rsidR="0069688D" w:rsidRDefault="0069688D" w:rsidP="00005806">
      <w:pPr>
        <w:jc w:val="center"/>
        <w:rPr>
          <w:rFonts w:ascii="Times New Roman" w:eastAsia="Times New Roman" w:hAnsi="Times New Roman" w:cs="Times New Roman"/>
          <w:b/>
          <w:bCs/>
          <w:sz w:val="24"/>
          <w:szCs w:val="24"/>
          <w:lang w:eastAsia="ru-RU"/>
        </w:rPr>
      </w:pPr>
    </w:p>
    <w:p w14:paraId="48FAF757" w14:textId="77777777" w:rsidR="0069688D" w:rsidRDefault="0069688D" w:rsidP="00005806">
      <w:pPr>
        <w:jc w:val="center"/>
        <w:rPr>
          <w:rFonts w:ascii="Times New Roman" w:eastAsia="Times New Roman" w:hAnsi="Times New Roman" w:cs="Times New Roman"/>
          <w:b/>
          <w:bCs/>
          <w:sz w:val="24"/>
          <w:szCs w:val="24"/>
          <w:lang w:eastAsia="ru-RU"/>
        </w:rPr>
      </w:pPr>
    </w:p>
    <w:p w14:paraId="2BDA535A" w14:textId="77777777" w:rsidR="0069688D" w:rsidRDefault="0069688D" w:rsidP="00005806">
      <w:pPr>
        <w:jc w:val="center"/>
        <w:rPr>
          <w:rFonts w:ascii="Times New Roman" w:eastAsia="Times New Roman" w:hAnsi="Times New Roman" w:cs="Times New Roman"/>
          <w:b/>
          <w:bCs/>
          <w:sz w:val="24"/>
          <w:szCs w:val="24"/>
          <w:lang w:eastAsia="ru-RU"/>
        </w:rPr>
      </w:pPr>
    </w:p>
    <w:p w14:paraId="64ECBC2D" w14:textId="77777777" w:rsidR="0069688D" w:rsidRDefault="0069688D" w:rsidP="00005806">
      <w:pPr>
        <w:jc w:val="center"/>
        <w:rPr>
          <w:rFonts w:ascii="Times New Roman" w:eastAsia="Times New Roman" w:hAnsi="Times New Roman" w:cs="Times New Roman"/>
          <w:b/>
          <w:bCs/>
          <w:sz w:val="24"/>
          <w:szCs w:val="24"/>
          <w:lang w:eastAsia="ru-RU"/>
        </w:rPr>
      </w:pPr>
    </w:p>
    <w:p w14:paraId="248A3ECC" w14:textId="35756E03" w:rsidR="0069688D" w:rsidRDefault="00400614" w:rsidP="0000580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 Уфа</w:t>
      </w:r>
    </w:p>
    <w:p w14:paraId="6CF916A8" w14:textId="77777777" w:rsidR="0069688D" w:rsidRDefault="0069688D" w:rsidP="00005806">
      <w:pPr>
        <w:jc w:val="center"/>
        <w:rPr>
          <w:rFonts w:ascii="Times New Roman" w:eastAsia="Times New Roman" w:hAnsi="Times New Roman" w:cs="Times New Roman"/>
          <w:b/>
          <w:bCs/>
          <w:sz w:val="24"/>
          <w:szCs w:val="24"/>
          <w:lang w:eastAsia="ru-RU"/>
        </w:rPr>
      </w:pPr>
    </w:p>
    <w:p w14:paraId="7DDA97ED" w14:textId="77777777" w:rsidR="0069688D" w:rsidRDefault="0069688D" w:rsidP="00005806">
      <w:pPr>
        <w:jc w:val="center"/>
        <w:rPr>
          <w:rFonts w:ascii="Times New Roman" w:eastAsia="Times New Roman" w:hAnsi="Times New Roman" w:cs="Times New Roman"/>
          <w:b/>
          <w:bCs/>
          <w:sz w:val="24"/>
          <w:szCs w:val="24"/>
          <w:lang w:eastAsia="ru-RU"/>
        </w:rPr>
      </w:pPr>
    </w:p>
    <w:p w14:paraId="07CE1CEE" w14:textId="7C86C3F1" w:rsidR="0069688D" w:rsidRDefault="000D3319" w:rsidP="0000580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lastRenderedPageBreak/>
        <mc:AlternateContent>
          <mc:Choice Requires="wps">
            <w:drawing>
              <wp:anchor distT="0" distB="0" distL="114300" distR="114300" simplePos="0" relativeHeight="251659264" behindDoc="0" locked="0" layoutInCell="1" allowOverlap="1" wp14:anchorId="5917DCDA" wp14:editId="0ECF6DFF">
                <wp:simplePos x="0" y="0"/>
                <wp:positionH relativeFrom="column">
                  <wp:posOffset>6260573</wp:posOffset>
                </wp:positionH>
                <wp:positionV relativeFrom="paragraph">
                  <wp:posOffset>233030</wp:posOffset>
                </wp:positionV>
                <wp:extent cx="133815" cy="133814"/>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133815" cy="1338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1FC1C6" id="Прямоугольник 6" o:spid="_x0000_s1026" style="position:absolute;margin-left:492.95pt;margin-top:18.35pt;width:10.55pt;height:10.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" fillcolor="white [3212]" strokecolor="white [3212]" strokeweight="1pt"/>
            </w:pict>
          </mc:Fallback>
        </mc:AlternateContent>
      </w:r>
    </w:p>
    <w:p w14:paraId="58FAB27C" w14:textId="2CE9DECE" w:rsidR="00005806" w:rsidRPr="002D77DA" w:rsidRDefault="00005806" w:rsidP="00005806">
      <w:pPr>
        <w:jc w:val="center"/>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t>СОДЕРЖАНИЕ</w:t>
      </w:r>
    </w:p>
    <w:p w14:paraId="249E246D" w14:textId="16B0B5C0" w:rsidR="00005806" w:rsidRDefault="00005806" w:rsidP="00005806">
      <w:pPr>
        <w:jc w:val="center"/>
        <w:rPr>
          <w:rFonts w:ascii="Times New Roman" w:eastAsia="Times New Roman" w:hAnsi="Times New Roman" w:cs="Times New Roman"/>
          <w:b/>
          <w:bCs/>
          <w:sz w:val="24"/>
          <w:szCs w:val="24"/>
          <w:lang w:eastAsia="ru-RU"/>
        </w:rPr>
      </w:pPr>
    </w:p>
    <w:p w14:paraId="32D14676" w14:textId="564E5645" w:rsidR="00DA716D" w:rsidRPr="000C5B39" w:rsidRDefault="00DA716D" w:rsidP="00DA716D">
      <w:pPr>
        <w:rPr>
          <w:rFonts w:ascii="Times New Roman" w:hAnsi="Times New Roman" w:cs="Times New Roman"/>
          <w:sz w:val="24"/>
          <w:szCs w:val="24"/>
        </w:rPr>
      </w:pPr>
      <w:r>
        <w:rPr>
          <w:rFonts w:ascii="Times New Roman" w:hAnsi="Times New Roman" w:cs="Times New Roman"/>
          <w:sz w:val="24"/>
          <w:szCs w:val="24"/>
        </w:rPr>
        <w:t xml:space="preserve">1. </w:t>
      </w:r>
      <w:r w:rsidRPr="000C5B39">
        <w:rPr>
          <w:rFonts w:ascii="Times New Roman" w:hAnsi="Times New Roman" w:cs="Times New Roman"/>
          <w:sz w:val="24"/>
          <w:szCs w:val="24"/>
        </w:rPr>
        <w:t xml:space="preserve">Общие положения                                                                                                                                  </w:t>
      </w:r>
      <w:r>
        <w:rPr>
          <w:rFonts w:ascii="Times New Roman" w:hAnsi="Times New Roman" w:cs="Times New Roman"/>
          <w:sz w:val="24"/>
          <w:szCs w:val="24"/>
        </w:rPr>
        <w:t xml:space="preserve">   </w:t>
      </w:r>
      <w:r w:rsidRPr="000C5B39">
        <w:rPr>
          <w:rFonts w:ascii="Times New Roman" w:hAnsi="Times New Roman" w:cs="Times New Roman"/>
          <w:sz w:val="24"/>
          <w:szCs w:val="24"/>
        </w:rPr>
        <w:t xml:space="preserve"> 3</w:t>
      </w:r>
    </w:p>
    <w:p w14:paraId="2188E70C" w14:textId="77777777" w:rsidR="00DA716D" w:rsidRPr="000C5B39" w:rsidRDefault="00DA716D" w:rsidP="00DA716D">
      <w:pPr>
        <w:rPr>
          <w:rFonts w:ascii="Times New Roman" w:hAnsi="Times New Roman" w:cs="Times New Roman"/>
          <w:sz w:val="24"/>
          <w:szCs w:val="24"/>
        </w:rPr>
      </w:pPr>
      <w:r w:rsidRPr="000C5B39">
        <w:rPr>
          <w:rFonts w:ascii="Times New Roman" w:hAnsi="Times New Roman" w:cs="Times New Roman"/>
          <w:sz w:val="24"/>
          <w:szCs w:val="24"/>
        </w:rPr>
        <w:t>2. Нормативные ссылки                                                                                                                             4</w:t>
      </w:r>
    </w:p>
    <w:p w14:paraId="1C148A75" w14:textId="77777777" w:rsidR="00DA716D" w:rsidRPr="000C5B39" w:rsidRDefault="00DA716D" w:rsidP="00DA716D">
      <w:pPr>
        <w:rPr>
          <w:rFonts w:ascii="Times New Roman" w:hAnsi="Times New Roman" w:cs="Times New Roman"/>
          <w:sz w:val="24"/>
          <w:szCs w:val="24"/>
        </w:rPr>
      </w:pPr>
      <w:r w:rsidRPr="000C5B39">
        <w:rPr>
          <w:rFonts w:ascii="Times New Roman" w:hAnsi="Times New Roman" w:cs="Times New Roman"/>
          <w:sz w:val="24"/>
          <w:szCs w:val="24"/>
        </w:rPr>
        <w:t>3. Термины и определения                                                                                                                         5</w:t>
      </w:r>
    </w:p>
    <w:p w14:paraId="5B106ED6" w14:textId="77777777" w:rsidR="00DA716D" w:rsidRPr="000C5B39" w:rsidRDefault="00DA716D" w:rsidP="00DA716D">
      <w:pPr>
        <w:rPr>
          <w:rFonts w:ascii="Times New Roman" w:hAnsi="Times New Roman" w:cs="Times New Roman"/>
          <w:sz w:val="24"/>
          <w:szCs w:val="24"/>
        </w:rPr>
      </w:pPr>
      <w:r w:rsidRPr="000C5B39">
        <w:rPr>
          <w:rFonts w:ascii="Times New Roman" w:hAnsi="Times New Roman" w:cs="Times New Roman"/>
          <w:sz w:val="24"/>
          <w:szCs w:val="24"/>
        </w:rPr>
        <w:t>4. Концепция, цели и задачи обслуживания                                                                                            9</w:t>
      </w:r>
    </w:p>
    <w:p w14:paraId="2078FAC2" w14:textId="5A29DB1E" w:rsidR="00DA716D" w:rsidRPr="000C5B39" w:rsidRDefault="00DA716D" w:rsidP="00DA716D">
      <w:pPr>
        <w:rPr>
          <w:rFonts w:ascii="Times New Roman" w:hAnsi="Times New Roman" w:cs="Times New Roman"/>
          <w:sz w:val="24"/>
          <w:szCs w:val="24"/>
        </w:rPr>
      </w:pPr>
      <w:r w:rsidRPr="000C5B39">
        <w:rPr>
          <w:rFonts w:ascii="Times New Roman" w:hAnsi="Times New Roman" w:cs="Times New Roman"/>
          <w:sz w:val="24"/>
          <w:szCs w:val="24"/>
        </w:rPr>
        <w:t xml:space="preserve">5. Порядок внесения изменений в Стандарт                                                                                            </w:t>
      </w:r>
      <w:r w:rsidR="00E036E1">
        <w:rPr>
          <w:rFonts w:ascii="Times New Roman" w:hAnsi="Times New Roman" w:cs="Times New Roman"/>
          <w:sz w:val="24"/>
          <w:szCs w:val="24"/>
        </w:rPr>
        <w:t>10</w:t>
      </w:r>
      <w:r w:rsidRPr="000C5B39">
        <w:rPr>
          <w:rFonts w:ascii="Times New Roman" w:hAnsi="Times New Roman" w:cs="Times New Roman"/>
          <w:sz w:val="24"/>
          <w:szCs w:val="24"/>
        </w:rPr>
        <w:t xml:space="preserve"> </w:t>
      </w:r>
    </w:p>
    <w:p w14:paraId="5C38B759" w14:textId="4B849AB2" w:rsidR="00DA716D" w:rsidRPr="000C5B39" w:rsidRDefault="00DA716D" w:rsidP="00DA716D">
      <w:pPr>
        <w:rPr>
          <w:rFonts w:ascii="Times New Roman" w:hAnsi="Times New Roman" w:cs="Times New Roman"/>
          <w:bCs/>
          <w:sz w:val="24"/>
          <w:szCs w:val="24"/>
        </w:rPr>
      </w:pPr>
      <w:r w:rsidRPr="000C5B39">
        <w:rPr>
          <w:rFonts w:ascii="Times New Roman" w:hAnsi="Times New Roman" w:cs="Times New Roman"/>
          <w:sz w:val="24"/>
          <w:szCs w:val="24"/>
        </w:rPr>
        <w:t xml:space="preserve">6. </w:t>
      </w:r>
      <w:r w:rsidRPr="000C5B39">
        <w:rPr>
          <w:rFonts w:ascii="Times New Roman" w:hAnsi="Times New Roman" w:cs="Times New Roman"/>
          <w:bCs/>
          <w:sz w:val="24"/>
          <w:szCs w:val="24"/>
        </w:rPr>
        <w:t xml:space="preserve">Основные принципы обслуживания                                                                                                     </w:t>
      </w:r>
      <w:r w:rsidR="00E036E1">
        <w:rPr>
          <w:rFonts w:ascii="Times New Roman" w:hAnsi="Times New Roman" w:cs="Times New Roman"/>
          <w:bCs/>
          <w:sz w:val="24"/>
          <w:szCs w:val="24"/>
        </w:rPr>
        <w:t>10</w:t>
      </w:r>
    </w:p>
    <w:p w14:paraId="06DEA721" w14:textId="6C264A6E" w:rsidR="00DA716D" w:rsidRPr="000C5B39" w:rsidRDefault="00DA716D" w:rsidP="00DA716D">
      <w:pPr>
        <w:rPr>
          <w:rFonts w:ascii="Times New Roman" w:hAnsi="Times New Roman" w:cs="Times New Roman"/>
          <w:bCs/>
          <w:sz w:val="24"/>
          <w:szCs w:val="24"/>
        </w:rPr>
      </w:pPr>
      <w:r w:rsidRPr="000C5B39">
        <w:rPr>
          <w:rFonts w:ascii="Times New Roman" w:hAnsi="Times New Roman" w:cs="Times New Roman"/>
          <w:bCs/>
          <w:sz w:val="24"/>
          <w:szCs w:val="24"/>
        </w:rPr>
        <w:t>7. Инфраструктура обслуживания                                                                                                          1</w:t>
      </w:r>
      <w:r w:rsidR="00E036E1">
        <w:rPr>
          <w:rFonts w:ascii="Times New Roman" w:hAnsi="Times New Roman" w:cs="Times New Roman"/>
          <w:bCs/>
          <w:sz w:val="24"/>
          <w:szCs w:val="24"/>
        </w:rPr>
        <w:t>1</w:t>
      </w:r>
    </w:p>
    <w:p w14:paraId="26BE4FA4" w14:textId="39258B8A" w:rsidR="00DA716D" w:rsidRPr="000C5B39" w:rsidRDefault="00DA716D" w:rsidP="00DA716D">
      <w:pPr>
        <w:rPr>
          <w:rFonts w:ascii="Times New Roman" w:hAnsi="Times New Roman" w:cs="Times New Roman"/>
          <w:bCs/>
          <w:sz w:val="24"/>
          <w:szCs w:val="24"/>
        </w:rPr>
      </w:pPr>
      <w:r w:rsidRPr="000C5B39">
        <w:rPr>
          <w:rFonts w:ascii="Times New Roman" w:hAnsi="Times New Roman" w:cs="Times New Roman"/>
          <w:bCs/>
          <w:sz w:val="24"/>
          <w:szCs w:val="24"/>
        </w:rPr>
        <w:t>8. Требования к графику обслуживания                                                                                                1</w:t>
      </w:r>
      <w:r w:rsidR="00E036E1">
        <w:rPr>
          <w:rFonts w:ascii="Times New Roman" w:hAnsi="Times New Roman" w:cs="Times New Roman"/>
          <w:bCs/>
          <w:sz w:val="24"/>
          <w:szCs w:val="24"/>
        </w:rPr>
        <w:t>4</w:t>
      </w:r>
    </w:p>
    <w:p w14:paraId="6E021853" w14:textId="77777777" w:rsidR="00DA716D" w:rsidRPr="000C5B39" w:rsidRDefault="00DA716D" w:rsidP="00DA716D">
      <w:pPr>
        <w:rPr>
          <w:rFonts w:ascii="Times New Roman" w:hAnsi="Times New Roman" w:cs="Times New Roman"/>
          <w:bCs/>
          <w:sz w:val="24"/>
          <w:szCs w:val="24"/>
        </w:rPr>
      </w:pPr>
      <w:r w:rsidRPr="000C5B39">
        <w:rPr>
          <w:rFonts w:ascii="Times New Roman" w:hAnsi="Times New Roman" w:cs="Times New Roman"/>
          <w:bCs/>
          <w:sz w:val="24"/>
          <w:szCs w:val="24"/>
        </w:rPr>
        <w:t>9. Требования к соблюдению среднего (за календарный месяц) времени ожидания в</w:t>
      </w:r>
    </w:p>
    <w:p w14:paraId="616C0882" w14:textId="3D019EEE" w:rsidR="00DA716D" w:rsidRPr="000C5B39" w:rsidRDefault="00DA716D" w:rsidP="00DA716D">
      <w:pPr>
        <w:rPr>
          <w:rFonts w:ascii="Times New Roman" w:hAnsi="Times New Roman" w:cs="Times New Roman"/>
          <w:bCs/>
          <w:sz w:val="24"/>
          <w:szCs w:val="24"/>
        </w:rPr>
      </w:pPr>
      <w:r w:rsidRPr="000C5B39">
        <w:rPr>
          <w:rFonts w:ascii="Times New Roman" w:hAnsi="Times New Roman" w:cs="Times New Roman"/>
          <w:bCs/>
          <w:sz w:val="24"/>
          <w:szCs w:val="24"/>
        </w:rPr>
        <w:t xml:space="preserve">    очереди и выполнения операций при обслуживании                                                                                              1</w:t>
      </w:r>
      <w:r w:rsidR="00E036E1">
        <w:rPr>
          <w:rFonts w:ascii="Times New Roman" w:hAnsi="Times New Roman" w:cs="Times New Roman"/>
          <w:bCs/>
          <w:sz w:val="24"/>
          <w:szCs w:val="24"/>
        </w:rPr>
        <w:t>5</w:t>
      </w:r>
    </w:p>
    <w:p w14:paraId="088F53D9" w14:textId="177312E6" w:rsidR="00DA716D" w:rsidRPr="000C5B39" w:rsidRDefault="00DA716D" w:rsidP="00DA716D">
      <w:pPr>
        <w:rPr>
          <w:rFonts w:ascii="Times New Roman" w:hAnsi="Times New Roman" w:cs="Times New Roman"/>
          <w:bCs/>
          <w:sz w:val="24"/>
          <w:szCs w:val="24"/>
        </w:rPr>
      </w:pPr>
      <w:r w:rsidRPr="000C5B39">
        <w:rPr>
          <w:rFonts w:ascii="Times New Roman" w:hAnsi="Times New Roman" w:cs="Times New Roman"/>
          <w:bCs/>
          <w:sz w:val="24"/>
          <w:szCs w:val="24"/>
        </w:rPr>
        <w:t xml:space="preserve">10. Организация очного обслуживания                                                                                                       </w:t>
      </w:r>
      <w:r w:rsidR="00E036E1">
        <w:rPr>
          <w:rFonts w:ascii="Times New Roman" w:hAnsi="Times New Roman" w:cs="Times New Roman"/>
          <w:bCs/>
          <w:sz w:val="24"/>
          <w:szCs w:val="24"/>
        </w:rPr>
        <w:t>16</w:t>
      </w:r>
    </w:p>
    <w:p w14:paraId="7D905F87" w14:textId="6C4C103E" w:rsidR="00DA716D" w:rsidRPr="000C5B39" w:rsidRDefault="00DA716D" w:rsidP="00DA716D">
      <w:pPr>
        <w:rPr>
          <w:rFonts w:ascii="Times New Roman" w:hAnsi="Times New Roman" w:cs="Times New Roman"/>
          <w:bCs/>
          <w:sz w:val="24"/>
          <w:szCs w:val="24"/>
        </w:rPr>
      </w:pPr>
      <w:r w:rsidRPr="000C5B39">
        <w:rPr>
          <w:rFonts w:ascii="Times New Roman" w:hAnsi="Times New Roman" w:cs="Times New Roman"/>
          <w:bCs/>
          <w:sz w:val="24"/>
          <w:szCs w:val="24"/>
        </w:rPr>
        <w:t>10.1. Требования к организации очного обслуживания                                                                        1</w:t>
      </w:r>
      <w:r w:rsidR="00E036E1">
        <w:rPr>
          <w:rFonts w:ascii="Times New Roman" w:hAnsi="Times New Roman" w:cs="Times New Roman"/>
          <w:bCs/>
          <w:sz w:val="24"/>
          <w:szCs w:val="24"/>
        </w:rPr>
        <w:t>6</w:t>
      </w:r>
    </w:p>
    <w:p w14:paraId="26ADCAFC" w14:textId="6158BCCB" w:rsidR="00DA716D" w:rsidRPr="000C5B39" w:rsidRDefault="00DA716D" w:rsidP="00DA716D">
      <w:pPr>
        <w:rPr>
          <w:rFonts w:ascii="Times New Roman" w:hAnsi="Times New Roman" w:cs="Times New Roman"/>
          <w:sz w:val="24"/>
          <w:szCs w:val="24"/>
        </w:rPr>
      </w:pPr>
      <w:r w:rsidRPr="000C5B39">
        <w:rPr>
          <w:rFonts w:ascii="Times New Roman" w:hAnsi="Times New Roman" w:cs="Times New Roman"/>
          <w:sz w:val="24"/>
          <w:szCs w:val="24"/>
        </w:rPr>
        <w:t>10.2. Требования к инфраструктуре очного обслуживания                                                                  1</w:t>
      </w:r>
      <w:r w:rsidR="00E036E1">
        <w:rPr>
          <w:rFonts w:ascii="Times New Roman" w:hAnsi="Times New Roman" w:cs="Times New Roman"/>
          <w:sz w:val="24"/>
          <w:szCs w:val="24"/>
        </w:rPr>
        <w:t>7</w:t>
      </w:r>
    </w:p>
    <w:p w14:paraId="7450F2A5" w14:textId="2095DF5C" w:rsidR="00DA716D" w:rsidRPr="000C5B39" w:rsidRDefault="00DA716D" w:rsidP="00DA716D">
      <w:pPr>
        <w:rPr>
          <w:rFonts w:ascii="Times New Roman" w:hAnsi="Times New Roman" w:cs="Times New Roman"/>
          <w:bCs/>
          <w:sz w:val="24"/>
          <w:szCs w:val="24"/>
        </w:rPr>
      </w:pPr>
      <w:r w:rsidRPr="000C5B39">
        <w:rPr>
          <w:rFonts w:ascii="Times New Roman" w:hAnsi="Times New Roman" w:cs="Times New Roman"/>
          <w:bCs/>
          <w:sz w:val="24"/>
          <w:szCs w:val="24"/>
        </w:rPr>
        <w:t>10.3. Требования к внутренней организации очного обслуживания                                                    1</w:t>
      </w:r>
      <w:r w:rsidR="00E036E1">
        <w:rPr>
          <w:rFonts w:ascii="Times New Roman" w:hAnsi="Times New Roman" w:cs="Times New Roman"/>
          <w:bCs/>
          <w:sz w:val="24"/>
          <w:szCs w:val="24"/>
        </w:rPr>
        <w:t>7</w:t>
      </w:r>
    </w:p>
    <w:p w14:paraId="6079A09F" w14:textId="7E5A4E2A" w:rsidR="00DA716D" w:rsidRDefault="00DA716D" w:rsidP="00DA716D">
      <w:pPr>
        <w:rPr>
          <w:rFonts w:ascii="Times New Roman" w:hAnsi="Times New Roman" w:cs="Times New Roman"/>
          <w:bCs/>
          <w:sz w:val="24"/>
          <w:szCs w:val="24"/>
        </w:rPr>
      </w:pPr>
      <w:r w:rsidRPr="000C5B39">
        <w:rPr>
          <w:rFonts w:ascii="Times New Roman" w:hAnsi="Times New Roman" w:cs="Times New Roman"/>
          <w:bCs/>
          <w:sz w:val="24"/>
          <w:szCs w:val="24"/>
        </w:rPr>
        <w:t>10.4. Требования к внешней организации очного обслуживания                                                         1</w:t>
      </w:r>
      <w:r w:rsidR="00E036E1">
        <w:rPr>
          <w:rFonts w:ascii="Times New Roman" w:hAnsi="Times New Roman" w:cs="Times New Roman"/>
          <w:bCs/>
          <w:sz w:val="24"/>
          <w:szCs w:val="24"/>
        </w:rPr>
        <w:t>8</w:t>
      </w:r>
    </w:p>
    <w:p w14:paraId="0143E53C" w14:textId="58615B25" w:rsidR="00FB6A49" w:rsidRPr="00FB6A49" w:rsidRDefault="00FB6A49" w:rsidP="00FB6A49">
      <w:pPr>
        <w:contextualSpacing/>
        <w:rPr>
          <w:rFonts w:ascii="Times New Roman" w:eastAsia="Times New Roman" w:hAnsi="Times New Roman" w:cs="Times New Roman"/>
          <w:b/>
          <w:sz w:val="24"/>
          <w:szCs w:val="24"/>
          <w:highlight w:val="yellow"/>
          <w:lang w:eastAsia="ru-RU"/>
        </w:rPr>
      </w:pPr>
      <w:r>
        <w:rPr>
          <w:rFonts w:ascii="Times New Roman" w:hAnsi="Times New Roman" w:cs="Times New Roman"/>
          <w:bCs/>
          <w:sz w:val="24"/>
          <w:szCs w:val="24"/>
        </w:rPr>
        <w:t xml:space="preserve">10.5. </w:t>
      </w:r>
      <w:r w:rsidRPr="00FB6A49">
        <w:rPr>
          <w:rFonts w:ascii="Times New Roman" w:eastAsia="Times New Roman" w:hAnsi="Times New Roman" w:cs="Times New Roman"/>
          <w:sz w:val="24"/>
          <w:szCs w:val="24"/>
          <w:lang w:eastAsia="ru-RU"/>
        </w:rPr>
        <w:t>Требования к внешней организации помещений</w:t>
      </w:r>
      <w:r w:rsidR="00E036E1">
        <w:rPr>
          <w:rFonts w:ascii="Times New Roman" w:eastAsia="Times New Roman" w:hAnsi="Times New Roman" w:cs="Times New Roman"/>
          <w:sz w:val="24"/>
          <w:szCs w:val="24"/>
          <w:lang w:eastAsia="ru-RU"/>
        </w:rPr>
        <w:t xml:space="preserve">                                                                         19 </w:t>
      </w:r>
    </w:p>
    <w:p w14:paraId="3513D731" w14:textId="56E7CE5E" w:rsidR="00DA716D" w:rsidRPr="000C5B39" w:rsidRDefault="00DA716D" w:rsidP="00DA716D">
      <w:pPr>
        <w:contextualSpacing/>
        <w:rPr>
          <w:rFonts w:ascii="Times New Roman" w:hAnsi="Times New Roman" w:cs="Times New Roman"/>
          <w:sz w:val="24"/>
          <w:szCs w:val="24"/>
        </w:rPr>
      </w:pPr>
      <w:r w:rsidRPr="000C5B39">
        <w:rPr>
          <w:rFonts w:ascii="Times New Roman" w:hAnsi="Times New Roman" w:cs="Times New Roman"/>
          <w:sz w:val="24"/>
          <w:szCs w:val="24"/>
        </w:rPr>
        <w:t xml:space="preserve">11. Организация заочного обслуживания                                                                                                </w:t>
      </w:r>
      <w:r>
        <w:rPr>
          <w:rFonts w:ascii="Times New Roman" w:hAnsi="Times New Roman" w:cs="Times New Roman"/>
          <w:sz w:val="24"/>
          <w:szCs w:val="24"/>
        </w:rPr>
        <w:t>2</w:t>
      </w:r>
      <w:r w:rsidR="00E036E1">
        <w:rPr>
          <w:rFonts w:ascii="Times New Roman" w:hAnsi="Times New Roman" w:cs="Times New Roman"/>
          <w:sz w:val="24"/>
          <w:szCs w:val="24"/>
        </w:rPr>
        <w:t>3</w:t>
      </w:r>
    </w:p>
    <w:p w14:paraId="55334E10" w14:textId="07580C62" w:rsidR="00DA716D" w:rsidRPr="000C5B39" w:rsidRDefault="00DA716D" w:rsidP="00DA716D">
      <w:pPr>
        <w:rPr>
          <w:rFonts w:ascii="Times New Roman" w:hAnsi="Times New Roman" w:cs="Times New Roman"/>
          <w:bCs/>
          <w:sz w:val="24"/>
          <w:szCs w:val="24"/>
        </w:rPr>
      </w:pPr>
      <w:r w:rsidRPr="000C5B39">
        <w:rPr>
          <w:rFonts w:ascii="Times New Roman" w:hAnsi="Times New Roman" w:cs="Times New Roman"/>
          <w:bCs/>
          <w:sz w:val="24"/>
          <w:szCs w:val="24"/>
        </w:rPr>
        <w:t xml:space="preserve">11.1. Требование к обслуживанию по телефону                                                                                    </w:t>
      </w:r>
      <w:r>
        <w:rPr>
          <w:rFonts w:ascii="Times New Roman" w:hAnsi="Times New Roman" w:cs="Times New Roman"/>
          <w:bCs/>
          <w:sz w:val="24"/>
          <w:szCs w:val="24"/>
        </w:rPr>
        <w:t>2</w:t>
      </w:r>
      <w:r w:rsidR="00E036E1">
        <w:rPr>
          <w:rFonts w:ascii="Times New Roman" w:hAnsi="Times New Roman" w:cs="Times New Roman"/>
          <w:bCs/>
          <w:sz w:val="24"/>
          <w:szCs w:val="24"/>
        </w:rPr>
        <w:t>3</w:t>
      </w:r>
    </w:p>
    <w:p w14:paraId="2C469ECB" w14:textId="3F13C408" w:rsidR="00DA716D" w:rsidRPr="000C5B39" w:rsidRDefault="00DA716D" w:rsidP="00DA716D">
      <w:pPr>
        <w:rPr>
          <w:rFonts w:ascii="Times New Roman" w:hAnsi="Times New Roman" w:cs="Times New Roman"/>
          <w:bCs/>
          <w:sz w:val="24"/>
          <w:szCs w:val="24"/>
        </w:rPr>
      </w:pPr>
      <w:r w:rsidRPr="000C5B39">
        <w:rPr>
          <w:rFonts w:ascii="Times New Roman" w:hAnsi="Times New Roman" w:cs="Times New Roman"/>
          <w:bCs/>
          <w:sz w:val="24"/>
          <w:szCs w:val="24"/>
        </w:rPr>
        <w:t>11.2. Требования к обслуживанию в ЛКК                                                                                               2</w:t>
      </w:r>
      <w:r w:rsidR="00E036E1">
        <w:rPr>
          <w:rFonts w:ascii="Times New Roman" w:hAnsi="Times New Roman" w:cs="Times New Roman"/>
          <w:bCs/>
          <w:sz w:val="24"/>
          <w:szCs w:val="24"/>
        </w:rPr>
        <w:t>5</w:t>
      </w:r>
    </w:p>
    <w:p w14:paraId="2C46A990" w14:textId="5DFA1FEE" w:rsidR="00DA716D" w:rsidRPr="000C5B39" w:rsidRDefault="00DA716D" w:rsidP="00DA716D">
      <w:pPr>
        <w:rPr>
          <w:rFonts w:ascii="Times New Roman" w:hAnsi="Times New Roman" w:cs="Times New Roman"/>
          <w:bCs/>
          <w:sz w:val="24"/>
          <w:szCs w:val="24"/>
        </w:rPr>
      </w:pPr>
      <w:r w:rsidRPr="000C5B39">
        <w:rPr>
          <w:rFonts w:ascii="Times New Roman" w:hAnsi="Times New Roman" w:cs="Times New Roman"/>
          <w:bCs/>
          <w:sz w:val="24"/>
          <w:szCs w:val="24"/>
        </w:rPr>
        <w:t>11.3. Требования к официальному сайту                                                                                                 2</w:t>
      </w:r>
      <w:r w:rsidR="00E036E1">
        <w:rPr>
          <w:rFonts w:ascii="Times New Roman" w:hAnsi="Times New Roman" w:cs="Times New Roman"/>
          <w:bCs/>
          <w:sz w:val="24"/>
          <w:szCs w:val="24"/>
        </w:rPr>
        <w:t>8</w:t>
      </w:r>
    </w:p>
    <w:p w14:paraId="2DE3CEA8" w14:textId="6D166BCA" w:rsidR="00DA716D" w:rsidRPr="000C5B39" w:rsidRDefault="00DA716D" w:rsidP="00DA716D">
      <w:pPr>
        <w:rPr>
          <w:rFonts w:ascii="Times New Roman" w:hAnsi="Times New Roman" w:cs="Times New Roman"/>
          <w:bCs/>
          <w:sz w:val="24"/>
          <w:szCs w:val="24"/>
        </w:rPr>
      </w:pPr>
      <w:r w:rsidRPr="000C5B39">
        <w:rPr>
          <w:rFonts w:ascii="Times New Roman" w:hAnsi="Times New Roman" w:cs="Times New Roman"/>
          <w:bCs/>
          <w:sz w:val="24"/>
          <w:szCs w:val="24"/>
        </w:rPr>
        <w:t xml:space="preserve">12. Требования к этикету общения и дресс-коду                                                                                   </w:t>
      </w:r>
      <w:r w:rsidR="00E036E1">
        <w:rPr>
          <w:rFonts w:ascii="Times New Roman" w:hAnsi="Times New Roman" w:cs="Times New Roman"/>
          <w:bCs/>
          <w:sz w:val="24"/>
          <w:szCs w:val="24"/>
        </w:rPr>
        <w:t>31</w:t>
      </w:r>
    </w:p>
    <w:p w14:paraId="177BD89A" w14:textId="56F62739" w:rsidR="00DA716D" w:rsidRPr="000C5B39" w:rsidRDefault="00DA716D" w:rsidP="00DA716D">
      <w:pPr>
        <w:rPr>
          <w:rFonts w:ascii="Times New Roman" w:hAnsi="Times New Roman" w:cs="Times New Roman"/>
          <w:bCs/>
          <w:sz w:val="24"/>
          <w:szCs w:val="24"/>
        </w:rPr>
      </w:pPr>
      <w:r w:rsidRPr="000C5B39">
        <w:rPr>
          <w:rFonts w:ascii="Times New Roman" w:hAnsi="Times New Roman" w:cs="Times New Roman"/>
          <w:bCs/>
          <w:sz w:val="24"/>
          <w:szCs w:val="24"/>
        </w:rPr>
        <w:t xml:space="preserve">12.1. Требования к дресс-коду                                                                                                                 </w:t>
      </w:r>
      <w:r w:rsidR="00E036E1">
        <w:rPr>
          <w:rFonts w:ascii="Times New Roman" w:hAnsi="Times New Roman" w:cs="Times New Roman"/>
          <w:bCs/>
          <w:sz w:val="24"/>
          <w:szCs w:val="24"/>
        </w:rPr>
        <w:t>31</w:t>
      </w:r>
    </w:p>
    <w:p w14:paraId="0531500F" w14:textId="703BC0A1" w:rsidR="00DA716D" w:rsidRPr="000C5B39" w:rsidRDefault="00DA716D" w:rsidP="00DA716D">
      <w:pPr>
        <w:rPr>
          <w:rFonts w:ascii="Times New Roman" w:hAnsi="Times New Roman" w:cs="Times New Roman"/>
          <w:bCs/>
          <w:sz w:val="24"/>
          <w:szCs w:val="24"/>
        </w:rPr>
      </w:pPr>
      <w:r w:rsidRPr="000C5B39">
        <w:rPr>
          <w:rFonts w:ascii="Times New Roman" w:hAnsi="Times New Roman" w:cs="Times New Roman"/>
          <w:bCs/>
          <w:sz w:val="24"/>
          <w:szCs w:val="24"/>
        </w:rPr>
        <w:t xml:space="preserve">12.2. Требования к внутреннему этикету при обслуживании Клиентов                                              </w:t>
      </w:r>
      <w:r w:rsidR="00E036E1">
        <w:rPr>
          <w:rFonts w:ascii="Times New Roman" w:hAnsi="Times New Roman" w:cs="Times New Roman"/>
          <w:bCs/>
          <w:sz w:val="24"/>
          <w:szCs w:val="24"/>
        </w:rPr>
        <w:t>32</w:t>
      </w:r>
    </w:p>
    <w:p w14:paraId="4FD90732" w14:textId="5CF5A390" w:rsidR="00DA716D" w:rsidRPr="000C5B39" w:rsidRDefault="00DA716D" w:rsidP="00DA716D">
      <w:pPr>
        <w:rPr>
          <w:rFonts w:ascii="Times New Roman" w:hAnsi="Times New Roman" w:cs="Times New Roman"/>
          <w:bCs/>
          <w:sz w:val="24"/>
          <w:szCs w:val="24"/>
        </w:rPr>
      </w:pPr>
      <w:r w:rsidRPr="000C5B39">
        <w:rPr>
          <w:rFonts w:ascii="Times New Roman" w:hAnsi="Times New Roman" w:cs="Times New Roman"/>
          <w:bCs/>
          <w:sz w:val="24"/>
          <w:szCs w:val="24"/>
        </w:rPr>
        <w:t xml:space="preserve">12.3. Требования к этикету общения при личном контакте с Клиентом                                             </w:t>
      </w:r>
      <w:r w:rsidR="00E036E1">
        <w:rPr>
          <w:rFonts w:ascii="Times New Roman" w:hAnsi="Times New Roman" w:cs="Times New Roman"/>
          <w:bCs/>
          <w:sz w:val="24"/>
          <w:szCs w:val="24"/>
        </w:rPr>
        <w:t>33</w:t>
      </w:r>
    </w:p>
    <w:p w14:paraId="53F5E866" w14:textId="0A248C6A" w:rsidR="00DA716D" w:rsidRPr="000C5B39" w:rsidRDefault="00DA716D" w:rsidP="00DA716D">
      <w:pPr>
        <w:keepNext/>
        <w:contextualSpacing/>
        <w:rPr>
          <w:rFonts w:ascii="Times New Roman" w:hAnsi="Times New Roman" w:cs="Times New Roman"/>
          <w:sz w:val="24"/>
          <w:szCs w:val="24"/>
        </w:rPr>
      </w:pPr>
      <w:r w:rsidRPr="000C5B39">
        <w:rPr>
          <w:rFonts w:ascii="Times New Roman" w:hAnsi="Times New Roman" w:cs="Times New Roman"/>
          <w:sz w:val="24"/>
          <w:szCs w:val="24"/>
        </w:rPr>
        <w:t xml:space="preserve">12.4. Требования к этикету общения при обслуживании Клиента по телефону                                </w:t>
      </w:r>
      <w:r>
        <w:rPr>
          <w:rFonts w:ascii="Times New Roman" w:hAnsi="Times New Roman" w:cs="Times New Roman"/>
          <w:sz w:val="24"/>
          <w:szCs w:val="24"/>
        </w:rPr>
        <w:t>3</w:t>
      </w:r>
      <w:r w:rsidR="00E036E1">
        <w:rPr>
          <w:rFonts w:ascii="Times New Roman" w:hAnsi="Times New Roman" w:cs="Times New Roman"/>
          <w:sz w:val="24"/>
          <w:szCs w:val="24"/>
        </w:rPr>
        <w:t>4</w:t>
      </w:r>
    </w:p>
    <w:p w14:paraId="1BE165BA" w14:textId="1B306628" w:rsidR="00DA716D" w:rsidRPr="000C5B39" w:rsidRDefault="00DA716D" w:rsidP="00DA716D">
      <w:pPr>
        <w:rPr>
          <w:rFonts w:ascii="Times New Roman" w:hAnsi="Times New Roman" w:cs="Times New Roman"/>
          <w:sz w:val="24"/>
          <w:szCs w:val="24"/>
        </w:rPr>
      </w:pPr>
      <w:r w:rsidRPr="000C5B39">
        <w:rPr>
          <w:rFonts w:ascii="Times New Roman" w:hAnsi="Times New Roman" w:cs="Times New Roman"/>
          <w:sz w:val="24"/>
          <w:szCs w:val="24"/>
        </w:rPr>
        <w:t>12.5. Требования к этикету общения при обработке письменных обращений Клиента                    3</w:t>
      </w:r>
      <w:r w:rsidR="00E036E1">
        <w:rPr>
          <w:rFonts w:ascii="Times New Roman" w:hAnsi="Times New Roman" w:cs="Times New Roman"/>
          <w:sz w:val="24"/>
          <w:szCs w:val="24"/>
        </w:rPr>
        <w:t>6</w:t>
      </w:r>
    </w:p>
    <w:p w14:paraId="31084DCA" w14:textId="2C404200" w:rsidR="00DA716D" w:rsidRPr="000C5B39" w:rsidRDefault="00DA716D" w:rsidP="00DA716D">
      <w:pPr>
        <w:rPr>
          <w:rFonts w:ascii="Times New Roman" w:hAnsi="Times New Roman" w:cs="Times New Roman"/>
          <w:sz w:val="24"/>
          <w:szCs w:val="24"/>
        </w:rPr>
      </w:pPr>
      <w:r w:rsidRPr="000C5B39">
        <w:rPr>
          <w:rFonts w:ascii="Times New Roman" w:hAnsi="Times New Roman" w:cs="Times New Roman"/>
          <w:sz w:val="24"/>
          <w:szCs w:val="24"/>
        </w:rPr>
        <w:t>13. Требования к обслуживанию Клиентов с ограниченными возможностями здоровья                   3</w:t>
      </w:r>
      <w:r w:rsidR="00E036E1">
        <w:rPr>
          <w:rFonts w:ascii="Times New Roman" w:hAnsi="Times New Roman" w:cs="Times New Roman"/>
          <w:sz w:val="24"/>
          <w:szCs w:val="24"/>
        </w:rPr>
        <w:t>7</w:t>
      </w:r>
    </w:p>
    <w:p w14:paraId="269D0139" w14:textId="42F6DF64" w:rsidR="00DA716D" w:rsidRPr="000C5B39" w:rsidRDefault="00DA716D" w:rsidP="00DA716D">
      <w:pPr>
        <w:rPr>
          <w:rFonts w:ascii="Times New Roman" w:hAnsi="Times New Roman" w:cs="Times New Roman"/>
          <w:sz w:val="24"/>
          <w:szCs w:val="24"/>
        </w:rPr>
      </w:pPr>
      <w:r w:rsidRPr="000C5B39">
        <w:rPr>
          <w:rFonts w:ascii="Times New Roman" w:hAnsi="Times New Roman" w:cs="Times New Roman"/>
          <w:sz w:val="24"/>
          <w:szCs w:val="24"/>
        </w:rPr>
        <w:t>14. Правила поведения в нестандартных ситуациях                                                                             3</w:t>
      </w:r>
      <w:r w:rsidR="00E036E1">
        <w:rPr>
          <w:rFonts w:ascii="Times New Roman" w:hAnsi="Times New Roman" w:cs="Times New Roman"/>
          <w:sz w:val="24"/>
          <w:szCs w:val="24"/>
        </w:rPr>
        <w:t>9</w:t>
      </w:r>
    </w:p>
    <w:p w14:paraId="70449C14" w14:textId="5C206E9E" w:rsidR="00DA716D" w:rsidRPr="000C5B39" w:rsidRDefault="00DA716D" w:rsidP="00DA716D">
      <w:pPr>
        <w:rPr>
          <w:rFonts w:ascii="Times New Roman" w:hAnsi="Times New Roman" w:cs="Times New Roman"/>
          <w:sz w:val="24"/>
          <w:szCs w:val="24"/>
        </w:rPr>
      </w:pPr>
      <w:r w:rsidRPr="000C5B39">
        <w:rPr>
          <w:rFonts w:ascii="Times New Roman" w:hAnsi="Times New Roman" w:cs="Times New Roman"/>
          <w:sz w:val="24"/>
          <w:szCs w:val="24"/>
        </w:rPr>
        <w:t>15. Стандарты обслуживания клиентов</w:t>
      </w:r>
      <w:r>
        <w:rPr>
          <w:rFonts w:ascii="Times New Roman" w:hAnsi="Times New Roman" w:cs="Times New Roman"/>
          <w:sz w:val="24"/>
          <w:szCs w:val="24"/>
        </w:rPr>
        <w:t xml:space="preserve">                       </w:t>
      </w:r>
      <w:r w:rsidRPr="000C5B39">
        <w:rPr>
          <w:rFonts w:ascii="Times New Roman" w:hAnsi="Times New Roman" w:cs="Times New Roman"/>
          <w:sz w:val="24"/>
          <w:szCs w:val="24"/>
        </w:rPr>
        <w:t xml:space="preserve">                                                                          </w:t>
      </w:r>
      <w:r w:rsidR="00E036E1">
        <w:rPr>
          <w:rFonts w:ascii="Times New Roman" w:hAnsi="Times New Roman" w:cs="Times New Roman"/>
          <w:sz w:val="24"/>
          <w:szCs w:val="24"/>
        </w:rPr>
        <w:t>41</w:t>
      </w:r>
    </w:p>
    <w:p w14:paraId="1324AA32" w14:textId="44447D0F" w:rsidR="00DA716D" w:rsidRPr="000C5B39" w:rsidRDefault="00DA716D" w:rsidP="00DA716D">
      <w:pPr>
        <w:rPr>
          <w:rFonts w:ascii="Times New Roman" w:hAnsi="Times New Roman" w:cs="Times New Roman"/>
          <w:sz w:val="24"/>
          <w:szCs w:val="24"/>
        </w:rPr>
      </w:pPr>
      <w:r w:rsidRPr="000C5B39">
        <w:rPr>
          <w:rFonts w:ascii="Times New Roman" w:hAnsi="Times New Roman" w:cs="Times New Roman"/>
          <w:sz w:val="24"/>
          <w:szCs w:val="24"/>
        </w:rPr>
        <w:t xml:space="preserve">15.1. Требования к обслуживанию клиентов сегмента В2В                                                                  </w:t>
      </w:r>
      <w:r w:rsidR="00E036E1">
        <w:rPr>
          <w:rFonts w:ascii="Times New Roman" w:hAnsi="Times New Roman" w:cs="Times New Roman"/>
          <w:sz w:val="24"/>
          <w:szCs w:val="24"/>
        </w:rPr>
        <w:t>41</w:t>
      </w:r>
    </w:p>
    <w:p w14:paraId="00A20E9E" w14:textId="1EC2CB77" w:rsidR="00DA716D" w:rsidRPr="000C5B39" w:rsidRDefault="00DA716D" w:rsidP="00DA716D">
      <w:pPr>
        <w:rPr>
          <w:rFonts w:ascii="Times New Roman" w:hAnsi="Times New Roman" w:cs="Times New Roman"/>
          <w:sz w:val="24"/>
          <w:szCs w:val="24"/>
        </w:rPr>
      </w:pPr>
      <w:r w:rsidRPr="000C5B39">
        <w:rPr>
          <w:rFonts w:ascii="Times New Roman" w:hAnsi="Times New Roman" w:cs="Times New Roman"/>
          <w:sz w:val="24"/>
          <w:szCs w:val="24"/>
        </w:rPr>
        <w:t xml:space="preserve">15.2. Требования к обслуживанию VIP клиентов сегмента В2В                                                            </w:t>
      </w:r>
      <w:r w:rsidR="00E036E1">
        <w:rPr>
          <w:rFonts w:ascii="Times New Roman" w:hAnsi="Times New Roman" w:cs="Times New Roman"/>
          <w:sz w:val="24"/>
          <w:szCs w:val="24"/>
        </w:rPr>
        <w:t>43</w:t>
      </w:r>
    </w:p>
    <w:p w14:paraId="64177DB1" w14:textId="0665B6B1" w:rsidR="00DA716D" w:rsidRPr="000C5B39" w:rsidRDefault="00DA716D" w:rsidP="00DA716D">
      <w:pPr>
        <w:rPr>
          <w:rFonts w:ascii="Times New Roman" w:hAnsi="Times New Roman" w:cs="Times New Roman"/>
          <w:sz w:val="24"/>
          <w:szCs w:val="24"/>
        </w:rPr>
      </w:pPr>
      <w:r w:rsidRPr="000C5B39">
        <w:rPr>
          <w:rFonts w:ascii="Times New Roman" w:hAnsi="Times New Roman" w:cs="Times New Roman"/>
          <w:sz w:val="24"/>
          <w:szCs w:val="24"/>
        </w:rPr>
        <w:t xml:space="preserve">15.3. Стандарты обслуживания клиентов сегмента В2С                                                                       </w:t>
      </w:r>
      <w:r w:rsidR="00E036E1">
        <w:rPr>
          <w:rFonts w:ascii="Times New Roman" w:hAnsi="Times New Roman" w:cs="Times New Roman"/>
          <w:sz w:val="24"/>
          <w:szCs w:val="24"/>
        </w:rPr>
        <w:t>44</w:t>
      </w:r>
    </w:p>
    <w:p w14:paraId="143954AE" w14:textId="3339B209" w:rsidR="00DA716D" w:rsidRPr="002D77DA" w:rsidRDefault="00DA716D" w:rsidP="00400614">
      <w:pPr>
        <w:rPr>
          <w:rFonts w:ascii="Times New Roman" w:eastAsia="Times New Roman" w:hAnsi="Times New Roman" w:cs="Times New Roman"/>
          <w:b/>
          <w:bCs/>
          <w:sz w:val="24"/>
          <w:szCs w:val="24"/>
          <w:lang w:eastAsia="ru-RU"/>
        </w:rPr>
      </w:pPr>
      <w:r w:rsidRPr="000C5B39">
        <w:rPr>
          <w:rFonts w:ascii="Times New Roman" w:hAnsi="Times New Roman" w:cs="Times New Roman"/>
          <w:sz w:val="24"/>
          <w:szCs w:val="24"/>
        </w:rPr>
        <w:t xml:space="preserve">16. Требования к мониторингу качества обслуживания                                                                        </w:t>
      </w:r>
      <w:r w:rsidR="00E036E1">
        <w:rPr>
          <w:rFonts w:ascii="Times New Roman" w:hAnsi="Times New Roman" w:cs="Times New Roman"/>
          <w:sz w:val="24"/>
          <w:szCs w:val="24"/>
        </w:rPr>
        <w:t>46</w:t>
      </w:r>
    </w:p>
    <w:p w14:paraId="5089BEE9" w14:textId="750A2A80" w:rsidR="00005806" w:rsidRPr="002D77DA" w:rsidRDefault="00005806" w:rsidP="00005806">
      <w:pPr>
        <w:jc w:val="center"/>
        <w:rPr>
          <w:rFonts w:ascii="Times New Roman" w:eastAsia="Times New Roman" w:hAnsi="Times New Roman" w:cs="Times New Roman"/>
          <w:bCs/>
          <w:sz w:val="24"/>
          <w:szCs w:val="24"/>
          <w:lang w:eastAsia="ru-RU"/>
        </w:rPr>
      </w:pPr>
      <w:bookmarkStart w:id="1" w:name="_Hlk57046997"/>
    </w:p>
    <w:bookmarkEnd w:id="1"/>
    <w:p w14:paraId="4F6DBF9E" w14:textId="29627AA0" w:rsidR="00005806" w:rsidRPr="00873655" w:rsidRDefault="00892CD7" w:rsidP="007127C5">
      <w:pPr>
        <w:keepNext/>
        <w:keepLines/>
        <w:pageBreakBefore/>
        <w:numPr>
          <w:ilvl w:val="0"/>
          <w:numId w:val="5"/>
        </w:numPr>
        <w:tabs>
          <w:tab w:val="left" w:pos="1134"/>
        </w:tabs>
        <w:spacing w:before="240" w:after="60"/>
        <w:ind w:left="0" w:firstLine="709"/>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32"/>
          <w:lang w:eastAsia="ru-RU"/>
        </w:rPr>
        <w:lastRenderedPageBreak/>
        <w:t>Общие положения.</w:t>
      </w:r>
    </w:p>
    <w:p w14:paraId="71BE1217" w14:textId="71EA45F1" w:rsidR="00152887" w:rsidRPr="000C5B39" w:rsidRDefault="00152887" w:rsidP="00152887">
      <w:pPr>
        <w:ind w:firstLine="851"/>
        <w:rPr>
          <w:rFonts w:ascii="Times New Roman" w:hAnsi="Times New Roman" w:cs="Times New Roman"/>
          <w:bCs/>
          <w:sz w:val="24"/>
          <w:szCs w:val="24"/>
        </w:rPr>
      </w:pPr>
      <w:r w:rsidRPr="000C5B39">
        <w:rPr>
          <w:rFonts w:ascii="Times New Roman" w:hAnsi="Times New Roman" w:cs="Times New Roman"/>
          <w:bCs/>
          <w:sz w:val="24"/>
          <w:szCs w:val="24"/>
        </w:rPr>
        <w:t xml:space="preserve">1.1. Настоящий Стандарт обслуживания клиентов (далее – Стандарт) подлежит применению в </w:t>
      </w:r>
      <w:r>
        <w:rPr>
          <w:rFonts w:ascii="Times New Roman" w:hAnsi="Times New Roman" w:cs="Times New Roman"/>
          <w:bCs/>
          <w:sz w:val="24"/>
          <w:szCs w:val="24"/>
        </w:rPr>
        <w:t>ООО «</w:t>
      </w:r>
      <w:r w:rsidR="003530AE">
        <w:rPr>
          <w:rFonts w:ascii="Times New Roman" w:hAnsi="Times New Roman" w:cs="Times New Roman"/>
          <w:bCs/>
          <w:sz w:val="24"/>
          <w:szCs w:val="24"/>
        </w:rPr>
        <w:t>ЕИРЦ РБ</w:t>
      </w:r>
      <w:r>
        <w:rPr>
          <w:rFonts w:ascii="Times New Roman" w:hAnsi="Times New Roman" w:cs="Times New Roman"/>
          <w:bCs/>
          <w:sz w:val="24"/>
          <w:szCs w:val="24"/>
        </w:rPr>
        <w:t>»</w:t>
      </w:r>
      <w:r w:rsidRPr="000C5B39">
        <w:rPr>
          <w:rFonts w:ascii="Times New Roman" w:hAnsi="Times New Roman" w:cs="Times New Roman"/>
          <w:bCs/>
          <w:sz w:val="24"/>
          <w:szCs w:val="24"/>
        </w:rPr>
        <w:t xml:space="preserve"> (далее – Общество).</w:t>
      </w:r>
    </w:p>
    <w:p w14:paraId="23C8E9AE" w14:textId="77777777" w:rsidR="00152887" w:rsidRPr="000C5B39" w:rsidRDefault="00152887" w:rsidP="00152887">
      <w:pPr>
        <w:ind w:firstLine="851"/>
        <w:rPr>
          <w:rFonts w:ascii="Times New Roman" w:hAnsi="Times New Roman" w:cs="Times New Roman"/>
          <w:bCs/>
          <w:sz w:val="24"/>
          <w:szCs w:val="24"/>
        </w:rPr>
      </w:pPr>
      <w:r w:rsidRPr="000C5B39">
        <w:rPr>
          <w:rFonts w:ascii="Times New Roman" w:hAnsi="Times New Roman" w:cs="Times New Roman"/>
          <w:bCs/>
          <w:sz w:val="24"/>
          <w:szCs w:val="24"/>
        </w:rPr>
        <w:t>1.2. Настоящий Стандарт является нормативным документом, устанавливает требования к организации обслуживания Клиентов, регулирует порядок и качество обслуживания, утверждает алгоритм общения с Клиентами, общие показатели качества обслуживания, действия персонала в стандартных и нестандартных ситуациях обслуживания Клиентов.</w:t>
      </w:r>
    </w:p>
    <w:p w14:paraId="6DB96C49" w14:textId="77777777" w:rsidR="00152887" w:rsidRPr="000C5B39" w:rsidRDefault="00152887" w:rsidP="00152887">
      <w:pPr>
        <w:ind w:firstLine="851"/>
        <w:rPr>
          <w:rFonts w:ascii="Times New Roman" w:hAnsi="Times New Roman" w:cs="Times New Roman"/>
          <w:bCs/>
          <w:sz w:val="24"/>
          <w:szCs w:val="24"/>
        </w:rPr>
      </w:pPr>
      <w:r w:rsidRPr="000C5B39">
        <w:rPr>
          <w:rFonts w:ascii="Times New Roman" w:hAnsi="Times New Roman" w:cs="Times New Roman"/>
          <w:bCs/>
          <w:sz w:val="24"/>
          <w:szCs w:val="24"/>
        </w:rPr>
        <w:t>1.3.</w:t>
      </w:r>
      <w:r w:rsidRPr="000C5B39">
        <w:rPr>
          <w:rFonts w:ascii="Times New Roman" w:hAnsi="Times New Roman" w:cs="Times New Roman"/>
          <w:bCs/>
          <w:sz w:val="24"/>
          <w:szCs w:val="24"/>
        </w:rPr>
        <w:tab/>
        <w:t>Обслуживание должно осуществляться в соответствии с законодательством РФ и корпоративными стандартами.</w:t>
      </w:r>
    </w:p>
    <w:p w14:paraId="7D7C0F92" w14:textId="77777777" w:rsidR="00152887" w:rsidRPr="000C5B39" w:rsidRDefault="00152887" w:rsidP="00152887">
      <w:pPr>
        <w:ind w:firstLine="851"/>
        <w:rPr>
          <w:rFonts w:ascii="Times New Roman" w:hAnsi="Times New Roman" w:cs="Times New Roman"/>
          <w:bCs/>
          <w:sz w:val="24"/>
          <w:szCs w:val="24"/>
        </w:rPr>
      </w:pPr>
      <w:r w:rsidRPr="000C5B39">
        <w:rPr>
          <w:rFonts w:ascii="Times New Roman" w:hAnsi="Times New Roman" w:cs="Times New Roman"/>
          <w:bCs/>
          <w:sz w:val="24"/>
          <w:szCs w:val="24"/>
        </w:rPr>
        <w:t>1.4. Для создания и поддержания качества обслуживания Общество должно обеспечивать:</w:t>
      </w:r>
    </w:p>
    <w:p w14:paraId="1B6E5957" w14:textId="77777777" w:rsidR="00152887" w:rsidRPr="000C5B39" w:rsidRDefault="00152887" w:rsidP="00FE15A4">
      <w:pPr>
        <w:numPr>
          <w:ilvl w:val="0"/>
          <w:numId w:val="9"/>
        </w:numPr>
        <w:ind w:left="0" w:firstLine="851"/>
        <w:rPr>
          <w:rFonts w:ascii="Times New Roman" w:hAnsi="Times New Roman" w:cs="Times New Roman"/>
          <w:bCs/>
          <w:sz w:val="24"/>
          <w:szCs w:val="24"/>
        </w:rPr>
      </w:pPr>
      <w:r w:rsidRPr="000C5B39">
        <w:rPr>
          <w:rFonts w:ascii="Times New Roman" w:hAnsi="Times New Roman" w:cs="Times New Roman"/>
          <w:bCs/>
          <w:sz w:val="24"/>
          <w:szCs w:val="24"/>
        </w:rPr>
        <w:t>выполнение требований к инфраструктуре обслуживания;</w:t>
      </w:r>
    </w:p>
    <w:p w14:paraId="73661779" w14:textId="77777777" w:rsidR="00152887" w:rsidRPr="000C5B39" w:rsidRDefault="00152887" w:rsidP="00FE15A4">
      <w:pPr>
        <w:numPr>
          <w:ilvl w:val="0"/>
          <w:numId w:val="9"/>
        </w:numPr>
        <w:ind w:left="0" w:firstLine="851"/>
        <w:rPr>
          <w:rFonts w:ascii="Times New Roman" w:hAnsi="Times New Roman" w:cs="Times New Roman"/>
          <w:bCs/>
          <w:sz w:val="24"/>
          <w:szCs w:val="24"/>
        </w:rPr>
      </w:pPr>
      <w:r w:rsidRPr="000C5B39">
        <w:rPr>
          <w:rFonts w:ascii="Times New Roman" w:hAnsi="Times New Roman" w:cs="Times New Roman"/>
          <w:bCs/>
          <w:sz w:val="24"/>
          <w:szCs w:val="24"/>
        </w:rPr>
        <w:t>выполнение требований к процессу обслуживания;</w:t>
      </w:r>
    </w:p>
    <w:p w14:paraId="2E9F77FE" w14:textId="77777777" w:rsidR="00152887" w:rsidRPr="000C5B39" w:rsidRDefault="00152887" w:rsidP="00FE15A4">
      <w:pPr>
        <w:numPr>
          <w:ilvl w:val="0"/>
          <w:numId w:val="9"/>
        </w:numPr>
        <w:ind w:left="0" w:firstLine="851"/>
        <w:rPr>
          <w:rFonts w:ascii="Times New Roman" w:hAnsi="Times New Roman" w:cs="Times New Roman"/>
          <w:bCs/>
          <w:sz w:val="24"/>
          <w:szCs w:val="24"/>
        </w:rPr>
      </w:pPr>
      <w:r w:rsidRPr="000C5B39">
        <w:rPr>
          <w:rFonts w:ascii="Times New Roman" w:hAnsi="Times New Roman" w:cs="Times New Roman"/>
          <w:bCs/>
          <w:sz w:val="24"/>
          <w:szCs w:val="24"/>
        </w:rPr>
        <w:t>выполнение требований к внешней и внутренней организации обслуживания;</w:t>
      </w:r>
    </w:p>
    <w:p w14:paraId="36CB08A4" w14:textId="77777777" w:rsidR="00152887" w:rsidRPr="000C5B39" w:rsidRDefault="00152887" w:rsidP="00FE15A4">
      <w:pPr>
        <w:numPr>
          <w:ilvl w:val="0"/>
          <w:numId w:val="9"/>
        </w:numPr>
        <w:ind w:left="0" w:firstLine="851"/>
        <w:rPr>
          <w:rFonts w:ascii="Times New Roman" w:hAnsi="Times New Roman" w:cs="Times New Roman"/>
          <w:bCs/>
          <w:sz w:val="24"/>
          <w:szCs w:val="24"/>
        </w:rPr>
      </w:pPr>
      <w:r w:rsidRPr="000C5B39">
        <w:rPr>
          <w:rFonts w:ascii="Times New Roman" w:hAnsi="Times New Roman" w:cs="Times New Roman"/>
          <w:bCs/>
          <w:sz w:val="24"/>
          <w:szCs w:val="24"/>
        </w:rPr>
        <w:t>выполнение требований к техническому оснащению и программному обеспечению для ведения клиентской базы, регистрации, обработки обращений Клиентов и формирования отчётов, а также осуществления расчётов;</w:t>
      </w:r>
    </w:p>
    <w:p w14:paraId="26174C5A" w14:textId="77777777" w:rsidR="00152887" w:rsidRPr="000C5B39" w:rsidRDefault="00152887" w:rsidP="00FE15A4">
      <w:pPr>
        <w:numPr>
          <w:ilvl w:val="0"/>
          <w:numId w:val="9"/>
        </w:numPr>
        <w:ind w:left="0" w:firstLine="851"/>
        <w:rPr>
          <w:rFonts w:ascii="Times New Roman" w:hAnsi="Times New Roman" w:cs="Times New Roman"/>
          <w:bCs/>
          <w:sz w:val="24"/>
          <w:szCs w:val="24"/>
        </w:rPr>
      </w:pPr>
      <w:r w:rsidRPr="000C5B39">
        <w:rPr>
          <w:rFonts w:ascii="Times New Roman" w:hAnsi="Times New Roman" w:cs="Times New Roman"/>
          <w:bCs/>
          <w:sz w:val="24"/>
          <w:szCs w:val="24"/>
        </w:rPr>
        <w:t>соблюдение требований правил и этикета общения;</w:t>
      </w:r>
    </w:p>
    <w:p w14:paraId="66D8EB30" w14:textId="77777777" w:rsidR="00152887" w:rsidRPr="000C5B39" w:rsidRDefault="00152887" w:rsidP="00FE15A4">
      <w:pPr>
        <w:numPr>
          <w:ilvl w:val="0"/>
          <w:numId w:val="9"/>
        </w:numPr>
        <w:ind w:left="0" w:firstLine="851"/>
        <w:rPr>
          <w:rFonts w:ascii="Times New Roman" w:hAnsi="Times New Roman" w:cs="Times New Roman"/>
          <w:bCs/>
          <w:sz w:val="24"/>
          <w:szCs w:val="24"/>
        </w:rPr>
      </w:pPr>
      <w:r w:rsidRPr="000C5B39">
        <w:rPr>
          <w:rFonts w:ascii="Times New Roman" w:hAnsi="Times New Roman" w:cs="Times New Roman"/>
          <w:bCs/>
          <w:sz w:val="24"/>
          <w:szCs w:val="24"/>
        </w:rPr>
        <w:t>наличие соответствующей квалификации у работников Общества, осуществляющих обслуживание.</w:t>
      </w:r>
    </w:p>
    <w:p w14:paraId="2AC3901E" w14:textId="77777777" w:rsidR="00152887" w:rsidRPr="000C5B39" w:rsidRDefault="00152887" w:rsidP="00152887">
      <w:pPr>
        <w:ind w:firstLine="851"/>
        <w:rPr>
          <w:rFonts w:ascii="Times New Roman" w:hAnsi="Times New Roman" w:cs="Times New Roman"/>
          <w:bCs/>
          <w:sz w:val="24"/>
          <w:szCs w:val="24"/>
        </w:rPr>
      </w:pPr>
      <w:r w:rsidRPr="000C5B39">
        <w:rPr>
          <w:rFonts w:ascii="Times New Roman" w:hAnsi="Times New Roman" w:cs="Times New Roman"/>
          <w:bCs/>
          <w:sz w:val="24"/>
          <w:szCs w:val="24"/>
        </w:rPr>
        <w:t>1.</w:t>
      </w:r>
      <w:r>
        <w:rPr>
          <w:rFonts w:ascii="Times New Roman" w:hAnsi="Times New Roman" w:cs="Times New Roman"/>
          <w:bCs/>
          <w:sz w:val="24"/>
          <w:szCs w:val="24"/>
        </w:rPr>
        <w:t>5</w:t>
      </w:r>
      <w:r w:rsidRPr="000C5B39">
        <w:rPr>
          <w:rFonts w:ascii="Times New Roman" w:hAnsi="Times New Roman" w:cs="Times New Roman"/>
          <w:bCs/>
          <w:sz w:val="24"/>
          <w:szCs w:val="24"/>
        </w:rPr>
        <w:t xml:space="preserve">. Стандарт предназначен для применения в работе всеми подразделениями    Общества. </w:t>
      </w:r>
    </w:p>
    <w:p w14:paraId="2B7C9628" w14:textId="77777777" w:rsidR="00152887" w:rsidRPr="000C5B39" w:rsidRDefault="00152887" w:rsidP="00152887">
      <w:pPr>
        <w:ind w:firstLine="851"/>
        <w:rPr>
          <w:rFonts w:ascii="Times New Roman" w:hAnsi="Times New Roman" w:cs="Times New Roman"/>
          <w:bCs/>
          <w:sz w:val="24"/>
          <w:szCs w:val="24"/>
        </w:rPr>
      </w:pPr>
      <w:r w:rsidRPr="000C5B39">
        <w:rPr>
          <w:rFonts w:ascii="Times New Roman" w:hAnsi="Times New Roman" w:cs="Times New Roman"/>
          <w:bCs/>
          <w:sz w:val="24"/>
          <w:szCs w:val="24"/>
        </w:rPr>
        <w:t>1.</w:t>
      </w:r>
      <w:r>
        <w:rPr>
          <w:rFonts w:ascii="Times New Roman" w:hAnsi="Times New Roman" w:cs="Times New Roman"/>
          <w:bCs/>
          <w:sz w:val="24"/>
          <w:szCs w:val="24"/>
        </w:rPr>
        <w:t>6</w:t>
      </w:r>
      <w:r w:rsidRPr="000C5B39">
        <w:rPr>
          <w:rFonts w:ascii="Times New Roman" w:hAnsi="Times New Roman" w:cs="Times New Roman"/>
          <w:bCs/>
          <w:sz w:val="24"/>
          <w:szCs w:val="24"/>
        </w:rPr>
        <w:t>. Действие Стандарта распространяется на взаимоотношения с потребителями – физическими лицами, юридическими лицами, предпринимателями без образования юридического лица, а также исполнителями коммунальных услуг. Стандарт не регламентирует взаимодействие Общества и клиентов на оптовом рынке электроэнергии.</w:t>
      </w:r>
    </w:p>
    <w:p w14:paraId="65994C67" w14:textId="77777777" w:rsidR="00152887" w:rsidRPr="000C5B39" w:rsidRDefault="00152887" w:rsidP="00152887">
      <w:pPr>
        <w:ind w:firstLine="851"/>
        <w:rPr>
          <w:rFonts w:ascii="Times New Roman" w:hAnsi="Times New Roman" w:cs="Times New Roman"/>
          <w:bCs/>
          <w:sz w:val="24"/>
          <w:szCs w:val="24"/>
        </w:rPr>
      </w:pPr>
      <w:r w:rsidRPr="000C5B39">
        <w:rPr>
          <w:rFonts w:ascii="Times New Roman" w:hAnsi="Times New Roman" w:cs="Times New Roman"/>
          <w:bCs/>
          <w:sz w:val="24"/>
          <w:szCs w:val="24"/>
        </w:rPr>
        <w:t>1.</w:t>
      </w:r>
      <w:r>
        <w:rPr>
          <w:rFonts w:ascii="Times New Roman" w:hAnsi="Times New Roman" w:cs="Times New Roman"/>
          <w:bCs/>
          <w:sz w:val="24"/>
          <w:szCs w:val="24"/>
        </w:rPr>
        <w:t>7</w:t>
      </w:r>
      <w:r w:rsidRPr="000C5B39">
        <w:rPr>
          <w:rFonts w:ascii="Times New Roman" w:hAnsi="Times New Roman" w:cs="Times New Roman"/>
          <w:bCs/>
          <w:sz w:val="24"/>
          <w:szCs w:val="24"/>
        </w:rPr>
        <w:t>. Стандарт доводится до сведения клиентов и других заинтересованных сторон путем публикации на сайте Общества, размещения в местах очного обслуживания клиентов, другими способами, обеспечивающими доступность документа.</w:t>
      </w:r>
    </w:p>
    <w:p w14:paraId="335604A2" w14:textId="0FBF5495" w:rsidR="008A1A69" w:rsidRPr="00291766" w:rsidRDefault="008A1A69" w:rsidP="008A1A69">
      <w:pPr>
        <w:pStyle w:val="1"/>
        <w:spacing w:before="0" w:after="0" w:line="360" w:lineRule="auto"/>
        <w:rPr>
          <w:rFonts w:ascii="Times New Roman" w:hAnsi="Times New Roman"/>
          <w:sz w:val="24"/>
          <w:szCs w:val="24"/>
          <w:lang w:val="ru-RU"/>
        </w:rPr>
      </w:pPr>
      <w:r w:rsidRPr="000C5B39">
        <w:rPr>
          <w:rFonts w:ascii="Times New Roman" w:hAnsi="Times New Roman"/>
          <w:sz w:val="24"/>
          <w:szCs w:val="24"/>
        </w:rPr>
        <w:lastRenderedPageBreak/>
        <w:t xml:space="preserve">2. </w:t>
      </w:r>
      <w:r w:rsidR="00892CD7" w:rsidRPr="000C5B39">
        <w:rPr>
          <w:rFonts w:ascii="Times New Roman" w:hAnsi="Times New Roman"/>
          <w:sz w:val="24"/>
          <w:szCs w:val="24"/>
        </w:rPr>
        <w:t>Нормативные ссылки</w:t>
      </w:r>
      <w:r w:rsidR="00291766">
        <w:rPr>
          <w:rFonts w:ascii="Times New Roman" w:hAnsi="Times New Roman"/>
          <w:sz w:val="24"/>
          <w:szCs w:val="24"/>
          <w:lang w:val="ru-RU"/>
        </w:rPr>
        <w:t>.</w:t>
      </w:r>
    </w:p>
    <w:p w14:paraId="05FC8782" w14:textId="77777777" w:rsidR="008A1A69" w:rsidRPr="000C5B39" w:rsidRDefault="008A1A69" w:rsidP="008A1A69">
      <w:pPr>
        <w:rPr>
          <w:rFonts w:ascii="Times New Roman" w:hAnsi="Times New Roman" w:cs="Times New Roman"/>
          <w:bCs/>
          <w:sz w:val="24"/>
          <w:szCs w:val="24"/>
        </w:rPr>
      </w:pPr>
      <w:r w:rsidRPr="000C5B39">
        <w:rPr>
          <w:rFonts w:ascii="Times New Roman" w:hAnsi="Times New Roman" w:cs="Times New Roman"/>
          <w:bCs/>
          <w:sz w:val="24"/>
          <w:szCs w:val="24"/>
        </w:rPr>
        <w:t>В Стандарте учтены требования следующих нормативно-правовых актов:</w:t>
      </w:r>
    </w:p>
    <w:p w14:paraId="17922C18" w14:textId="77777777" w:rsidR="008A1A69" w:rsidRPr="000C5B39" w:rsidRDefault="008A1A69" w:rsidP="008A1A69">
      <w:pPr>
        <w:rPr>
          <w:rFonts w:ascii="Times New Roman" w:hAnsi="Times New Roman" w:cs="Times New Roman"/>
          <w:sz w:val="24"/>
          <w:szCs w:val="24"/>
        </w:rPr>
      </w:pPr>
    </w:p>
    <w:tbl>
      <w:tblPr>
        <w:tblW w:w="1006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17" w:type="dxa"/>
          <w:left w:w="28" w:type="dxa"/>
          <w:bottom w:w="17" w:type="dxa"/>
          <w:right w:w="28" w:type="dxa"/>
        </w:tblCellMar>
        <w:tblLook w:val="0000" w:firstRow="0" w:lastRow="0" w:firstColumn="0" w:lastColumn="0" w:noHBand="0" w:noVBand="0"/>
      </w:tblPr>
      <w:tblGrid>
        <w:gridCol w:w="436"/>
        <w:gridCol w:w="3013"/>
        <w:gridCol w:w="6611"/>
      </w:tblGrid>
      <w:tr w:rsidR="008A1A69" w:rsidRPr="000C5B39" w14:paraId="27FE4259" w14:textId="77777777" w:rsidTr="00894786">
        <w:trPr>
          <w:cantSplit/>
          <w:trHeight w:val="20"/>
          <w:tblHeader/>
        </w:trPr>
        <w:tc>
          <w:tcPr>
            <w:tcW w:w="436" w:type="dxa"/>
            <w:shd w:val="clear" w:color="auto" w:fill="D9D9D9"/>
            <w:vAlign w:val="center"/>
          </w:tcPr>
          <w:p w14:paraId="5DB2475E" w14:textId="77777777" w:rsidR="008A1A69" w:rsidRPr="000C5B39" w:rsidRDefault="008A1A69" w:rsidP="00894786">
            <w:pPr>
              <w:keepNext/>
              <w:shd w:val="clear" w:color="auto" w:fill="D9D9D9"/>
              <w:jc w:val="center"/>
              <w:rPr>
                <w:rFonts w:ascii="Times New Roman" w:hAnsi="Times New Roman" w:cs="Times New Roman"/>
                <w:b/>
                <w:sz w:val="24"/>
                <w:szCs w:val="24"/>
              </w:rPr>
            </w:pPr>
            <w:r w:rsidRPr="000C5B39">
              <w:rPr>
                <w:rFonts w:ascii="Times New Roman" w:hAnsi="Times New Roman" w:cs="Times New Roman"/>
                <w:b/>
                <w:sz w:val="24"/>
                <w:szCs w:val="24"/>
              </w:rPr>
              <w:t>№ п/п</w:t>
            </w:r>
          </w:p>
        </w:tc>
        <w:tc>
          <w:tcPr>
            <w:tcW w:w="3013" w:type="dxa"/>
            <w:shd w:val="clear" w:color="auto" w:fill="D9D9D9"/>
            <w:vAlign w:val="center"/>
          </w:tcPr>
          <w:p w14:paraId="1B68D943" w14:textId="77777777" w:rsidR="008A1A69" w:rsidRPr="000C5B39" w:rsidRDefault="008A1A69" w:rsidP="00894786">
            <w:pPr>
              <w:keepNext/>
              <w:shd w:val="clear" w:color="auto" w:fill="D9D9D9"/>
              <w:jc w:val="center"/>
              <w:rPr>
                <w:rFonts w:ascii="Times New Roman" w:hAnsi="Times New Roman" w:cs="Times New Roman"/>
                <w:b/>
                <w:sz w:val="24"/>
                <w:szCs w:val="24"/>
              </w:rPr>
            </w:pPr>
            <w:r w:rsidRPr="000C5B39">
              <w:rPr>
                <w:rFonts w:ascii="Times New Roman" w:hAnsi="Times New Roman" w:cs="Times New Roman"/>
                <w:b/>
                <w:sz w:val="24"/>
                <w:szCs w:val="24"/>
              </w:rPr>
              <w:t>Номер и Дата документа</w:t>
            </w:r>
          </w:p>
        </w:tc>
        <w:tc>
          <w:tcPr>
            <w:tcW w:w="6611" w:type="dxa"/>
            <w:shd w:val="clear" w:color="auto" w:fill="D9D9D9"/>
            <w:vAlign w:val="center"/>
          </w:tcPr>
          <w:p w14:paraId="20639956" w14:textId="77777777" w:rsidR="008A1A69" w:rsidRPr="000C5B39" w:rsidRDefault="008A1A69" w:rsidP="00894786">
            <w:pPr>
              <w:keepNext/>
              <w:shd w:val="clear" w:color="auto" w:fill="D9D9D9"/>
              <w:jc w:val="center"/>
              <w:rPr>
                <w:rFonts w:ascii="Times New Roman" w:hAnsi="Times New Roman" w:cs="Times New Roman"/>
                <w:b/>
                <w:sz w:val="24"/>
                <w:szCs w:val="24"/>
              </w:rPr>
            </w:pPr>
            <w:r w:rsidRPr="000C5B39">
              <w:rPr>
                <w:rFonts w:ascii="Times New Roman" w:hAnsi="Times New Roman" w:cs="Times New Roman"/>
                <w:b/>
                <w:sz w:val="24"/>
                <w:szCs w:val="24"/>
              </w:rPr>
              <w:t>Наименование документа</w:t>
            </w:r>
          </w:p>
        </w:tc>
      </w:tr>
      <w:tr w:rsidR="008A1A69" w:rsidRPr="000C5B39" w14:paraId="6F2B195A" w14:textId="77777777" w:rsidTr="00894786">
        <w:trPr>
          <w:cantSplit/>
          <w:trHeight w:val="20"/>
        </w:trPr>
        <w:tc>
          <w:tcPr>
            <w:tcW w:w="436" w:type="dxa"/>
          </w:tcPr>
          <w:p w14:paraId="60441C75" w14:textId="77777777" w:rsidR="008A1A69" w:rsidRPr="000C5B39" w:rsidRDefault="008A1A69" w:rsidP="00894786">
            <w:pPr>
              <w:jc w:val="center"/>
              <w:rPr>
                <w:rFonts w:ascii="Times New Roman" w:hAnsi="Times New Roman" w:cs="Times New Roman"/>
                <w:sz w:val="24"/>
                <w:szCs w:val="24"/>
              </w:rPr>
            </w:pPr>
            <w:r w:rsidRPr="000C5B39">
              <w:rPr>
                <w:rFonts w:ascii="Times New Roman" w:hAnsi="Times New Roman" w:cs="Times New Roman"/>
                <w:sz w:val="24"/>
                <w:szCs w:val="24"/>
              </w:rPr>
              <w:t>1</w:t>
            </w:r>
          </w:p>
        </w:tc>
        <w:tc>
          <w:tcPr>
            <w:tcW w:w="3013" w:type="dxa"/>
          </w:tcPr>
          <w:p w14:paraId="3004A353" w14:textId="77777777" w:rsidR="008A1A69" w:rsidRPr="000C5B39" w:rsidRDefault="008A1A69" w:rsidP="00894786">
            <w:pPr>
              <w:rPr>
                <w:rFonts w:ascii="Times New Roman" w:eastAsia="Calibri" w:hAnsi="Times New Roman" w:cs="Times New Roman"/>
                <w:sz w:val="24"/>
                <w:szCs w:val="24"/>
              </w:rPr>
            </w:pPr>
            <w:r w:rsidRPr="000C5B39">
              <w:rPr>
                <w:rFonts w:ascii="Times New Roman" w:eastAsia="Calibri" w:hAnsi="Times New Roman" w:cs="Times New Roman"/>
                <w:sz w:val="24"/>
                <w:szCs w:val="24"/>
              </w:rPr>
              <w:t>№ 51-ФЗ от 30.11.1994</w:t>
            </w:r>
          </w:p>
        </w:tc>
        <w:tc>
          <w:tcPr>
            <w:tcW w:w="6611" w:type="dxa"/>
          </w:tcPr>
          <w:p w14:paraId="3CFA736E" w14:textId="77777777" w:rsidR="008A1A69" w:rsidRPr="000C5B39" w:rsidRDefault="008A1A69" w:rsidP="00894786">
            <w:pPr>
              <w:rPr>
                <w:rFonts w:ascii="Times New Roman" w:eastAsia="Calibri" w:hAnsi="Times New Roman" w:cs="Times New Roman"/>
                <w:sz w:val="24"/>
                <w:szCs w:val="24"/>
              </w:rPr>
            </w:pPr>
            <w:r w:rsidRPr="000C5B39">
              <w:rPr>
                <w:rFonts w:ascii="Times New Roman" w:eastAsia="Calibri" w:hAnsi="Times New Roman" w:cs="Times New Roman"/>
                <w:sz w:val="24"/>
                <w:szCs w:val="24"/>
              </w:rPr>
              <w:t>Гражданский кодекс Российской Федерации.</w:t>
            </w:r>
          </w:p>
        </w:tc>
      </w:tr>
      <w:tr w:rsidR="008A1A69" w:rsidRPr="000C5B39" w14:paraId="42569A16" w14:textId="77777777" w:rsidTr="00894786">
        <w:trPr>
          <w:cantSplit/>
          <w:trHeight w:val="20"/>
        </w:trPr>
        <w:tc>
          <w:tcPr>
            <w:tcW w:w="436" w:type="dxa"/>
          </w:tcPr>
          <w:p w14:paraId="63787C17" w14:textId="77777777" w:rsidR="008A1A69" w:rsidRPr="000C5B39" w:rsidRDefault="008A1A69" w:rsidP="00894786">
            <w:pPr>
              <w:jc w:val="center"/>
              <w:rPr>
                <w:rFonts w:ascii="Times New Roman" w:hAnsi="Times New Roman" w:cs="Times New Roman"/>
                <w:sz w:val="24"/>
                <w:szCs w:val="24"/>
              </w:rPr>
            </w:pPr>
            <w:r w:rsidRPr="000C5B39">
              <w:rPr>
                <w:rFonts w:ascii="Times New Roman" w:hAnsi="Times New Roman" w:cs="Times New Roman"/>
                <w:sz w:val="24"/>
                <w:szCs w:val="24"/>
              </w:rPr>
              <w:t>2</w:t>
            </w:r>
          </w:p>
        </w:tc>
        <w:tc>
          <w:tcPr>
            <w:tcW w:w="3013" w:type="dxa"/>
          </w:tcPr>
          <w:p w14:paraId="203D7BDD" w14:textId="77777777" w:rsidR="008A1A69" w:rsidRPr="000C5B39" w:rsidRDefault="008A1A69" w:rsidP="00894786">
            <w:pPr>
              <w:rPr>
                <w:rFonts w:ascii="Times New Roman" w:eastAsia="Calibri" w:hAnsi="Times New Roman" w:cs="Times New Roman"/>
                <w:sz w:val="24"/>
                <w:szCs w:val="24"/>
              </w:rPr>
            </w:pPr>
            <w:r w:rsidRPr="000C5B39">
              <w:rPr>
                <w:rFonts w:ascii="Times New Roman" w:eastAsia="Calibri" w:hAnsi="Times New Roman" w:cs="Times New Roman"/>
                <w:sz w:val="24"/>
                <w:szCs w:val="24"/>
              </w:rPr>
              <w:t>№ 35-ФЗ от 26.03.2003</w:t>
            </w:r>
          </w:p>
        </w:tc>
        <w:tc>
          <w:tcPr>
            <w:tcW w:w="6611" w:type="dxa"/>
          </w:tcPr>
          <w:p w14:paraId="71C58A46" w14:textId="77777777" w:rsidR="008A1A69" w:rsidRPr="000C5B39" w:rsidRDefault="008A1A69" w:rsidP="00894786">
            <w:pPr>
              <w:rPr>
                <w:rFonts w:ascii="Times New Roman" w:eastAsia="Calibri" w:hAnsi="Times New Roman" w:cs="Times New Roman"/>
                <w:sz w:val="24"/>
                <w:szCs w:val="24"/>
              </w:rPr>
            </w:pPr>
            <w:r w:rsidRPr="000C5B39">
              <w:rPr>
                <w:rFonts w:ascii="Times New Roman" w:eastAsia="Calibri" w:hAnsi="Times New Roman" w:cs="Times New Roman"/>
                <w:sz w:val="24"/>
                <w:szCs w:val="24"/>
              </w:rPr>
              <w:t>Федеральный закон «Об электроэнергетике»</w:t>
            </w:r>
          </w:p>
        </w:tc>
      </w:tr>
      <w:tr w:rsidR="008A1A69" w:rsidRPr="000C5B39" w14:paraId="3154DEDB" w14:textId="77777777" w:rsidTr="00894786">
        <w:trPr>
          <w:cantSplit/>
          <w:trHeight w:val="20"/>
        </w:trPr>
        <w:tc>
          <w:tcPr>
            <w:tcW w:w="436" w:type="dxa"/>
          </w:tcPr>
          <w:p w14:paraId="0F62252C" w14:textId="77777777" w:rsidR="008A1A69" w:rsidRPr="000C5B39" w:rsidRDefault="008A1A69" w:rsidP="00894786">
            <w:pPr>
              <w:jc w:val="center"/>
              <w:rPr>
                <w:rFonts w:ascii="Times New Roman" w:hAnsi="Times New Roman" w:cs="Times New Roman"/>
                <w:sz w:val="24"/>
                <w:szCs w:val="24"/>
              </w:rPr>
            </w:pPr>
            <w:r w:rsidRPr="000C5B39">
              <w:rPr>
                <w:rFonts w:ascii="Times New Roman" w:hAnsi="Times New Roman" w:cs="Times New Roman"/>
                <w:sz w:val="24"/>
                <w:szCs w:val="24"/>
              </w:rPr>
              <w:t>3</w:t>
            </w:r>
          </w:p>
        </w:tc>
        <w:tc>
          <w:tcPr>
            <w:tcW w:w="3013" w:type="dxa"/>
          </w:tcPr>
          <w:p w14:paraId="4338C108" w14:textId="77777777" w:rsidR="008A1A69" w:rsidRPr="000C5B39" w:rsidRDefault="008A1A69" w:rsidP="00894786">
            <w:pPr>
              <w:rPr>
                <w:rFonts w:ascii="Times New Roman" w:eastAsia="Calibri" w:hAnsi="Times New Roman" w:cs="Times New Roman"/>
                <w:color w:val="000000"/>
                <w:sz w:val="24"/>
                <w:szCs w:val="24"/>
              </w:rPr>
            </w:pPr>
            <w:r w:rsidRPr="000C5B39">
              <w:rPr>
                <w:rFonts w:ascii="Times New Roman" w:eastAsia="Calibri" w:hAnsi="Times New Roman" w:cs="Times New Roman"/>
                <w:color w:val="000000"/>
                <w:sz w:val="24"/>
                <w:szCs w:val="24"/>
              </w:rPr>
              <w:t xml:space="preserve">№ </w:t>
            </w:r>
            <w:r w:rsidRPr="000C5B39">
              <w:rPr>
                <w:rFonts w:ascii="Times New Roman" w:eastAsia="Batang" w:hAnsi="Times New Roman" w:cs="Times New Roman"/>
                <w:color w:val="000000"/>
                <w:sz w:val="24"/>
                <w:szCs w:val="24"/>
                <w:lang w:eastAsia="ko-KR"/>
              </w:rPr>
              <w:t>187</w:t>
            </w:r>
            <w:r w:rsidRPr="000C5B39">
              <w:rPr>
                <w:rFonts w:ascii="Times New Roman" w:eastAsia="Calibri" w:hAnsi="Times New Roman" w:cs="Times New Roman"/>
                <w:color w:val="000000"/>
                <w:sz w:val="24"/>
                <w:szCs w:val="24"/>
              </w:rPr>
              <w:t xml:space="preserve">-ФЗ от </w:t>
            </w:r>
            <w:r w:rsidRPr="000C5B39">
              <w:rPr>
                <w:rFonts w:ascii="Times New Roman" w:eastAsia="Batang" w:hAnsi="Times New Roman" w:cs="Times New Roman"/>
                <w:color w:val="000000"/>
                <w:sz w:val="24"/>
                <w:szCs w:val="24"/>
                <w:lang w:eastAsia="ko-KR"/>
              </w:rPr>
              <w:t>26.07.2017</w:t>
            </w:r>
          </w:p>
        </w:tc>
        <w:tc>
          <w:tcPr>
            <w:tcW w:w="6611" w:type="dxa"/>
          </w:tcPr>
          <w:p w14:paraId="735224A6" w14:textId="77777777" w:rsidR="008A1A69" w:rsidRPr="000C5B39" w:rsidRDefault="008A1A69" w:rsidP="00894786">
            <w:pPr>
              <w:rPr>
                <w:rFonts w:ascii="Times New Roman" w:eastAsia="Calibri" w:hAnsi="Times New Roman" w:cs="Times New Roman"/>
                <w:color w:val="000000"/>
                <w:sz w:val="24"/>
                <w:szCs w:val="24"/>
              </w:rPr>
            </w:pPr>
            <w:r w:rsidRPr="000C5B39">
              <w:rPr>
                <w:rFonts w:ascii="Times New Roman" w:eastAsia="Calibri" w:hAnsi="Times New Roman" w:cs="Times New Roman"/>
                <w:color w:val="000000"/>
                <w:sz w:val="24"/>
                <w:szCs w:val="24"/>
              </w:rPr>
              <w:t xml:space="preserve">Федеральный закон «О </w:t>
            </w:r>
            <w:r w:rsidRPr="000C5B39">
              <w:rPr>
                <w:rFonts w:ascii="Times New Roman" w:eastAsia="Batang" w:hAnsi="Times New Roman" w:cs="Times New Roman"/>
                <w:color w:val="000000"/>
                <w:sz w:val="24"/>
                <w:szCs w:val="24"/>
                <w:lang w:eastAsia="ko-KR"/>
              </w:rPr>
              <w:t>безопасности критической информационной инфраструктуры Российской Федерации</w:t>
            </w:r>
            <w:r w:rsidRPr="000C5B39">
              <w:rPr>
                <w:rFonts w:ascii="Times New Roman" w:eastAsia="Calibri" w:hAnsi="Times New Roman" w:cs="Times New Roman"/>
                <w:color w:val="000000"/>
                <w:sz w:val="24"/>
                <w:szCs w:val="24"/>
              </w:rPr>
              <w:t>»</w:t>
            </w:r>
          </w:p>
        </w:tc>
      </w:tr>
      <w:tr w:rsidR="008A1A69" w:rsidRPr="000C5B39" w14:paraId="2155B999" w14:textId="77777777" w:rsidTr="00894786">
        <w:trPr>
          <w:cantSplit/>
          <w:trHeight w:val="20"/>
        </w:trPr>
        <w:tc>
          <w:tcPr>
            <w:tcW w:w="436" w:type="dxa"/>
          </w:tcPr>
          <w:p w14:paraId="1FF6366D" w14:textId="77777777" w:rsidR="008A1A69" w:rsidRPr="000C5B39" w:rsidRDefault="008A1A69" w:rsidP="00894786">
            <w:pPr>
              <w:jc w:val="center"/>
              <w:rPr>
                <w:rFonts w:ascii="Times New Roman" w:hAnsi="Times New Roman" w:cs="Times New Roman"/>
                <w:sz w:val="24"/>
                <w:szCs w:val="24"/>
              </w:rPr>
            </w:pPr>
            <w:r w:rsidRPr="000C5B39">
              <w:rPr>
                <w:rFonts w:ascii="Times New Roman" w:hAnsi="Times New Roman" w:cs="Times New Roman"/>
                <w:sz w:val="24"/>
                <w:szCs w:val="24"/>
              </w:rPr>
              <w:t>4</w:t>
            </w:r>
          </w:p>
        </w:tc>
        <w:tc>
          <w:tcPr>
            <w:tcW w:w="3013" w:type="dxa"/>
          </w:tcPr>
          <w:p w14:paraId="4392B649" w14:textId="77777777" w:rsidR="008A1A69" w:rsidRPr="000C5B39" w:rsidRDefault="008A1A69" w:rsidP="00894786">
            <w:pPr>
              <w:rPr>
                <w:rFonts w:ascii="Times New Roman" w:eastAsia="Calibri" w:hAnsi="Times New Roman" w:cs="Times New Roman"/>
                <w:color w:val="000000"/>
                <w:sz w:val="24"/>
                <w:szCs w:val="24"/>
              </w:rPr>
            </w:pPr>
            <w:r w:rsidRPr="000C5B39">
              <w:rPr>
                <w:rFonts w:ascii="Times New Roman" w:eastAsia="Calibri" w:hAnsi="Times New Roman" w:cs="Times New Roman"/>
                <w:color w:val="000000"/>
                <w:sz w:val="24"/>
                <w:szCs w:val="24"/>
              </w:rPr>
              <w:t>№ 152-ФЗ от 27.07.2006</w:t>
            </w:r>
          </w:p>
        </w:tc>
        <w:tc>
          <w:tcPr>
            <w:tcW w:w="6611" w:type="dxa"/>
          </w:tcPr>
          <w:p w14:paraId="6E67DB52" w14:textId="77777777" w:rsidR="008A1A69" w:rsidRPr="000C5B39" w:rsidRDefault="008A1A69" w:rsidP="00894786">
            <w:pPr>
              <w:rPr>
                <w:rFonts w:ascii="Times New Roman" w:eastAsia="Calibri" w:hAnsi="Times New Roman" w:cs="Times New Roman"/>
                <w:color w:val="000000"/>
                <w:sz w:val="24"/>
                <w:szCs w:val="24"/>
              </w:rPr>
            </w:pPr>
            <w:r w:rsidRPr="000C5B39">
              <w:rPr>
                <w:rFonts w:ascii="Times New Roman" w:eastAsia="Calibri" w:hAnsi="Times New Roman" w:cs="Times New Roman"/>
                <w:color w:val="000000"/>
                <w:sz w:val="24"/>
                <w:szCs w:val="24"/>
              </w:rPr>
              <w:t>Федеральный закон «О персональных данных»</w:t>
            </w:r>
          </w:p>
        </w:tc>
      </w:tr>
      <w:tr w:rsidR="008A1A69" w:rsidRPr="000C5B39" w14:paraId="773DE832" w14:textId="77777777" w:rsidTr="00894786">
        <w:trPr>
          <w:cantSplit/>
          <w:trHeight w:val="20"/>
        </w:trPr>
        <w:tc>
          <w:tcPr>
            <w:tcW w:w="436" w:type="dxa"/>
          </w:tcPr>
          <w:p w14:paraId="70BDF021" w14:textId="77777777" w:rsidR="008A1A69" w:rsidRPr="000C5B39" w:rsidRDefault="008A1A69" w:rsidP="00894786">
            <w:pPr>
              <w:jc w:val="center"/>
              <w:rPr>
                <w:rFonts w:ascii="Times New Roman" w:hAnsi="Times New Roman" w:cs="Times New Roman"/>
                <w:sz w:val="24"/>
                <w:szCs w:val="24"/>
              </w:rPr>
            </w:pPr>
            <w:r w:rsidRPr="000C5B39">
              <w:rPr>
                <w:rFonts w:ascii="Times New Roman" w:hAnsi="Times New Roman" w:cs="Times New Roman"/>
                <w:sz w:val="24"/>
                <w:szCs w:val="24"/>
              </w:rPr>
              <w:t>5</w:t>
            </w:r>
          </w:p>
        </w:tc>
        <w:tc>
          <w:tcPr>
            <w:tcW w:w="3013" w:type="dxa"/>
          </w:tcPr>
          <w:p w14:paraId="41B2221E" w14:textId="77777777" w:rsidR="008A1A69" w:rsidRPr="000C5B39" w:rsidRDefault="008A1A69" w:rsidP="00894786">
            <w:pPr>
              <w:rPr>
                <w:rFonts w:ascii="Times New Roman" w:eastAsia="Calibri" w:hAnsi="Times New Roman" w:cs="Times New Roman"/>
                <w:sz w:val="24"/>
                <w:szCs w:val="24"/>
              </w:rPr>
            </w:pPr>
            <w:r w:rsidRPr="000C5B39">
              <w:rPr>
                <w:rFonts w:ascii="Times New Roman" w:eastAsia="Calibri" w:hAnsi="Times New Roman" w:cs="Times New Roman"/>
                <w:sz w:val="24"/>
                <w:szCs w:val="24"/>
              </w:rPr>
              <w:t>№ 59-ФЗ от 02.05.2006(ред. от 27.12.2018)</w:t>
            </w:r>
          </w:p>
        </w:tc>
        <w:tc>
          <w:tcPr>
            <w:tcW w:w="6611" w:type="dxa"/>
          </w:tcPr>
          <w:p w14:paraId="69D3A3C0" w14:textId="77777777" w:rsidR="008A1A69" w:rsidRPr="000C5B39" w:rsidRDefault="008A1A69" w:rsidP="00894786">
            <w:pPr>
              <w:rPr>
                <w:rFonts w:ascii="Times New Roman" w:eastAsia="Batang" w:hAnsi="Times New Roman" w:cs="Times New Roman"/>
                <w:sz w:val="24"/>
                <w:szCs w:val="24"/>
                <w:lang w:eastAsia="ko-KR"/>
              </w:rPr>
            </w:pPr>
            <w:r w:rsidRPr="000C5B39">
              <w:rPr>
                <w:rFonts w:ascii="Times New Roman" w:eastAsia="Calibri" w:hAnsi="Times New Roman" w:cs="Times New Roman"/>
                <w:sz w:val="24"/>
                <w:szCs w:val="24"/>
              </w:rPr>
              <w:t>Федеральный закон «О порядке рассмотрения обращений граждан Российской Федерации»</w:t>
            </w:r>
          </w:p>
        </w:tc>
      </w:tr>
      <w:tr w:rsidR="008A1A69" w:rsidRPr="000C5B39" w14:paraId="25735E95" w14:textId="77777777" w:rsidTr="00894786">
        <w:trPr>
          <w:cantSplit/>
          <w:trHeight w:val="20"/>
        </w:trPr>
        <w:tc>
          <w:tcPr>
            <w:tcW w:w="436" w:type="dxa"/>
          </w:tcPr>
          <w:p w14:paraId="1D01B223" w14:textId="77777777" w:rsidR="008A1A69" w:rsidRPr="000C5B39" w:rsidRDefault="008A1A69" w:rsidP="00894786">
            <w:pPr>
              <w:jc w:val="center"/>
              <w:rPr>
                <w:rFonts w:ascii="Times New Roman" w:hAnsi="Times New Roman" w:cs="Times New Roman"/>
                <w:sz w:val="24"/>
                <w:szCs w:val="24"/>
              </w:rPr>
            </w:pPr>
            <w:r w:rsidRPr="000C5B39">
              <w:rPr>
                <w:rFonts w:ascii="Times New Roman" w:hAnsi="Times New Roman" w:cs="Times New Roman"/>
                <w:sz w:val="24"/>
                <w:szCs w:val="24"/>
              </w:rPr>
              <w:t>6</w:t>
            </w:r>
          </w:p>
        </w:tc>
        <w:tc>
          <w:tcPr>
            <w:tcW w:w="3013" w:type="dxa"/>
          </w:tcPr>
          <w:p w14:paraId="651BB8D0" w14:textId="77777777" w:rsidR="008A1A69" w:rsidRPr="000C5B39" w:rsidRDefault="008A1A69" w:rsidP="00894786">
            <w:pPr>
              <w:rPr>
                <w:rFonts w:ascii="Times New Roman" w:eastAsia="Calibri" w:hAnsi="Times New Roman" w:cs="Times New Roman"/>
                <w:sz w:val="24"/>
                <w:szCs w:val="24"/>
              </w:rPr>
            </w:pPr>
            <w:r w:rsidRPr="000C5B39">
              <w:rPr>
                <w:rFonts w:ascii="Times New Roman" w:eastAsia="Calibri" w:hAnsi="Times New Roman" w:cs="Times New Roman"/>
                <w:sz w:val="24"/>
                <w:szCs w:val="24"/>
              </w:rPr>
              <w:t>№ 54-ФЗ от 22.05.2003</w:t>
            </w:r>
          </w:p>
        </w:tc>
        <w:tc>
          <w:tcPr>
            <w:tcW w:w="6611" w:type="dxa"/>
          </w:tcPr>
          <w:p w14:paraId="738DE411" w14:textId="77777777" w:rsidR="008A1A69" w:rsidRPr="000C5B39" w:rsidRDefault="008A1A69" w:rsidP="00894786">
            <w:pPr>
              <w:rPr>
                <w:rFonts w:ascii="Times New Roman" w:eastAsia="Calibri" w:hAnsi="Times New Roman" w:cs="Times New Roman"/>
                <w:sz w:val="24"/>
                <w:szCs w:val="24"/>
              </w:rPr>
            </w:pPr>
            <w:r w:rsidRPr="000C5B39">
              <w:rPr>
                <w:rFonts w:ascii="Times New Roman" w:eastAsia="Calibri" w:hAnsi="Times New Roman" w:cs="Times New Roman"/>
                <w:sz w:val="24"/>
                <w:szCs w:val="24"/>
              </w:rPr>
              <w:t>Федеральный закон «О применении контрольно-кассовой техники при осуществлении наличных денежных расчётов и (или) расчётов с использованием электронных средств платежа»</w:t>
            </w:r>
          </w:p>
        </w:tc>
      </w:tr>
      <w:tr w:rsidR="008A1A69" w:rsidRPr="000C5B39" w14:paraId="5825243C" w14:textId="77777777" w:rsidTr="00894786">
        <w:trPr>
          <w:cantSplit/>
          <w:trHeight w:val="20"/>
        </w:trPr>
        <w:tc>
          <w:tcPr>
            <w:tcW w:w="436" w:type="dxa"/>
          </w:tcPr>
          <w:p w14:paraId="56003E16" w14:textId="77777777" w:rsidR="008A1A69" w:rsidRPr="000C5B39" w:rsidRDefault="008A1A69" w:rsidP="00894786">
            <w:pPr>
              <w:jc w:val="center"/>
              <w:rPr>
                <w:rFonts w:ascii="Times New Roman" w:hAnsi="Times New Roman" w:cs="Times New Roman"/>
                <w:sz w:val="24"/>
                <w:szCs w:val="24"/>
              </w:rPr>
            </w:pPr>
            <w:r w:rsidRPr="000C5B39">
              <w:rPr>
                <w:rFonts w:ascii="Times New Roman" w:hAnsi="Times New Roman" w:cs="Times New Roman"/>
                <w:sz w:val="24"/>
                <w:szCs w:val="24"/>
              </w:rPr>
              <w:t>7</w:t>
            </w:r>
          </w:p>
        </w:tc>
        <w:tc>
          <w:tcPr>
            <w:tcW w:w="3013" w:type="dxa"/>
          </w:tcPr>
          <w:p w14:paraId="625AC887" w14:textId="77777777" w:rsidR="008A1A69" w:rsidRPr="000C5B39" w:rsidRDefault="008A1A69" w:rsidP="00894786">
            <w:pPr>
              <w:rPr>
                <w:rFonts w:ascii="Times New Roman" w:eastAsia="Calibri" w:hAnsi="Times New Roman" w:cs="Times New Roman"/>
                <w:sz w:val="24"/>
                <w:szCs w:val="24"/>
              </w:rPr>
            </w:pPr>
            <w:r w:rsidRPr="000C5B39">
              <w:rPr>
                <w:rFonts w:ascii="Times New Roman" w:eastAsia="Calibri" w:hAnsi="Times New Roman" w:cs="Times New Roman"/>
                <w:sz w:val="24"/>
                <w:szCs w:val="24"/>
              </w:rPr>
              <w:t>№ 2300-1 от 07.02.1992</w:t>
            </w:r>
          </w:p>
        </w:tc>
        <w:tc>
          <w:tcPr>
            <w:tcW w:w="6611" w:type="dxa"/>
          </w:tcPr>
          <w:p w14:paraId="4FCBCA85" w14:textId="77777777" w:rsidR="008A1A69" w:rsidRPr="000C5B39" w:rsidRDefault="008A1A69" w:rsidP="00894786">
            <w:pPr>
              <w:rPr>
                <w:rFonts w:ascii="Times New Roman" w:eastAsia="Batang" w:hAnsi="Times New Roman" w:cs="Times New Roman"/>
                <w:sz w:val="24"/>
                <w:szCs w:val="24"/>
                <w:lang w:eastAsia="ko-KR"/>
              </w:rPr>
            </w:pPr>
            <w:r w:rsidRPr="000C5B39">
              <w:rPr>
                <w:rFonts w:ascii="Times New Roman" w:eastAsia="Calibri" w:hAnsi="Times New Roman" w:cs="Times New Roman"/>
                <w:sz w:val="24"/>
                <w:szCs w:val="24"/>
              </w:rPr>
              <w:t>Закон РФ «О защите прав потребителей»</w:t>
            </w:r>
          </w:p>
        </w:tc>
      </w:tr>
      <w:tr w:rsidR="008A1A69" w:rsidRPr="000C5B39" w14:paraId="17FF5B35" w14:textId="77777777" w:rsidTr="00894786">
        <w:trPr>
          <w:cantSplit/>
          <w:trHeight w:val="20"/>
        </w:trPr>
        <w:tc>
          <w:tcPr>
            <w:tcW w:w="436" w:type="dxa"/>
          </w:tcPr>
          <w:p w14:paraId="23EBFC6C" w14:textId="77777777" w:rsidR="008A1A69" w:rsidRPr="000C5B39" w:rsidRDefault="008A1A69" w:rsidP="00894786">
            <w:pPr>
              <w:jc w:val="center"/>
              <w:rPr>
                <w:rFonts w:ascii="Times New Roman" w:hAnsi="Times New Roman" w:cs="Times New Roman"/>
                <w:sz w:val="24"/>
                <w:szCs w:val="24"/>
              </w:rPr>
            </w:pPr>
            <w:r w:rsidRPr="000C5B39">
              <w:rPr>
                <w:rFonts w:ascii="Times New Roman" w:hAnsi="Times New Roman" w:cs="Times New Roman"/>
                <w:sz w:val="24"/>
                <w:szCs w:val="24"/>
              </w:rPr>
              <w:t>8</w:t>
            </w:r>
          </w:p>
        </w:tc>
        <w:tc>
          <w:tcPr>
            <w:tcW w:w="3013" w:type="dxa"/>
          </w:tcPr>
          <w:p w14:paraId="2F3F80EB" w14:textId="77777777" w:rsidR="008A1A69" w:rsidRPr="000C5B39" w:rsidRDefault="008A1A69" w:rsidP="00894786">
            <w:pPr>
              <w:rPr>
                <w:rFonts w:ascii="Times New Roman" w:eastAsia="Calibri" w:hAnsi="Times New Roman" w:cs="Times New Roman"/>
                <w:sz w:val="24"/>
                <w:szCs w:val="24"/>
              </w:rPr>
            </w:pPr>
            <w:r w:rsidRPr="000C5B39">
              <w:rPr>
                <w:rFonts w:ascii="Times New Roman" w:eastAsia="Batang" w:hAnsi="Times New Roman" w:cs="Times New Roman"/>
                <w:sz w:val="24"/>
                <w:szCs w:val="24"/>
                <w:lang w:eastAsia="ko-KR"/>
              </w:rPr>
              <w:t>№ 442 от 04.05.2012</w:t>
            </w:r>
          </w:p>
        </w:tc>
        <w:tc>
          <w:tcPr>
            <w:tcW w:w="6611" w:type="dxa"/>
          </w:tcPr>
          <w:p w14:paraId="32418E5D" w14:textId="77777777" w:rsidR="008A1A69" w:rsidRPr="000C5B39" w:rsidRDefault="008A1A69" w:rsidP="00894786">
            <w:pPr>
              <w:rPr>
                <w:rFonts w:ascii="Times New Roman" w:eastAsia="Batang" w:hAnsi="Times New Roman" w:cs="Times New Roman"/>
                <w:sz w:val="24"/>
                <w:szCs w:val="24"/>
                <w:lang w:eastAsia="ko-KR"/>
              </w:rPr>
            </w:pPr>
            <w:r w:rsidRPr="000C5B39">
              <w:rPr>
                <w:rFonts w:ascii="Times New Roman" w:eastAsia="Batang" w:hAnsi="Times New Roman" w:cs="Times New Roman"/>
                <w:sz w:val="24"/>
                <w:szCs w:val="24"/>
                <w:lang w:eastAsia="ko-KR"/>
              </w:rPr>
              <w:t>Постановление Правительства РФ «О функционировании розничных рынков электрической энергии, полном и (или) частичном ограничении режима потребления электрической энергии»</w:t>
            </w:r>
          </w:p>
        </w:tc>
      </w:tr>
      <w:tr w:rsidR="008A1A69" w:rsidRPr="000C5B39" w14:paraId="34391D8E" w14:textId="77777777" w:rsidTr="00894786">
        <w:trPr>
          <w:cantSplit/>
          <w:trHeight w:val="20"/>
        </w:trPr>
        <w:tc>
          <w:tcPr>
            <w:tcW w:w="436" w:type="dxa"/>
          </w:tcPr>
          <w:p w14:paraId="3A5AB66E" w14:textId="77777777" w:rsidR="008A1A69" w:rsidRPr="000C5B39" w:rsidRDefault="008A1A69" w:rsidP="00894786">
            <w:pPr>
              <w:jc w:val="center"/>
              <w:rPr>
                <w:rFonts w:ascii="Times New Roman" w:hAnsi="Times New Roman" w:cs="Times New Roman"/>
                <w:sz w:val="24"/>
                <w:szCs w:val="24"/>
              </w:rPr>
            </w:pPr>
            <w:r w:rsidRPr="000C5B39">
              <w:rPr>
                <w:rFonts w:ascii="Times New Roman" w:hAnsi="Times New Roman" w:cs="Times New Roman"/>
                <w:sz w:val="24"/>
                <w:szCs w:val="24"/>
              </w:rPr>
              <w:t>9</w:t>
            </w:r>
          </w:p>
        </w:tc>
        <w:tc>
          <w:tcPr>
            <w:tcW w:w="3013" w:type="dxa"/>
          </w:tcPr>
          <w:p w14:paraId="451559F3" w14:textId="77777777" w:rsidR="008A1A69" w:rsidRPr="000C5B39" w:rsidRDefault="008A1A69" w:rsidP="00894786">
            <w:pPr>
              <w:rPr>
                <w:rFonts w:ascii="Times New Roman" w:eastAsia="Calibri" w:hAnsi="Times New Roman" w:cs="Times New Roman"/>
                <w:sz w:val="24"/>
                <w:szCs w:val="24"/>
              </w:rPr>
            </w:pPr>
            <w:r w:rsidRPr="000C5B39">
              <w:rPr>
                <w:rFonts w:ascii="Times New Roman" w:eastAsia="Calibri" w:hAnsi="Times New Roman" w:cs="Times New Roman"/>
                <w:sz w:val="24"/>
                <w:szCs w:val="24"/>
              </w:rPr>
              <w:t>№ 354 от 06.05.2011</w:t>
            </w:r>
          </w:p>
        </w:tc>
        <w:tc>
          <w:tcPr>
            <w:tcW w:w="6611" w:type="dxa"/>
          </w:tcPr>
          <w:p w14:paraId="5F289DC3" w14:textId="77777777" w:rsidR="008A1A69" w:rsidRPr="000C5B39" w:rsidRDefault="008A1A69" w:rsidP="00894786">
            <w:pPr>
              <w:rPr>
                <w:rFonts w:ascii="Times New Roman" w:eastAsia="Calibri" w:hAnsi="Times New Roman" w:cs="Times New Roman"/>
                <w:sz w:val="24"/>
                <w:szCs w:val="24"/>
              </w:rPr>
            </w:pPr>
            <w:r w:rsidRPr="000C5B39">
              <w:rPr>
                <w:rFonts w:ascii="Times New Roman" w:eastAsia="Calibri" w:hAnsi="Times New Roman" w:cs="Times New Roman"/>
                <w:sz w:val="24"/>
                <w:szCs w:val="24"/>
              </w:rPr>
              <w:t>Постановление Правительства РФ «О предоставлении коммунальных услуг собственникам и пользователям помещений в многоквартирных домах и жилых домов»</w:t>
            </w:r>
          </w:p>
        </w:tc>
      </w:tr>
      <w:tr w:rsidR="008A1A69" w:rsidRPr="000C5B39" w14:paraId="7F8BF1F9" w14:textId="77777777" w:rsidTr="00894786">
        <w:trPr>
          <w:cantSplit/>
          <w:trHeight w:val="20"/>
        </w:trPr>
        <w:tc>
          <w:tcPr>
            <w:tcW w:w="436" w:type="dxa"/>
          </w:tcPr>
          <w:p w14:paraId="0E2F90A7" w14:textId="77777777" w:rsidR="008A1A69" w:rsidRPr="000C5B39" w:rsidRDefault="008A1A69" w:rsidP="00894786">
            <w:pPr>
              <w:jc w:val="center"/>
              <w:rPr>
                <w:rFonts w:ascii="Times New Roman" w:hAnsi="Times New Roman" w:cs="Times New Roman"/>
                <w:sz w:val="24"/>
                <w:szCs w:val="24"/>
              </w:rPr>
            </w:pPr>
            <w:r w:rsidRPr="000C5B39">
              <w:rPr>
                <w:rFonts w:ascii="Times New Roman" w:hAnsi="Times New Roman" w:cs="Times New Roman"/>
                <w:sz w:val="24"/>
                <w:szCs w:val="24"/>
              </w:rPr>
              <w:t>10</w:t>
            </w:r>
          </w:p>
        </w:tc>
        <w:tc>
          <w:tcPr>
            <w:tcW w:w="3013" w:type="dxa"/>
          </w:tcPr>
          <w:p w14:paraId="51CD15C2" w14:textId="77777777" w:rsidR="008A1A69" w:rsidRPr="000C5B39" w:rsidRDefault="008A1A69" w:rsidP="00894786">
            <w:pPr>
              <w:rPr>
                <w:rFonts w:ascii="Times New Roman" w:eastAsia="Batang" w:hAnsi="Times New Roman" w:cs="Times New Roman"/>
                <w:sz w:val="24"/>
                <w:szCs w:val="24"/>
                <w:lang w:eastAsia="ko-KR"/>
              </w:rPr>
            </w:pPr>
            <w:r w:rsidRPr="000C5B39">
              <w:rPr>
                <w:rFonts w:ascii="Times New Roman" w:eastAsia="Calibri" w:hAnsi="Times New Roman" w:cs="Times New Roman"/>
                <w:sz w:val="24"/>
                <w:szCs w:val="24"/>
              </w:rPr>
              <w:t xml:space="preserve">№ </w:t>
            </w:r>
            <w:r w:rsidRPr="000C5B39">
              <w:rPr>
                <w:rFonts w:ascii="Times New Roman" w:eastAsia="Batang" w:hAnsi="Times New Roman" w:cs="Times New Roman"/>
                <w:sz w:val="24"/>
                <w:szCs w:val="24"/>
                <w:lang w:eastAsia="ko-KR"/>
              </w:rPr>
              <w:t>124 от 14.02.2012</w:t>
            </w:r>
          </w:p>
        </w:tc>
        <w:tc>
          <w:tcPr>
            <w:tcW w:w="6611" w:type="dxa"/>
          </w:tcPr>
          <w:p w14:paraId="43C88B11" w14:textId="77777777" w:rsidR="008A1A69" w:rsidRPr="000C5B39" w:rsidRDefault="008A1A69" w:rsidP="00894786">
            <w:pPr>
              <w:rPr>
                <w:rFonts w:ascii="Times New Roman" w:eastAsia="Batang" w:hAnsi="Times New Roman" w:cs="Times New Roman"/>
                <w:sz w:val="24"/>
                <w:szCs w:val="24"/>
                <w:lang w:eastAsia="ko-KR"/>
              </w:rPr>
            </w:pPr>
            <w:r w:rsidRPr="000C5B39">
              <w:rPr>
                <w:rFonts w:ascii="Times New Roman" w:eastAsia="Batang" w:hAnsi="Times New Roman" w:cs="Times New Roman"/>
                <w:sz w:val="24"/>
                <w:szCs w:val="24"/>
                <w:lang w:eastAsia="ko-KR"/>
              </w:rPr>
              <w:t>Постановление Правительства РФ «О правилах, обязательных при заключении договоров снабжения коммунальными ресурсами»</w:t>
            </w:r>
          </w:p>
        </w:tc>
      </w:tr>
    </w:tbl>
    <w:p w14:paraId="36CEE5C1" w14:textId="77777777" w:rsidR="008A1A69" w:rsidRPr="000C5B39" w:rsidRDefault="008A1A69" w:rsidP="008A1A69">
      <w:pPr>
        <w:keepNext/>
        <w:keepLines/>
        <w:spacing w:before="240" w:after="60"/>
        <w:outlineLvl w:val="0"/>
        <w:rPr>
          <w:rFonts w:ascii="Times New Roman" w:hAnsi="Times New Roman" w:cs="Times New Roman"/>
          <w:b/>
          <w:bCs/>
          <w:sz w:val="24"/>
          <w:szCs w:val="24"/>
        </w:rPr>
      </w:pPr>
      <w:r w:rsidRPr="000C5B39">
        <w:rPr>
          <w:rFonts w:ascii="Times New Roman" w:hAnsi="Times New Roman" w:cs="Times New Roman"/>
          <w:bCs/>
          <w:sz w:val="24"/>
          <w:szCs w:val="24"/>
        </w:rPr>
        <w:t>В Стандарте использованы нормативные ссылки на следующие стандарты:</w:t>
      </w:r>
    </w:p>
    <w:p w14:paraId="3A50E02D" w14:textId="77777777" w:rsidR="008A1A69" w:rsidRPr="000C5B39" w:rsidRDefault="008A1A69" w:rsidP="00FE15A4">
      <w:pPr>
        <w:numPr>
          <w:ilvl w:val="0"/>
          <w:numId w:val="17"/>
        </w:numPr>
        <w:tabs>
          <w:tab w:val="clear" w:pos="1440"/>
          <w:tab w:val="left" w:pos="0"/>
          <w:tab w:val="num" w:pos="540"/>
          <w:tab w:val="left" w:pos="1260"/>
        </w:tabs>
        <w:ind w:left="0" w:firstLine="900"/>
        <w:rPr>
          <w:rFonts w:ascii="Times New Roman" w:hAnsi="Times New Roman" w:cs="Times New Roman"/>
          <w:sz w:val="24"/>
          <w:szCs w:val="24"/>
        </w:rPr>
      </w:pPr>
      <w:r w:rsidRPr="000C5B39">
        <w:rPr>
          <w:rFonts w:ascii="Times New Roman" w:hAnsi="Times New Roman" w:cs="Times New Roman"/>
          <w:sz w:val="24"/>
          <w:szCs w:val="24"/>
        </w:rPr>
        <w:t>ГОСТ 32144-2013. Нормы качества электрической энергии в системах электроснабжения общего назначения от 01.07.2014г.;</w:t>
      </w:r>
    </w:p>
    <w:p w14:paraId="4BB4E7A1" w14:textId="77777777" w:rsidR="008A1A69" w:rsidRPr="000C5B39" w:rsidRDefault="008A1A69" w:rsidP="00FE15A4">
      <w:pPr>
        <w:numPr>
          <w:ilvl w:val="0"/>
          <w:numId w:val="17"/>
        </w:numPr>
        <w:tabs>
          <w:tab w:val="clear" w:pos="1440"/>
          <w:tab w:val="left" w:pos="0"/>
          <w:tab w:val="num" w:pos="540"/>
          <w:tab w:val="left" w:pos="1260"/>
        </w:tabs>
        <w:ind w:left="0" w:firstLine="900"/>
        <w:rPr>
          <w:rFonts w:ascii="Times New Roman" w:hAnsi="Times New Roman" w:cs="Times New Roman"/>
          <w:sz w:val="24"/>
          <w:szCs w:val="24"/>
        </w:rPr>
      </w:pPr>
      <w:r w:rsidRPr="000C5B39">
        <w:rPr>
          <w:rFonts w:ascii="Times New Roman" w:hAnsi="Times New Roman" w:cs="Times New Roman"/>
          <w:sz w:val="24"/>
          <w:szCs w:val="24"/>
        </w:rPr>
        <w:t>ГОСТ Р ИСО 9000 – 2008 Системы менеджмента качества. Основные положения и словарь;</w:t>
      </w:r>
    </w:p>
    <w:p w14:paraId="7626D7B0" w14:textId="77777777" w:rsidR="008A1A69" w:rsidRPr="000C5B39" w:rsidRDefault="008A1A69" w:rsidP="00FE15A4">
      <w:pPr>
        <w:numPr>
          <w:ilvl w:val="0"/>
          <w:numId w:val="17"/>
        </w:numPr>
        <w:tabs>
          <w:tab w:val="clear" w:pos="1440"/>
          <w:tab w:val="left" w:pos="0"/>
          <w:tab w:val="num" w:pos="540"/>
          <w:tab w:val="left" w:pos="1260"/>
        </w:tabs>
        <w:ind w:left="0" w:firstLine="900"/>
        <w:rPr>
          <w:rFonts w:ascii="Times New Roman" w:hAnsi="Times New Roman" w:cs="Times New Roman"/>
          <w:sz w:val="24"/>
          <w:szCs w:val="24"/>
        </w:rPr>
      </w:pPr>
      <w:r w:rsidRPr="000C5B39">
        <w:rPr>
          <w:rFonts w:ascii="Times New Roman" w:hAnsi="Times New Roman" w:cs="Times New Roman"/>
          <w:sz w:val="24"/>
          <w:szCs w:val="24"/>
        </w:rPr>
        <w:t xml:space="preserve"> ГОСТ Р ИСО 9001 – 2008 Системы менеджмента качества. Требования. Межгосударственный стандарт ГОСТ 30335-95 / ГОСТ Р 50646-94 «Услуги населению. Термины и определения» (введен в действие постановлением Госстандарта РФ от 12 марта </w:t>
      </w:r>
      <w:smartTag w:uri="urn:schemas-microsoft-com:office:smarttags" w:element="metricconverter">
        <w:smartTagPr>
          <w:attr w:name="ProductID" w:val="1996 г"/>
        </w:smartTagPr>
        <w:r w:rsidRPr="000C5B39">
          <w:rPr>
            <w:rFonts w:ascii="Times New Roman" w:hAnsi="Times New Roman" w:cs="Times New Roman"/>
            <w:sz w:val="24"/>
            <w:szCs w:val="24"/>
          </w:rPr>
          <w:t>1996 г</w:t>
        </w:r>
      </w:smartTag>
      <w:r w:rsidRPr="000C5B39">
        <w:rPr>
          <w:rFonts w:ascii="Times New Roman" w:hAnsi="Times New Roman" w:cs="Times New Roman"/>
          <w:sz w:val="24"/>
          <w:szCs w:val="24"/>
        </w:rPr>
        <w:t>. № 164);</w:t>
      </w:r>
    </w:p>
    <w:p w14:paraId="4B2D70B9" w14:textId="77777777" w:rsidR="008A1A69" w:rsidRPr="000C5B39" w:rsidRDefault="008A1A69" w:rsidP="00FE15A4">
      <w:pPr>
        <w:numPr>
          <w:ilvl w:val="0"/>
          <w:numId w:val="17"/>
        </w:numPr>
        <w:tabs>
          <w:tab w:val="clear" w:pos="1440"/>
          <w:tab w:val="left" w:pos="0"/>
          <w:tab w:val="num" w:pos="540"/>
          <w:tab w:val="left" w:pos="1260"/>
        </w:tabs>
        <w:ind w:left="0" w:firstLine="900"/>
        <w:rPr>
          <w:rFonts w:ascii="Times New Roman" w:hAnsi="Times New Roman" w:cs="Times New Roman"/>
          <w:sz w:val="24"/>
          <w:szCs w:val="24"/>
        </w:rPr>
      </w:pPr>
      <w:r w:rsidRPr="000C5B39">
        <w:rPr>
          <w:rFonts w:ascii="Times New Roman" w:hAnsi="Times New Roman" w:cs="Times New Roman"/>
          <w:sz w:val="24"/>
          <w:szCs w:val="24"/>
        </w:rPr>
        <w:t xml:space="preserve">Национальный стандарт Российской Федерации ГОСТ Р 52113-2003 «Услуги населению. Номенклатура показателей качества» (утв. постановлением Госстандарта Российской Федерации от 28 июля </w:t>
      </w:r>
      <w:smartTag w:uri="urn:schemas-microsoft-com:office:smarttags" w:element="metricconverter">
        <w:smartTagPr>
          <w:attr w:name="ProductID" w:val="2003 г"/>
        </w:smartTagPr>
        <w:r w:rsidRPr="000C5B39">
          <w:rPr>
            <w:rFonts w:ascii="Times New Roman" w:hAnsi="Times New Roman" w:cs="Times New Roman"/>
            <w:sz w:val="24"/>
            <w:szCs w:val="24"/>
          </w:rPr>
          <w:t>2003 г</w:t>
        </w:r>
      </w:smartTag>
      <w:r w:rsidRPr="000C5B39">
        <w:rPr>
          <w:rFonts w:ascii="Times New Roman" w:hAnsi="Times New Roman" w:cs="Times New Roman"/>
          <w:sz w:val="24"/>
          <w:szCs w:val="24"/>
        </w:rPr>
        <w:t>. № 253-ст);</w:t>
      </w:r>
    </w:p>
    <w:p w14:paraId="294A57BA" w14:textId="77777777" w:rsidR="008A1A69" w:rsidRPr="000C5B39" w:rsidRDefault="008A1A69" w:rsidP="00FE15A4">
      <w:pPr>
        <w:numPr>
          <w:ilvl w:val="0"/>
          <w:numId w:val="17"/>
        </w:numPr>
        <w:tabs>
          <w:tab w:val="clear" w:pos="1440"/>
          <w:tab w:val="left" w:pos="0"/>
          <w:tab w:val="num" w:pos="540"/>
          <w:tab w:val="left" w:pos="1260"/>
        </w:tabs>
        <w:ind w:left="0" w:firstLine="900"/>
        <w:rPr>
          <w:rFonts w:ascii="Times New Roman" w:hAnsi="Times New Roman" w:cs="Times New Roman"/>
          <w:sz w:val="24"/>
          <w:szCs w:val="24"/>
        </w:rPr>
      </w:pPr>
      <w:r w:rsidRPr="000C5B39">
        <w:rPr>
          <w:rFonts w:ascii="Times New Roman" w:hAnsi="Times New Roman" w:cs="Times New Roman"/>
          <w:sz w:val="24"/>
          <w:szCs w:val="24"/>
        </w:rPr>
        <w:t>Санитарно-эпидемиологические правила и нормативы СанПиН 2.1.2.1188-03; СанПиН 2.2.4.548-96; СанПиН 2.2.2.542-96.</w:t>
      </w:r>
    </w:p>
    <w:p w14:paraId="24145157" w14:textId="77777777" w:rsidR="008A1A69" w:rsidRPr="000C5B39" w:rsidRDefault="008A1A69" w:rsidP="008A1A69">
      <w:pPr>
        <w:tabs>
          <w:tab w:val="left" w:pos="0"/>
          <w:tab w:val="left" w:pos="1260"/>
        </w:tabs>
        <w:ind w:left="900"/>
        <w:rPr>
          <w:rFonts w:ascii="Times New Roman" w:hAnsi="Times New Roman" w:cs="Times New Roman"/>
          <w:sz w:val="24"/>
          <w:szCs w:val="24"/>
        </w:rPr>
      </w:pPr>
    </w:p>
    <w:p w14:paraId="0AADEC4B" w14:textId="3E7C65FD" w:rsidR="00873655" w:rsidRDefault="00873655" w:rsidP="00152887">
      <w:pPr>
        <w:ind w:firstLine="851"/>
        <w:rPr>
          <w:rFonts w:ascii="Times New Roman" w:eastAsia="Times New Roman" w:hAnsi="Times New Roman" w:cs="Times New Roman"/>
          <w:sz w:val="24"/>
          <w:szCs w:val="24"/>
          <w:lang w:eastAsia="ru-RU"/>
        </w:rPr>
      </w:pPr>
    </w:p>
    <w:p w14:paraId="4561830F" w14:textId="48EDC2B8" w:rsidR="00FB6A49" w:rsidRDefault="00FB6A49" w:rsidP="00152887">
      <w:pPr>
        <w:ind w:firstLine="851"/>
        <w:rPr>
          <w:rFonts w:ascii="Times New Roman" w:eastAsia="Times New Roman" w:hAnsi="Times New Roman" w:cs="Times New Roman"/>
          <w:sz w:val="24"/>
          <w:szCs w:val="24"/>
          <w:lang w:eastAsia="ru-RU"/>
        </w:rPr>
      </w:pPr>
    </w:p>
    <w:p w14:paraId="6453F8BD" w14:textId="77777777" w:rsidR="00FB6A49" w:rsidRDefault="00FB6A49" w:rsidP="00152887">
      <w:pPr>
        <w:ind w:firstLine="851"/>
        <w:rPr>
          <w:rFonts w:ascii="Times New Roman" w:eastAsia="Times New Roman" w:hAnsi="Times New Roman" w:cs="Times New Roman"/>
          <w:sz w:val="24"/>
          <w:szCs w:val="24"/>
          <w:lang w:eastAsia="ru-RU"/>
        </w:rPr>
      </w:pPr>
    </w:p>
    <w:p w14:paraId="0CBB7D0B" w14:textId="3A1C8922" w:rsidR="00005806" w:rsidRPr="008A1A69" w:rsidRDefault="00892CD7" w:rsidP="00FE15A4">
      <w:pPr>
        <w:pStyle w:val="ac"/>
        <w:keepNext/>
        <w:keepLines/>
        <w:numPr>
          <w:ilvl w:val="0"/>
          <w:numId w:val="18"/>
        </w:numPr>
        <w:tabs>
          <w:tab w:val="left" w:pos="1134"/>
        </w:tabs>
        <w:spacing w:before="240" w:after="60"/>
        <w:outlineLvl w:val="0"/>
        <w:rPr>
          <w:rFonts w:ascii="Times New Roman" w:eastAsia="Times New Roman" w:hAnsi="Times New Roman" w:cs="Times New Roman"/>
          <w:b/>
          <w:bCs/>
          <w:sz w:val="24"/>
          <w:szCs w:val="32"/>
          <w:lang w:eastAsia="ru-RU"/>
        </w:rPr>
      </w:pPr>
      <w:bookmarkStart w:id="2" w:name="_Toc512599134"/>
      <w:bookmarkStart w:id="3" w:name="_Toc533090775"/>
      <w:bookmarkStart w:id="4" w:name="_Toc58850248"/>
      <w:r w:rsidRPr="008A1A69">
        <w:rPr>
          <w:rFonts w:ascii="Times New Roman" w:eastAsia="Times New Roman" w:hAnsi="Times New Roman" w:cs="Times New Roman"/>
          <w:b/>
          <w:bCs/>
          <w:sz w:val="24"/>
          <w:szCs w:val="32"/>
          <w:lang w:eastAsia="ru-RU"/>
        </w:rPr>
        <w:lastRenderedPageBreak/>
        <w:t>Термин</w:t>
      </w:r>
      <w:bookmarkStart w:id="5" w:name="_Toc533090776"/>
      <w:bookmarkStart w:id="6" w:name="_Toc4525667"/>
      <w:bookmarkStart w:id="7" w:name="_Toc58850249"/>
      <w:bookmarkEnd w:id="2"/>
      <w:bookmarkEnd w:id="3"/>
      <w:bookmarkEnd w:id="4"/>
      <w:r w:rsidRPr="008A1A69">
        <w:rPr>
          <w:rFonts w:ascii="Times New Roman" w:eastAsia="Times New Roman" w:hAnsi="Times New Roman" w:cs="Times New Roman"/>
          <w:b/>
          <w:bCs/>
          <w:sz w:val="24"/>
          <w:szCs w:val="32"/>
          <w:lang w:eastAsia="ru-RU"/>
        </w:rPr>
        <w:t>ы и определения</w:t>
      </w:r>
      <w:r w:rsidR="00291766">
        <w:rPr>
          <w:rFonts w:ascii="Times New Roman" w:eastAsia="Times New Roman" w:hAnsi="Times New Roman" w:cs="Times New Roman"/>
          <w:b/>
          <w:bCs/>
          <w:sz w:val="24"/>
          <w:szCs w:val="32"/>
          <w:lang w:eastAsia="ru-RU"/>
        </w:rPr>
        <w:t>.</w:t>
      </w:r>
    </w:p>
    <w:tbl>
      <w:tblPr>
        <w:tblW w:w="10064" w:type="dxa"/>
        <w:tblInd w:w="13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4A0" w:firstRow="1" w:lastRow="0" w:firstColumn="1" w:lastColumn="0" w:noHBand="0" w:noVBand="1"/>
      </w:tblPr>
      <w:tblGrid>
        <w:gridCol w:w="2410"/>
        <w:gridCol w:w="1559"/>
        <w:gridCol w:w="6095"/>
      </w:tblGrid>
      <w:tr w:rsidR="00005806" w:rsidRPr="002D77DA" w14:paraId="57E4D5AD" w14:textId="77777777" w:rsidTr="00BA416C">
        <w:trPr>
          <w:trHeight w:val="20"/>
          <w:tblHeader/>
        </w:trPr>
        <w:tc>
          <w:tcPr>
            <w:tcW w:w="2410" w:type="dxa"/>
            <w:tcBorders>
              <w:top w:val="dashSmallGap" w:sz="4" w:space="0" w:color="auto"/>
              <w:left w:val="dashSmallGap" w:sz="4" w:space="0" w:color="auto"/>
              <w:bottom w:val="dashSmallGap" w:sz="4" w:space="0" w:color="auto"/>
              <w:right w:val="dashSmallGap" w:sz="4" w:space="0" w:color="auto"/>
            </w:tcBorders>
            <w:shd w:val="clear" w:color="auto" w:fill="D9D9D9"/>
            <w:vAlign w:val="center"/>
            <w:hideMark/>
          </w:tcPr>
          <w:p w14:paraId="0FB8D069" w14:textId="77777777" w:rsidR="00005806" w:rsidRPr="002D77DA" w:rsidRDefault="00005806" w:rsidP="00BA416C">
            <w:pPr>
              <w:keepNext/>
              <w:jc w:val="center"/>
              <w:rPr>
                <w:rFonts w:ascii="Times New Roman" w:eastAsia="Times New Roman" w:hAnsi="Times New Roman" w:cs="Times New Roman"/>
                <w:b/>
                <w:bCs/>
                <w:color w:val="000000" w:themeColor="text1"/>
                <w:sz w:val="20"/>
                <w:szCs w:val="20"/>
                <w:lang w:eastAsia="ru-RU"/>
              </w:rPr>
            </w:pPr>
            <w:r w:rsidRPr="002D77DA">
              <w:rPr>
                <w:rFonts w:ascii="Times New Roman" w:eastAsia="Times New Roman" w:hAnsi="Times New Roman" w:cs="Times New Roman"/>
                <w:b/>
                <w:bCs/>
                <w:color w:val="000000" w:themeColor="text1"/>
                <w:sz w:val="20"/>
                <w:szCs w:val="20"/>
                <w:lang w:eastAsia="ru-RU"/>
              </w:rPr>
              <w:t>Наименование термина</w:t>
            </w:r>
          </w:p>
        </w:tc>
        <w:tc>
          <w:tcPr>
            <w:tcW w:w="1559" w:type="dxa"/>
            <w:tcBorders>
              <w:top w:val="dashSmallGap" w:sz="4" w:space="0" w:color="auto"/>
              <w:left w:val="dashSmallGap" w:sz="4" w:space="0" w:color="auto"/>
              <w:bottom w:val="dashSmallGap" w:sz="4" w:space="0" w:color="auto"/>
              <w:right w:val="dashSmallGap" w:sz="4" w:space="0" w:color="auto"/>
            </w:tcBorders>
            <w:shd w:val="clear" w:color="auto" w:fill="D9D9D9"/>
            <w:vAlign w:val="center"/>
            <w:hideMark/>
          </w:tcPr>
          <w:p w14:paraId="40201593" w14:textId="77777777" w:rsidR="00005806" w:rsidRPr="002D77DA" w:rsidRDefault="00005806" w:rsidP="00BA416C">
            <w:pPr>
              <w:keepNext/>
              <w:jc w:val="center"/>
              <w:rPr>
                <w:rFonts w:ascii="Times New Roman" w:eastAsia="Times New Roman" w:hAnsi="Times New Roman" w:cs="Times New Roman"/>
                <w:b/>
                <w:bCs/>
                <w:color w:val="000000" w:themeColor="text1"/>
                <w:sz w:val="20"/>
                <w:szCs w:val="20"/>
                <w:lang w:eastAsia="ru-RU"/>
              </w:rPr>
            </w:pPr>
            <w:r w:rsidRPr="002D77DA">
              <w:rPr>
                <w:rFonts w:ascii="Times New Roman" w:eastAsia="Times New Roman" w:hAnsi="Times New Roman" w:cs="Times New Roman"/>
                <w:b/>
                <w:bCs/>
                <w:color w:val="000000" w:themeColor="text1"/>
                <w:sz w:val="20"/>
                <w:szCs w:val="20"/>
                <w:lang w:eastAsia="ru-RU"/>
              </w:rPr>
              <w:t>Сокращение</w:t>
            </w: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D9D9D9"/>
            <w:vAlign w:val="center"/>
            <w:hideMark/>
          </w:tcPr>
          <w:p w14:paraId="29E8828B" w14:textId="77777777" w:rsidR="00005806" w:rsidRPr="002D77DA" w:rsidRDefault="00005806" w:rsidP="00BA416C">
            <w:pPr>
              <w:keepNext/>
              <w:jc w:val="center"/>
              <w:rPr>
                <w:rFonts w:ascii="Times New Roman" w:eastAsia="Times New Roman" w:hAnsi="Times New Roman" w:cs="Times New Roman"/>
                <w:b/>
                <w:bCs/>
                <w:color w:val="000000" w:themeColor="text1"/>
                <w:sz w:val="20"/>
                <w:szCs w:val="20"/>
                <w:lang w:val="en-US" w:eastAsia="ru-RU"/>
              </w:rPr>
            </w:pPr>
            <w:r w:rsidRPr="002D77DA">
              <w:rPr>
                <w:rFonts w:ascii="Times New Roman" w:eastAsia="Times New Roman" w:hAnsi="Times New Roman" w:cs="Times New Roman"/>
                <w:b/>
                <w:bCs/>
                <w:color w:val="000000" w:themeColor="text1"/>
                <w:sz w:val="20"/>
                <w:szCs w:val="20"/>
                <w:lang w:eastAsia="ru-RU"/>
              </w:rPr>
              <w:t>Определение термина</w:t>
            </w:r>
            <w:r w:rsidRPr="002D77DA">
              <w:rPr>
                <w:rFonts w:ascii="Times New Roman" w:eastAsia="Times New Roman" w:hAnsi="Times New Roman" w:cs="Times New Roman"/>
                <w:b/>
                <w:bCs/>
                <w:color w:val="000000" w:themeColor="text1"/>
                <w:sz w:val="20"/>
                <w:szCs w:val="20"/>
                <w:lang w:val="en-US" w:eastAsia="ru-RU"/>
              </w:rPr>
              <w:t xml:space="preserve"> (</w:t>
            </w:r>
            <w:r w:rsidRPr="002D77DA">
              <w:rPr>
                <w:rFonts w:ascii="Times New Roman" w:eastAsia="Times New Roman" w:hAnsi="Times New Roman" w:cs="Times New Roman"/>
                <w:b/>
                <w:bCs/>
                <w:color w:val="000000" w:themeColor="text1"/>
                <w:sz w:val="20"/>
                <w:szCs w:val="20"/>
                <w:lang w:eastAsia="ru-RU"/>
              </w:rPr>
              <w:t>расшифровка сокращения</w:t>
            </w:r>
            <w:r w:rsidRPr="002D77DA">
              <w:rPr>
                <w:rFonts w:ascii="Times New Roman" w:eastAsia="Times New Roman" w:hAnsi="Times New Roman" w:cs="Times New Roman"/>
                <w:b/>
                <w:bCs/>
                <w:color w:val="000000" w:themeColor="text1"/>
                <w:sz w:val="20"/>
                <w:szCs w:val="20"/>
                <w:lang w:val="en-US" w:eastAsia="ru-RU"/>
              </w:rPr>
              <w:t>)</w:t>
            </w:r>
          </w:p>
        </w:tc>
      </w:tr>
      <w:tr w:rsidR="00005806" w:rsidRPr="002D77DA" w14:paraId="1BC377A0" w14:textId="77777777" w:rsidTr="00BA416C">
        <w:trPr>
          <w:trHeight w:val="20"/>
        </w:trPr>
        <w:tc>
          <w:tcPr>
            <w:tcW w:w="10064" w:type="dxa"/>
            <w:gridSpan w:val="3"/>
            <w:tcBorders>
              <w:top w:val="dashSmallGap" w:sz="4" w:space="0" w:color="auto"/>
              <w:left w:val="dashSmallGap" w:sz="4" w:space="0" w:color="auto"/>
              <w:bottom w:val="dashSmallGap" w:sz="4" w:space="0" w:color="auto"/>
              <w:right w:val="dashSmallGap" w:sz="4" w:space="0" w:color="auto"/>
            </w:tcBorders>
            <w:hideMark/>
          </w:tcPr>
          <w:p w14:paraId="00E63D1F" w14:textId="77777777" w:rsidR="00005806" w:rsidRPr="002D77DA" w:rsidRDefault="00005806" w:rsidP="00BA416C">
            <w:pPr>
              <w:rPr>
                <w:rFonts w:ascii="Times New Roman" w:eastAsia="Times New Roman" w:hAnsi="Times New Roman" w:cs="Times New Roman"/>
                <w:bCs/>
                <w:color w:val="000000" w:themeColor="text1"/>
                <w:sz w:val="20"/>
                <w:szCs w:val="20"/>
                <w:lang w:eastAsia="ru-RU"/>
              </w:rPr>
            </w:pPr>
            <w:r w:rsidRPr="002D77DA">
              <w:rPr>
                <w:rFonts w:ascii="Times New Roman" w:eastAsia="Times New Roman" w:hAnsi="Times New Roman" w:cs="Times New Roman"/>
                <w:b/>
                <w:bCs/>
                <w:color w:val="000000" w:themeColor="text1"/>
                <w:sz w:val="20"/>
                <w:szCs w:val="20"/>
                <w:lang w:eastAsia="ru-RU"/>
              </w:rPr>
              <w:t>Вводимые определения:</w:t>
            </w:r>
          </w:p>
        </w:tc>
      </w:tr>
      <w:tr w:rsidR="00005806" w:rsidRPr="002D77DA" w14:paraId="62AB3070"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34D0F2CB"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Автоматизированная система «Видеоконсультант»</w:t>
            </w:r>
          </w:p>
        </w:tc>
        <w:tc>
          <w:tcPr>
            <w:tcW w:w="1559" w:type="dxa"/>
            <w:tcBorders>
              <w:top w:val="dashSmallGap" w:sz="4" w:space="0" w:color="auto"/>
              <w:left w:val="dashSmallGap" w:sz="4" w:space="0" w:color="auto"/>
              <w:bottom w:val="dashSmallGap" w:sz="4" w:space="0" w:color="auto"/>
              <w:right w:val="dashSmallGap" w:sz="4" w:space="0" w:color="auto"/>
            </w:tcBorders>
          </w:tcPr>
          <w:p w14:paraId="4EFF2788" w14:textId="77777777" w:rsidR="00005806" w:rsidRPr="002D77DA" w:rsidRDefault="00005806" w:rsidP="00BA416C">
            <w:pPr>
              <w:jc w:val="center"/>
              <w:rPr>
                <w:rFonts w:ascii="Times New Roman" w:hAnsi="Times New Roman" w:cs="Times New Roman"/>
                <w:color w:val="000000"/>
                <w:sz w:val="20"/>
                <w:szCs w:val="20"/>
              </w:rPr>
            </w:pPr>
            <w:r w:rsidRPr="002D77DA">
              <w:rPr>
                <w:rFonts w:ascii="Times New Roman" w:hAnsi="Times New Roman" w:cs="Times New Roman"/>
                <w:color w:val="000000"/>
                <w:sz w:val="20"/>
                <w:szCs w:val="20"/>
              </w:rPr>
              <w:t>АСВК</w:t>
            </w:r>
          </w:p>
        </w:tc>
        <w:tc>
          <w:tcPr>
            <w:tcW w:w="6095" w:type="dxa"/>
            <w:tcBorders>
              <w:top w:val="dashSmallGap" w:sz="4" w:space="0" w:color="auto"/>
              <w:left w:val="dashSmallGap" w:sz="4" w:space="0" w:color="auto"/>
              <w:bottom w:val="dashSmallGap" w:sz="4" w:space="0" w:color="auto"/>
              <w:right w:val="dashSmallGap" w:sz="4" w:space="0" w:color="auto"/>
            </w:tcBorders>
          </w:tcPr>
          <w:p w14:paraId="2D9C5D11" w14:textId="555481B6" w:rsidR="00005806" w:rsidRPr="002D77DA"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 xml:space="preserve">Программно-аппаратный комплекс, предназначенный для дистанционного обслуживания </w:t>
            </w:r>
            <w:r>
              <w:rPr>
                <w:rFonts w:ascii="Times New Roman" w:hAnsi="Times New Roman" w:cs="Times New Roman"/>
                <w:color w:val="000000"/>
                <w:sz w:val="20"/>
                <w:szCs w:val="20"/>
              </w:rPr>
              <w:t>Клиентов</w:t>
            </w:r>
            <w:r w:rsidRPr="002D77DA">
              <w:rPr>
                <w:rFonts w:ascii="Times New Roman" w:hAnsi="Times New Roman" w:cs="Times New Roman"/>
                <w:color w:val="000000"/>
                <w:sz w:val="20"/>
                <w:szCs w:val="20"/>
              </w:rPr>
              <w:t xml:space="preserve">, который обеспечивает доступ и использование Клиентами сервисов </w:t>
            </w:r>
            <w:r w:rsidRPr="0004106D">
              <w:rPr>
                <w:rFonts w:ascii="Times New Roman" w:hAnsi="Times New Roman" w:cs="Times New Roman"/>
                <w:color w:val="000000"/>
                <w:sz w:val="20"/>
                <w:szCs w:val="20"/>
              </w:rPr>
              <w:t xml:space="preserve">обслуживания и   обеспечивает контакт Клиентов с работниками </w:t>
            </w:r>
            <w:r w:rsidR="0004106D" w:rsidRPr="0004106D">
              <w:rPr>
                <w:rFonts w:ascii="Times New Roman" w:eastAsia="Times New Roman" w:hAnsi="Times New Roman" w:cs="Times New Roman"/>
                <w:sz w:val="20"/>
                <w:szCs w:val="20"/>
                <w:lang w:eastAsia="ru-RU"/>
              </w:rPr>
              <w:t>Общества</w:t>
            </w:r>
            <w:r w:rsidRPr="002D77DA">
              <w:rPr>
                <w:rFonts w:ascii="Times New Roman" w:hAnsi="Times New Roman" w:cs="Times New Roman"/>
                <w:color w:val="000000"/>
                <w:sz w:val="20"/>
                <w:szCs w:val="20"/>
              </w:rPr>
              <w:t xml:space="preserve"> посредством трансляции их видеоизображения в режиме «онлайн»</w:t>
            </w:r>
          </w:p>
        </w:tc>
      </w:tr>
      <w:tr w:rsidR="00005806" w:rsidRPr="002D77DA" w14:paraId="4E7048F9"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5C6E1BAB"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Бэк-офис (работники бэк-офиса)</w:t>
            </w:r>
          </w:p>
        </w:tc>
        <w:tc>
          <w:tcPr>
            <w:tcW w:w="1559" w:type="dxa"/>
            <w:tcBorders>
              <w:top w:val="dashSmallGap" w:sz="4" w:space="0" w:color="auto"/>
              <w:left w:val="dashSmallGap" w:sz="4" w:space="0" w:color="auto"/>
              <w:bottom w:val="dashSmallGap" w:sz="4" w:space="0" w:color="auto"/>
              <w:right w:val="dashSmallGap" w:sz="4" w:space="0" w:color="auto"/>
            </w:tcBorders>
          </w:tcPr>
          <w:p w14:paraId="072846F1"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tcPr>
          <w:p w14:paraId="2F363A88" w14:textId="0004E1A1" w:rsidR="00005806" w:rsidRPr="002D77DA" w:rsidRDefault="00005806" w:rsidP="00BA416C">
            <w:pPr>
              <w:rPr>
                <w:rFonts w:ascii="Times New Roman" w:hAnsi="Times New Roman" w:cs="Times New Roman"/>
                <w:color w:val="000000"/>
                <w:sz w:val="20"/>
                <w:szCs w:val="20"/>
              </w:rPr>
            </w:pPr>
            <w:r w:rsidRPr="0004106D">
              <w:rPr>
                <w:rFonts w:ascii="Times New Roman" w:hAnsi="Times New Roman" w:cs="Times New Roman"/>
                <w:color w:val="000000"/>
                <w:sz w:val="20"/>
                <w:szCs w:val="20"/>
              </w:rPr>
              <w:t xml:space="preserve">Подразделения </w:t>
            </w:r>
            <w:r w:rsidR="0004106D" w:rsidRPr="0004106D">
              <w:rPr>
                <w:rFonts w:ascii="Times New Roman" w:eastAsia="Times New Roman" w:hAnsi="Times New Roman" w:cs="Times New Roman"/>
                <w:sz w:val="20"/>
                <w:szCs w:val="20"/>
                <w:lang w:eastAsia="ru-RU"/>
              </w:rPr>
              <w:t>Общества</w:t>
            </w:r>
            <w:r w:rsidRPr="0004106D">
              <w:rPr>
                <w:rFonts w:ascii="Times New Roman" w:hAnsi="Times New Roman" w:cs="Times New Roman"/>
                <w:color w:val="000000"/>
                <w:sz w:val="20"/>
                <w:szCs w:val="20"/>
              </w:rPr>
              <w:t>,</w:t>
            </w:r>
            <w:r w:rsidRPr="002D77DA">
              <w:rPr>
                <w:rFonts w:ascii="Times New Roman" w:hAnsi="Times New Roman" w:cs="Times New Roman"/>
                <w:color w:val="000000"/>
                <w:sz w:val="20"/>
                <w:szCs w:val="20"/>
              </w:rPr>
              <w:t xml:space="preserve"> участвующие в обработке обращений Клиентов без осуществления личного контакта с ними. К бэк-офису могут относиться отдельные работники иных подразделений, которые осуществляют обработку обращений Клиентов в рамках своей компетенции, закреплённой в должностной инструкции</w:t>
            </w:r>
          </w:p>
        </w:tc>
      </w:tr>
      <w:tr w:rsidR="00005806" w:rsidRPr="002D77DA" w14:paraId="0EA7C41A"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44AC62EE"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sz w:val="20"/>
                <w:szCs w:val="20"/>
              </w:rPr>
              <w:t>Виртуальная приёмная</w:t>
            </w:r>
          </w:p>
        </w:tc>
        <w:tc>
          <w:tcPr>
            <w:tcW w:w="1559" w:type="dxa"/>
            <w:tcBorders>
              <w:top w:val="dashSmallGap" w:sz="4" w:space="0" w:color="auto"/>
              <w:left w:val="dashSmallGap" w:sz="4" w:space="0" w:color="auto"/>
              <w:bottom w:val="dashSmallGap" w:sz="4" w:space="0" w:color="auto"/>
              <w:right w:val="dashSmallGap" w:sz="4" w:space="0" w:color="auto"/>
            </w:tcBorders>
          </w:tcPr>
          <w:p w14:paraId="245C2293"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tcPr>
          <w:p w14:paraId="7DA71A45" w14:textId="4AB2D17A" w:rsidR="00005806" w:rsidRPr="002D77DA" w:rsidRDefault="00005806" w:rsidP="00BA416C">
            <w:pPr>
              <w:rPr>
                <w:rFonts w:ascii="Times New Roman" w:hAnsi="Times New Roman" w:cs="Times New Roman"/>
                <w:color w:val="000000"/>
                <w:sz w:val="20"/>
                <w:szCs w:val="20"/>
              </w:rPr>
            </w:pPr>
            <w:r w:rsidRPr="008A1A69">
              <w:rPr>
                <w:rFonts w:ascii="Times New Roman" w:hAnsi="Times New Roman" w:cs="Times New Roman"/>
                <w:color w:val="000000"/>
                <w:sz w:val="20"/>
                <w:szCs w:val="20"/>
              </w:rPr>
              <w:t xml:space="preserve">Интерактивная приёмная, размещённая на официальном сайте </w:t>
            </w:r>
            <w:r w:rsidR="0004106D" w:rsidRPr="008A1A69">
              <w:rPr>
                <w:rFonts w:ascii="Times New Roman" w:eastAsia="Times New Roman" w:hAnsi="Times New Roman" w:cs="Times New Roman"/>
                <w:sz w:val="20"/>
                <w:szCs w:val="20"/>
                <w:lang w:eastAsia="ru-RU"/>
              </w:rPr>
              <w:t>Общества</w:t>
            </w:r>
            <w:r w:rsidRPr="002D77DA">
              <w:rPr>
                <w:rFonts w:ascii="Times New Roman" w:hAnsi="Times New Roman" w:cs="Times New Roman"/>
                <w:color w:val="000000"/>
                <w:sz w:val="20"/>
                <w:szCs w:val="20"/>
              </w:rPr>
              <w:t xml:space="preserve">, предназначенная для направления </w:t>
            </w:r>
            <w:r>
              <w:rPr>
                <w:rFonts w:ascii="Times New Roman" w:hAnsi="Times New Roman" w:cs="Times New Roman"/>
                <w:color w:val="000000"/>
                <w:sz w:val="20"/>
                <w:szCs w:val="20"/>
              </w:rPr>
              <w:t>Клиентом</w:t>
            </w:r>
            <w:r w:rsidRPr="002D77DA">
              <w:rPr>
                <w:rFonts w:ascii="Times New Roman" w:hAnsi="Times New Roman" w:cs="Times New Roman"/>
                <w:color w:val="000000"/>
                <w:sz w:val="20"/>
                <w:szCs w:val="20"/>
              </w:rPr>
              <w:t xml:space="preserve"> письменного обращения по электронной почте</w:t>
            </w:r>
          </w:p>
        </w:tc>
      </w:tr>
      <w:tr w:rsidR="00005806" w:rsidRPr="002D77DA" w14:paraId="19A8F6FB"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551AD6D0"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Единый классификатор тематик обращений</w:t>
            </w:r>
          </w:p>
        </w:tc>
        <w:tc>
          <w:tcPr>
            <w:tcW w:w="1559" w:type="dxa"/>
            <w:tcBorders>
              <w:top w:val="dashSmallGap" w:sz="4" w:space="0" w:color="auto"/>
              <w:left w:val="dashSmallGap" w:sz="4" w:space="0" w:color="auto"/>
              <w:bottom w:val="dashSmallGap" w:sz="4" w:space="0" w:color="auto"/>
              <w:right w:val="dashSmallGap" w:sz="4" w:space="0" w:color="auto"/>
            </w:tcBorders>
          </w:tcPr>
          <w:p w14:paraId="01AFBA57" w14:textId="77777777" w:rsidR="00005806" w:rsidRPr="002D77DA" w:rsidRDefault="00005806" w:rsidP="00BA416C">
            <w:pPr>
              <w:jc w:val="center"/>
              <w:rPr>
                <w:rFonts w:ascii="Times New Roman" w:hAnsi="Times New Roman" w:cs="Times New Roman"/>
                <w:color w:val="000000"/>
                <w:sz w:val="20"/>
                <w:szCs w:val="20"/>
              </w:rPr>
            </w:pPr>
            <w:r w:rsidRPr="002D77DA">
              <w:rPr>
                <w:rFonts w:ascii="Times New Roman" w:hAnsi="Times New Roman" w:cs="Times New Roman"/>
                <w:color w:val="000000"/>
                <w:sz w:val="20"/>
                <w:szCs w:val="20"/>
              </w:rPr>
              <w:t>ЕКТО</w:t>
            </w:r>
          </w:p>
        </w:tc>
        <w:tc>
          <w:tcPr>
            <w:tcW w:w="6095" w:type="dxa"/>
            <w:tcBorders>
              <w:top w:val="dashSmallGap" w:sz="4" w:space="0" w:color="auto"/>
              <w:left w:val="dashSmallGap" w:sz="4" w:space="0" w:color="auto"/>
              <w:bottom w:val="dashSmallGap" w:sz="4" w:space="0" w:color="auto"/>
              <w:right w:val="dashSmallGap" w:sz="4" w:space="0" w:color="auto"/>
            </w:tcBorders>
          </w:tcPr>
          <w:p w14:paraId="4D8C47BD" w14:textId="77777777" w:rsidR="00005806" w:rsidRPr="0004106D" w:rsidRDefault="00005806" w:rsidP="00BA416C">
            <w:pPr>
              <w:rPr>
                <w:rFonts w:ascii="Times New Roman" w:hAnsi="Times New Roman" w:cs="Times New Roman"/>
                <w:color w:val="000000"/>
                <w:sz w:val="20"/>
                <w:szCs w:val="20"/>
              </w:rPr>
            </w:pPr>
            <w:r w:rsidRPr="0004106D">
              <w:rPr>
                <w:rFonts w:ascii="Times New Roman" w:hAnsi="Times New Roman" w:cs="Times New Roman"/>
                <w:color w:val="000000"/>
                <w:sz w:val="20"/>
                <w:szCs w:val="20"/>
              </w:rPr>
              <w:t>Классификатор тематик обращений Клиентов для категории Клиентов, который применяется для учета обращений Клиентов по всем каналам коммуникации</w:t>
            </w:r>
          </w:p>
        </w:tc>
      </w:tr>
      <w:tr w:rsidR="00005806" w:rsidRPr="00351DAB" w14:paraId="04F93FDF"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0217B316"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sz w:val="20"/>
                <w:szCs w:val="20"/>
              </w:rPr>
              <w:t>Жалоба (претензия)</w:t>
            </w:r>
          </w:p>
        </w:tc>
        <w:tc>
          <w:tcPr>
            <w:tcW w:w="1559" w:type="dxa"/>
            <w:tcBorders>
              <w:top w:val="dashSmallGap" w:sz="4" w:space="0" w:color="auto"/>
              <w:left w:val="dashSmallGap" w:sz="4" w:space="0" w:color="auto"/>
              <w:bottom w:val="dashSmallGap" w:sz="4" w:space="0" w:color="auto"/>
              <w:right w:val="dashSmallGap" w:sz="4" w:space="0" w:color="auto"/>
            </w:tcBorders>
          </w:tcPr>
          <w:p w14:paraId="623DF36F"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tcPr>
          <w:p w14:paraId="7DB0DC1D" w14:textId="78DAC21B" w:rsidR="00005806" w:rsidRPr="0004106D" w:rsidRDefault="00005806" w:rsidP="00BA416C">
            <w:pPr>
              <w:rPr>
                <w:rFonts w:ascii="Times New Roman" w:hAnsi="Times New Roman" w:cs="Times New Roman"/>
                <w:color w:val="000000"/>
                <w:sz w:val="20"/>
                <w:szCs w:val="20"/>
              </w:rPr>
            </w:pPr>
            <w:r w:rsidRPr="0004106D">
              <w:rPr>
                <w:rFonts w:ascii="Times New Roman" w:hAnsi="Times New Roman" w:cs="Times New Roman"/>
                <w:color w:val="000000"/>
                <w:sz w:val="20"/>
                <w:szCs w:val="20"/>
              </w:rPr>
              <w:t xml:space="preserve">Вид обращения Клиента в адрес </w:t>
            </w:r>
            <w:r w:rsidR="0004106D" w:rsidRPr="0004106D">
              <w:rPr>
                <w:rFonts w:ascii="Times New Roman" w:eastAsia="Times New Roman" w:hAnsi="Times New Roman" w:cs="Times New Roman"/>
                <w:sz w:val="20"/>
                <w:szCs w:val="20"/>
                <w:lang w:eastAsia="ru-RU"/>
              </w:rPr>
              <w:t>Общества</w:t>
            </w:r>
            <w:r w:rsidRPr="0004106D">
              <w:rPr>
                <w:rFonts w:ascii="Times New Roman" w:hAnsi="Times New Roman" w:cs="Times New Roman"/>
                <w:color w:val="000000"/>
                <w:sz w:val="20"/>
                <w:szCs w:val="20"/>
              </w:rPr>
              <w:t xml:space="preserve"> или должностного лица </w:t>
            </w:r>
            <w:r w:rsidR="0004106D" w:rsidRPr="0004106D">
              <w:rPr>
                <w:rFonts w:ascii="Times New Roman" w:eastAsia="Times New Roman" w:hAnsi="Times New Roman" w:cs="Times New Roman"/>
                <w:sz w:val="20"/>
                <w:szCs w:val="20"/>
                <w:lang w:eastAsia="ru-RU"/>
              </w:rPr>
              <w:t>Общества</w:t>
            </w:r>
            <w:r w:rsidRPr="0004106D">
              <w:rPr>
                <w:rFonts w:ascii="Times New Roman" w:hAnsi="Times New Roman" w:cs="Times New Roman"/>
                <w:color w:val="000000"/>
                <w:sz w:val="20"/>
                <w:szCs w:val="20"/>
              </w:rPr>
              <w:t xml:space="preserve"> письменное или устное заявление о нарушении прав или охраняемых законом интересов Клиента, а также о ненадлежащем исполнении договорных обязательств оказания услуг и (или) предоставлению товаров, а также о ненадлежащем качестве обслуживания.</w:t>
            </w:r>
            <w:r w:rsidRPr="0004106D">
              <w:rPr>
                <w:sz w:val="20"/>
                <w:szCs w:val="20"/>
              </w:rPr>
              <w:t xml:space="preserve"> </w:t>
            </w:r>
          </w:p>
        </w:tc>
      </w:tr>
      <w:tr w:rsidR="00005806" w:rsidRPr="002D77DA" w14:paraId="005F696C"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691400E3"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Жизненный путь клиента</w:t>
            </w:r>
          </w:p>
        </w:tc>
        <w:tc>
          <w:tcPr>
            <w:tcW w:w="1559" w:type="dxa"/>
            <w:tcBorders>
              <w:top w:val="dashSmallGap" w:sz="4" w:space="0" w:color="auto"/>
              <w:left w:val="dashSmallGap" w:sz="4" w:space="0" w:color="auto"/>
              <w:bottom w:val="dashSmallGap" w:sz="4" w:space="0" w:color="auto"/>
              <w:right w:val="dashSmallGap" w:sz="4" w:space="0" w:color="auto"/>
            </w:tcBorders>
          </w:tcPr>
          <w:p w14:paraId="3F72EB1E"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tcPr>
          <w:p w14:paraId="36B2B1E5" w14:textId="5FCF23D6" w:rsidR="00005806" w:rsidRPr="0004106D" w:rsidRDefault="00005806" w:rsidP="00BA416C">
            <w:pPr>
              <w:rPr>
                <w:rFonts w:ascii="Times New Roman" w:hAnsi="Times New Roman" w:cs="Times New Roman"/>
                <w:color w:val="000000"/>
                <w:sz w:val="20"/>
                <w:szCs w:val="20"/>
              </w:rPr>
            </w:pPr>
            <w:r w:rsidRPr="0004106D">
              <w:rPr>
                <w:rFonts w:ascii="Times New Roman" w:hAnsi="Times New Roman" w:cs="Times New Roman"/>
                <w:color w:val="000000"/>
                <w:sz w:val="20"/>
                <w:szCs w:val="20"/>
              </w:rPr>
              <w:t xml:space="preserve">Процесс взаимодействия Клиента с </w:t>
            </w:r>
            <w:r w:rsidR="0004106D" w:rsidRPr="0004106D">
              <w:rPr>
                <w:rFonts w:ascii="Times New Roman" w:eastAsia="Times New Roman" w:hAnsi="Times New Roman" w:cs="Times New Roman"/>
                <w:sz w:val="20"/>
                <w:szCs w:val="20"/>
                <w:lang w:eastAsia="ru-RU"/>
              </w:rPr>
              <w:t>Обществом</w:t>
            </w:r>
            <w:r w:rsidRPr="0004106D">
              <w:rPr>
                <w:rFonts w:ascii="Times New Roman" w:hAnsi="Times New Roman" w:cs="Times New Roman"/>
                <w:color w:val="000000"/>
                <w:sz w:val="20"/>
                <w:szCs w:val="20"/>
              </w:rPr>
              <w:t xml:space="preserve"> от знакомства с </w:t>
            </w:r>
            <w:r w:rsidR="0004106D" w:rsidRPr="0004106D">
              <w:rPr>
                <w:rFonts w:ascii="Times New Roman" w:eastAsia="Times New Roman" w:hAnsi="Times New Roman" w:cs="Times New Roman"/>
                <w:sz w:val="20"/>
                <w:szCs w:val="20"/>
                <w:lang w:eastAsia="ru-RU"/>
              </w:rPr>
              <w:t>Обществ</w:t>
            </w:r>
            <w:r w:rsidR="0004106D">
              <w:rPr>
                <w:rFonts w:ascii="Times New Roman" w:eastAsia="Times New Roman" w:hAnsi="Times New Roman" w:cs="Times New Roman"/>
                <w:sz w:val="20"/>
                <w:szCs w:val="20"/>
                <w:lang w:eastAsia="ru-RU"/>
              </w:rPr>
              <w:t>ом</w:t>
            </w:r>
            <w:r w:rsidRPr="0004106D">
              <w:rPr>
                <w:rFonts w:ascii="Times New Roman" w:hAnsi="Times New Roman" w:cs="Times New Roman"/>
                <w:color w:val="000000"/>
                <w:sz w:val="20"/>
                <w:szCs w:val="20"/>
              </w:rPr>
              <w:t xml:space="preserve"> и её услугами, продуктами, до получения услуги, совершения покупки и завершения взаимодействия (ухода)</w:t>
            </w:r>
          </w:p>
        </w:tc>
      </w:tr>
      <w:tr w:rsidR="00005806" w:rsidRPr="002D77DA" w14:paraId="12345F73"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675C15CB"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Карта пути клиента</w:t>
            </w:r>
          </w:p>
        </w:tc>
        <w:tc>
          <w:tcPr>
            <w:tcW w:w="1559" w:type="dxa"/>
            <w:tcBorders>
              <w:top w:val="dashSmallGap" w:sz="4" w:space="0" w:color="auto"/>
              <w:left w:val="dashSmallGap" w:sz="4" w:space="0" w:color="auto"/>
              <w:bottom w:val="dashSmallGap" w:sz="4" w:space="0" w:color="auto"/>
              <w:right w:val="dashSmallGap" w:sz="4" w:space="0" w:color="auto"/>
            </w:tcBorders>
          </w:tcPr>
          <w:p w14:paraId="52BD0A7A"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tcPr>
          <w:p w14:paraId="3947CA9B" w14:textId="77777777" w:rsidR="00005806" w:rsidRPr="0004106D" w:rsidRDefault="00005806" w:rsidP="00BA416C">
            <w:pPr>
              <w:rPr>
                <w:rFonts w:ascii="Times New Roman" w:hAnsi="Times New Roman" w:cs="Times New Roman"/>
                <w:color w:val="000000"/>
                <w:sz w:val="20"/>
                <w:szCs w:val="20"/>
              </w:rPr>
            </w:pPr>
            <w:r w:rsidRPr="0004106D">
              <w:rPr>
                <w:rFonts w:ascii="Times New Roman" w:hAnsi="Times New Roman" w:cs="Times New Roman"/>
                <w:color w:val="000000"/>
                <w:sz w:val="20"/>
                <w:szCs w:val="20"/>
              </w:rPr>
              <w:t>Отражение пошагового процесса оказания услуги или продажи товара с указанием этапов процесса, возможных барьеров к совершению сделки, методов минимизации барьеров и уровня удовлетворенности клиента на всех этапах пути клиента</w:t>
            </w:r>
          </w:p>
        </w:tc>
      </w:tr>
      <w:tr w:rsidR="00005806" w:rsidRPr="002D77DA" w14:paraId="2818E4A9"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7E3E68A9" w14:textId="77777777" w:rsidR="00005806" w:rsidRPr="00635663"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Контакт</w:t>
            </w:r>
            <w:r>
              <w:rPr>
                <w:rFonts w:ascii="Times New Roman" w:hAnsi="Times New Roman" w:cs="Times New Roman"/>
                <w:color w:val="000000"/>
                <w:sz w:val="20"/>
                <w:szCs w:val="20"/>
                <w:vertAlign w:val="superscript"/>
              </w:rPr>
              <w:t>*</w:t>
            </w:r>
          </w:p>
        </w:tc>
        <w:tc>
          <w:tcPr>
            <w:tcW w:w="1559" w:type="dxa"/>
            <w:tcBorders>
              <w:top w:val="dashSmallGap" w:sz="4" w:space="0" w:color="auto"/>
              <w:left w:val="dashSmallGap" w:sz="4" w:space="0" w:color="auto"/>
              <w:bottom w:val="dashSmallGap" w:sz="4" w:space="0" w:color="auto"/>
              <w:right w:val="dashSmallGap" w:sz="4" w:space="0" w:color="auto"/>
            </w:tcBorders>
          </w:tcPr>
          <w:p w14:paraId="3B4209D7" w14:textId="77777777" w:rsidR="00005806" w:rsidRPr="00635663"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tcPr>
          <w:p w14:paraId="6F804D0D" w14:textId="62B90AEB" w:rsidR="00005806" w:rsidRPr="0004106D" w:rsidRDefault="00005806" w:rsidP="00BA416C">
            <w:pPr>
              <w:rPr>
                <w:rFonts w:ascii="Times New Roman" w:hAnsi="Times New Roman" w:cs="Times New Roman"/>
                <w:color w:val="000000"/>
                <w:sz w:val="20"/>
                <w:szCs w:val="20"/>
              </w:rPr>
            </w:pPr>
            <w:r w:rsidRPr="0004106D">
              <w:rPr>
                <w:rFonts w:ascii="Times New Roman" w:hAnsi="Times New Roman" w:cs="Times New Roman"/>
                <w:color w:val="000000"/>
                <w:sz w:val="20"/>
                <w:szCs w:val="20"/>
              </w:rPr>
              <w:t xml:space="preserve">Совершение личного контакта с работниками </w:t>
            </w:r>
            <w:r w:rsidR="0004106D" w:rsidRPr="0004106D">
              <w:rPr>
                <w:rFonts w:ascii="Times New Roman" w:eastAsia="Times New Roman" w:hAnsi="Times New Roman" w:cs="Times New Roman"/>
                <w:sz w:val="20"/>
                <w:szCs w:val="20"/>
                <w:lang w:eastAsia="ru-RU"/>
              </w:rPr>
              <w:t>Общества</w:t>
            </w:r>
            <w:r w:rsidRPr="0004106D">
              <w:rPr>
                <w:rFonts w:ascii="Times New Roman" w:hAnsi="Times New Roman" w:cs="Times New Roman"/>
                <w:color w:val="000000"/>
                <w:sz w:val="20"/>
                <w:szCs w:val="20"/>
              </w:rPr>
              <w:t xml:space="preserve"> или с ее представителем, а также безличного контакта с работниками </w:t>
            </w:r>
            <w:r w:rsidR="007D553D">
              <w:rPr>
                <w:rFonts w:ascii="Times New Roman" w:hAnsi="Times New Roman" w:cs="Times New Roman"/>
                <w:color w:val="000000"/>
                <w:sz w:val="20"/>
                <w:szCs w:val="20"/>
              </w:rPr>
              <w:t>Общества</w:t>
            </w:r>
            <w:r w:rsidRPr="0004106D">
              <w:rPr>
                <w:rFonts w:ascii="Times New Roman" w:hAnsi="Times New Roman" w:cs="Times New Roman"/>
                <w:color w:val="000000"/>
                <w:sz w:val="20"/>
                <w:szCs w:val="20"/>
              </w:rPr>
              <w:t xml:space="preserve"> или с ее представителем с использованием телефонной связи, почтовой связи или сети «Интернет»</w:t>
            </w:r>
          </w:p>
        </w:tc>
      </w:tr>
      <w:tr w:rsidR="00005806" w:rsidRPr="002D77DA" w14:paraId="13604BCD"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5E08E176" w14:textId="77777777" w:rsidR="00005806" w:rsidRPr="00635663"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Контактный центр</w:t>
            </w:r>
          </w:p>
        </w:tc>
        <w:tc>
          <w:tcPr>
            <w:tcW w:w="1559" w:type="dxa"/>
            <w:tcBorders>
              <w:top w:val="dashSmallGap" w:sz="4" w:space="0" w:color="auto"/>
              <w:left w:val="dashSmallGap" w:sz="4" w:space="0" w:color="auto"/>
              <w:bottom w:val="dashSmallGap" w:sz="4" w:space="0" w:color="auto"/>
              <w:right w:val="dashSmallGap" w:sz="4" w:space="0" w:color="auto"/>
            </w:tcBorders>
          </w:tcPr>
          <w:p w14:paraId="15BE634E" w14:textId="77777777" w:rsidR="00005806" w:rsidRPr="00635663" w:rsidRDefault="00005806" w:rsidP="00BA416C">
            <w:pPr>
              <w:jc w:val="center"/>
              <w:rPr>
                <w:rFonts w:ascii="Times New Roman" w:hAnsi="Times New Roman" w:cs="Times New Roman"/>
                <w:color w:val="000000"/>
                <w:sz w:val="20"/>
                <w:szCs w:val="20"/>
              </w:rPr>
            </w:pPr>
            <w:r w:rsidRPr="00635663">
              <w:rPr>
                <w:rFonts w:ascii="Times New Roman" w:hAnsi="Times New Roman" w:cs="Times New Roman"/>
                <w:color w:val="000000"/>
                <w:sz w:val="20"/>
                <w:szCs w:val="20"/>
              </w:rPr>
              <w:t>КЦ</w:t>
            </w:r>
          </w:p>
        </w:tc>
        <w:tc>
          <w:tcPr>
            <w:tcW w:w="6095" w:type="dxa"/>
            <w:tcBorders>
              <w:top w:val="dashSmallGap" w:sz="4" w:space="0" w:color="auto"/>
              <w:left w:val="dashSmallGap" w:sz="4" w:space="0" w:color="auto"/>
              <w:bottom w:val="dashSmallGap" w:sz="4" w:space="0" w:color="auto"/>
              <w:right w:val="dashSmallGap" w:sz="4" w:space="0" w:color="auto"/>
            </w:tcBorders>
          </w:tcPr>
          <w:p w14:paraId="43F46F58" w14:textId="77777777"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Функциональное подразделение, которое обеспечивает заочное обслуживание Клиентов с использованием дистанционных КК</w:t>
            </w:r>
          </w:p>
        </w:tc>
      </w:tr>
      <w:tr w:rsidR="00005806" w:rsidRPr="002D77DA" w14:paraId="401E23AC"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7048C03A" w14:textId="77777777" w:rsidR="00005806" w:rsidRPr="00635663"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Мессенджер</w:t>
            </w:r>
          </w:p>
        </w:tc>
        <w:tc>
          <w:tcPr>
            <w:tcW w:w="1559" w:type="dxa"/>
            <w:tcBorders>
              <w:top w:val="dashSmallGap" w:sz="4" w:space="0" w:color="auto"/>
              <w:left w:val="dashSmallGap" w:sz="4" w:space="0" w:color="auto"/>
              <w:bottom w:val="dashSmallGap" w:sz="4" w:space="0" w:color="auto"/>
              <w:right w:val="dashSmallGap" w:sz="4" w:space="0" w:color="auto"/>
            </w:tcBorders>
          </w:tcPr>
          <w:p w14:paraId="32035939" w14:textId="77777777" w:rsidR="00005806" w:rsidRPr="00635663"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tcPr>
          <w:p w14:paraId="4582A5C4" w14:textId="77777777"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Программа (приложение) для смартфона или персонального компьютера, позволяющая мгновенно обмениваться текстовыми сообщениями, телефонными звонками и разговаривать с использованием видеосвязи</w:t>
            </w:r>
          </w:p>
        </w:tc>
      </w:tr>
      <w:tr w:rsidR="00005806" w:rsidRPr="002D77DA" w14:paraId="37578C51"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5F4B64A9" w14:textId="77777777" w:rsidR="00005806" w:rsidRPr="00635663"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Обратная связь</w:t>
            </w:r>
          </w:p>
        </w:tc>
        <w:tc>
          <w:tcPr>
            <w:tcW w:w="1559" w:type="dxa"/>
            <w:tcBorders>
              <w:top w:val="dashSmallGap" w:sz="4" w:space="0" w:color="auto"/>
              <w:left w:val="dashSmallGap" w:sz="4" w:space="0" w:color="auto"/>
              <w:bottom w:val="dashSmallGap" w:sz="4" w:space="0" w:color="auto"/>
              <w:right w:val="dashSmallGap" w:sz="4" w:space="0" w:color="auto"/>
            </w:tcBorders>
          </w:tcPr>
          <w:p w14:paraId="6A6185CD" w14:textId="77777777" w:rsidR="00005806" w:rsidRPr="00635663"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tcPr>
          <w:p w14:paraId="3A570495" w14:textId="4C48BDB7"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 xml:space="preserve">Процесс получения информации от Клиента, содержащей его мнение о деятельности </w:t>
            </w:r>
            <w:r w:rsidR="0004106D" w:rsidRPr="0004106D">
              <w:rPr>
                <w:rFonts w:ascii="Times New Roman" w:eastAsia="Times New Roman" w:hAnsi="Times New Roman" w:cs="Times New Roman"/>
                <w:sz w:val="20"/>
                <w:szCs w:val="20"/>
                <w:lang w:eastAsia="ru-RU"/>
              </w:rPr>
              <w:t>Общества</w:t>
            </w:r>
            <w:r w:rsidRPr="00635663">
              <w:rPr>
                <w:rFonts w:ascii="Times New Roman" w:hAnsi="Times New Roman" w:cs="Times New Roman"/>
                <w:color w:val="000000"/>
                <w:sz w:val="20"/>
                <w:szCs w:val="20"/>
              </w:rPr>
              <w:t xml:space="preserve">, качестве предоставленных услуг или качестве обслуживания работниками </w:t>
            </w:r>
            <w:r w:rsidR="0004106D" w:rsidRPr="0004106D">
              <w:rPr>
                <w:rFonts w:ascii="Times New Roman" w:eastAsia="Times New Roman" w:hAnsi="Times New Roman" w:cs="Times New Roman"/>
                <w:sz w:val="20"/>
                <w:szCs w:val="20"/>
                <w:lang w:eastAsia="ru-RU"/>
              </w:rPr>
              <w:t>Общества</w:t>
            </w:r>
            <w:r w:rsidRPr="00635663">
              <w:rPr>
                <w:rFonts w:ascii="Times New Roman" w:hAnsi="Times New Roman" w:cs="Times New Roman"/>
                <w:color w:val="000000"/>
                <w:sz w:val="20"/>
                <w:szCs w:val="20"/>
              </w:rPr>
              <w:t>.</w:t>
            </w:r>
          </w:p>
        </w:tc>
      </w:tr>
      <w:tr w:rsidR="00005806" w:rsidRPr="002D77DA" w14:paraId="10773088"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34AEBE24" w14:textId="77777777" w:rsidR="00005806" w:rsidRPr="00635663"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Обслуживание Клиентов (обслуживание)</w:t>
            </w:r>
          </w:p>
        </w:tc>
        <w:tc>
          <w:tcPr>
            <w:tcW w:w="1559" w:type="dxa"/>
            <w:tcBorders>
              <w:top w:val="dashSmallGap" w:sz="4" w:space="0" w:color="auto"/>
              <w:left w:val="dashSmallGap" w:sz="4" w:space="0" w:color="auto"/>
              <w:bottom w:val="dashSmallGap" w:sz="4" w:space="0" w:color="auto"/>
              <w:right w:val="dashSmallGap" w:sz="4" w:space="0" w:color="auto"/>
            </w:tcBorders>
          </w:tcPr>
          <w:p w14:paraId="2EC14631" w14:textId="77777777" w:rsidR="00005806" w:rsidRPr="00635663"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tcPr>
          <w:p w14:paraId="47AE9AD8" w14:textId="11EBAA20"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 xml:space="preserve">Последовательность действий </w:t>
            </w:r>
            <w:r w:rsidR="0004106D" w:rsidRPr="0004106D">
              <w:rPr>
                <w:rFonts w:ascii="Times New Roman" w:eastAsia="Times New Roman" w:hAnsi="Times New Roman" w:cs="Times New Roman"/>
                <w:sz w:val="20"/>
                <w:szCs w:val="20"/>
                <w:lang w:eastAsia="ru-RU"/>
              </w:rPr>
              <w:t>Общества</w:t>
            </w:r>
            <w:r w:rsidRPr="00635663">
              <w:rPr>
                <w:rFonts w:ascii="Times New Roman" w:hAnsi="Times New Roman" w:cs="Times New Roman"/>
                <w:color w:val="000000"/>
                <w:sz w:val="20"/>
                <w:szCs w:val="20"/>
              </w:rPr>
              <w:t xml:space="preserve"> до, во время и после предоставления услуги Клиенту или продажи товара. </w:t>
            </w:r>
          </w:p>
        </w:tc>
      </w:tr>
      <w:tr w:rsidR="00005806" w:rsidRPr="002D77DA" w14:paraId="032975D3"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478D7FA3" w14:textId="77777777" w:rsidR="00005806" w:rsidRPr="00635663" w:rsidRDefault="00005806" w:rsidP="00BA416C">
            <w:pPr>
              <w:jc w:val="left"/>
              <w:rPr>
                <w:rFonts w:ascii="Times New Roman" w:hAnsi="Times New Roman" w:cs="Times New Roman"/>
                <w:sz w:val="20"/>
                <w:szCs w:val="20"/>
              </w:rPr>
            </w:pPr>
            <w:r w:rsidRPr="00635663">
              <w:rPr>
                <w:rFonts w:ascii="Times New Roman" w:hAnsi="Times New Roman" w:cs="Times New Roman"/>
                <w:sz w:val="20"/>
                <w:szCs w:val="20"/>
              </w:rPr>
              <w:t>Омниканальность</w:t>
            </w:r>
          </w:p>
        </w:tc>
        <w:tc>
          <w:tcPr>
            <w:tcW w:w="1559" w:type="dxa"/>
            <w:tcBorders>
              <w:top w:val="dashSmallGap" w:sz="4" w:space="0" w:color="auto"/>
              <w:left w:val="dashSmallGap" w:sz="4" w:space="0" w:color="auto"/>
              <w:bottom w:val="dashSmallGap" w:sz="4" w:space="0" w:color="auto"/>
              <w:right w:val="dashSmallGap" w:sz="4" w:space="0" w:color="auto"/>
            </w:tcBorders>
          </w:tcPr>
          <w:p w14:paraId="1A666CD4" w14:textId="77777777" w:rsidR="00005806" w:rsidRPr="00635663" w:rsidRDefault="00005806" w:rsidP="00BA416C">
            <w:pPr>
              <w:jc w:val="center"/>
              <w:rPr>
                <w:rFonts w:ascii="Times New Roman" w:hAnsi="Times New Roman" w:cs="Times New Roman"/>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tcPr>
          <w:p w14:paraId="6669C7F8" w14:textId="77777777" w:rsidR="00005806" w:rsidRPr="00635663" w:rsidRDefault="00005806" w:rsidP="00BA416C">
            <w:pPr>
              <w:rPr>
                <w:rFonts w:ascii="Times New Roman" w:hAnsi="Times New Roman" w:cs="Times New Roman"/>
                <w:sz w:val="20"/>
                <w:szCs w:val="20"/>
              </w:rPr>
            </w:pPr>
            <w:r w:rsidRPr="00635663">
              <w:rPr>
                <w:rFonts w:ascii="Times New Roman" w:eastAsia="Times New Roman" w:hAnsi="Times New Roman" w:cs="Times New Roman"/>
                <w:sz w:val="20"/>
                <w:szCs w:val="20"/>
                <w:lang w:eastAsia="ru-RU"/>
              </w:rPr>
              <w:t xml:space="preserve">Взаимная интеграция разрозненных каналов коммуникации в унифицированную систему, с целью обеспечения бесшовной и непрерывной коммуникации с Клиентом </w:t>
            </w:r>
          </w:p>
        </w:tc>
      </w:tr>
      <w:tr w:rsidR="00005806" w:rsidRPr="002D77DA" w14:paraId="04B701C7"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6899D560" w14:textId="77777777" w:rsidR="00005806" w:rsidRPr="00635663"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Отзыв</w:t>
            </w:r>
          </w:p>
        </w:tc>
        <w:tc>
          <w:tcPr>
            <w:tcW w:w="1559" w:type="dxa"/>
            <w:tcBorders>
              <w:top w:val="dashSmallGap" w:sz="4" w:space="0" w:color="auto"/>
              <w:left w:val="dashSmallGap" w:sz="4" w:space="0" w:color="auto"/>
              <w:bottom w:val="dashSmallGap" w:sz="4" w:space="0" w:color="auto"/>
              <w:right w:val="dashSmallGap" w:sz="4" w:space="0" w:color="auto"/>
            </w:tcBorders>
          </w:tcPr>
          <w:p w14:paraId="709BA6C8" w14:textId="77777777" w:rsidR="00005806" w:rsidRPr="00635663"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tcPr>
          <w:p w14:paraId="1E5A2E82" w14:textId="68EF2CA0" w:rsidR="00005806" w:rsidRPr="00635663" w:rsidRDefault="00005806" w:rsidP="00BA416C">
            <w:pPr>
              <w:rPr>
                <w:rFonts w:ascii="Times New Roman" w:eastAsia="Times New Roman" w:hAnsi="Times New Roman" w:cs="Times New Roman"/>
                <w:sz w:val="20"/>
                <w:szCs w:val="20"/>
                <w:lang w:eastAsia="ru-RU"/>
              </w:rPr>
            </w:pPr>
            <w:r w:rsidRPr="00635663">
              <w:rPr>
                <w:rFonts w:ascii="Times New Roman" w:eastAsia="Times New Roman" w:hAnsi="Times New Roman" w:cs="Times New Roman"/>
                <w:sz w:val="20"/>
                <w:szCs w:val="20"/>
                <w:lang w:eastAsia="ru-RU"/>
              </w:rPr>
              <w:t xml:space="preserve">Обращения клиентов, которые содержат оценку предоставленных услуг, качества обслуживания в </w:t>
            </w:r>
            <w:r w:rsidR="0004106D" w:rsidRPr="0004106D">
              <w:rPr>
                <w:rFonts w:ascii="Times New Roman" w:eastAsia="Times New Roman" w:hAnsi="Times New Roman" w:cs="Times New Roman"/>
                <w:sz w:val="20"/>
                <w:szCs w:val="20"/>
                <w:lang w:eastAsia="ru-RU"/>
              </w:rPr>
              <w:t>Обществ</w:t>
            </w:r>
            <w:r w:rsidR="0004106D">
              <w:rPr>
                <w:rFonts w:ascii="Times New Roman" w:eastAsia="Times New Roman" w:hAnsi="Times New Roman" w:cs="Times New Roman"/>
                <w:sz w:val="20"/>
                <w:szCs w:val="20"/>
                <w:lang w:eastAsia="ru-RU"/>
              </w:rPr>
              <w:t>е</w:t>
            </w:r>
          </w:p>
        </w:tc>
      </w:tr>
      <w:tr w:rsidR="00005806" w:rsidRPr="002D77DA" w14:paraId="6BF2BCB1"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7BCBECE1" w14:textId="77777777" w:rsidR="00005806" w:rsidRPr="00635663"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Партнеры</w:t>
            </w:r>
          </w:p>
        </w:tc>
        <w:tc>
          <w:tcPr>
            <w:tcW w:w="1559" w:type="dxa"/>
            <w:tcBorders>
              <w:top w:val="dashSmallGap" w:sz="4" w:space="0" w:color="auto"/>
              <w:left w:val="dashSmallGap" w:sz="4" w:space="0" w:color="auto"/>
              <w:bottom w:val="dashSmallGap" w:sz="4" w:space="0" w:color="auto"/>
              <w:right w:val="dashSmallGap" w:sz="4" w:space="0" w:color="auto"/>
            </w:tcBorders>
          </w:tcPr>
          <w:p w14:paraId="594B7FC7" w14:textId="77777777" w:rsidR="00005806" w:rsidRPr="00635663"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tcPr>
          <w:p w14:paraId="4071E1DD" w14:textId="12FE4DAA"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 xml:space="preserve">Компании, которые оказывают услуги для </w:t>
            </w:r>
            <w:r w:rsidR="00A97551">
              <w:rPr>
                <w:rFonts w:ascii="Times New Roman" w:hAnsi="Times New Roman" w:cs="Times New Roman"/>
                <w:color w:val="000000"/>
                <w:sz w:val="20"/>
                <w:szCs w:val="20"/>
              </w:rPr>
              <w:t>Общества</w:t>
            </w:r>
            <w:r w:rsidRPr="00635663">
              <w:rPr>
                <w:rFonts w:ascii="Times New Roman" w:hAnsi="Times New Roman" w:cs="Times New Roman"/>
                <w:color w:val="000000"/>
                <w:sz w:val="20"/>
                <w:szCs w:val="20"/>
              </w:rPr>
              <w:t xml:space="preserve"> в соответствии с договором в части обслуживания Клиентов, оказания коммерческих услуг от лица </w:t>
            </w:r>
            <w:r w:rsidR="00A97551">
              <w:rPr>
                <w:rFonts w:ascii="Times New Roman" w:hAnsi="Times New Roman" w:cs="Times New Roman"/>
                <w:color w:val="000000"/>
                <w:sz w:val="20"/>
                <w:szCs w:val="20"/>
              </w:rPr>
              <w:t>Общества</w:t>
            </w:r>
            <w:r w:rsidRPr="00635663">
              <w:rPr>
                <w:rFonts w:ascii="Times New Roman" w:hAnsi="Times New Roman" w:cs="Times New Roman"/>
                <w:color w:val="000000"/>
                <w:sz w:val="20"/>
                <w:szCs w:val="20"/>
              </w:rPr>
              <w:t xml:space="preserve"> (вне контура Группы)</w:t>
            </w:r>
          </w:p>
        </w:tc>
      </w:tr>
      <w:tr w:rsidR="00005806" w:rsidRPr="002D77DA" w14:paraId="28156FFC"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5A3DB13C" w14:textId="77777777"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Правомерная жалоба (претензия)</w:t>
            </w:r>
          </w:p>
        </w:tc>
        <w:tc>
          <w:tcPr>
            <w:tcW w:w="1559" w:type="dxa"/>
            <w:tcBorders>
              <w:top w:val="dashSmallGap" w:sz="4" w:space="0" w:color="auto"/>
              <w:left w:val="dashSmallGap" w:sz="4" w:space="0" w:color="auto"/>
              <w:bottom w:val="dashSmallGap" w:sz="4" w:space="0" w:color="auto"/>
              <w:right w:val="dashSmallGap" w:sz="4" w:space="0" w:color="auto"/>
            </w:tcBorders>
          </w:tcPr>
          <w:p w14:paraId="0BC52A09" w14:textId="77777777" w:rsidR="00005806" w:rsidRPr="00635663"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tcPr>
          <w:p w14:paraId="25EA4994" w14:textId="77777777"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 xml:space="preserve">Жалоба, по факту проверки которой была подтверждена во внесудебном порядке или установлена в судебном порядке ответственность гарантирующего поставщика за нарушение прав или </w:t>
            </w:r>
            <w:r w:rsidRPr="00635663">
              <w:rPr>
                <w:rFonts w:ascii="Times New Roman" w:hAnsi="Times New Roman" w:cs="Times New Roman"/>
                <w:color w:val="000000"/>
                <w:sz w:val="20"/>
                <w:szCs w:val="20"/>
              </w:rPr>
              <w:lastRenderedPageBreak/>
              <w:t>охраняемых законом интересов клиента или его представителя, в том числе за предоставление услуги ненадлежащего качества.</w:t>
            </w:r>
          </w:p>
        </w:tc>
      </w:tr>
      <w:tr w:rsidR="00005806" w:rsidRPr="002D77DA" w14:paraId="0A5D174A"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5975D962" w14:textId="77777777" w:rsidR="00005806" w:rsidRPr="00635663"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sz w:val="20"/>
                <w:szCs w:val="20"/>
              </w:rPr>
              <w:lastRenderedPageBreak/>
              <w:t>Претензии(жалобы)</w:t>
            </w:r>
          </w:p>
        </w:tc>
        <w:tc>
          <w:tcPr>
            <w:tcW w:w="1559" w:type="dxa"/>
            <w:tcBorders>
              <w:top w:val="dashSmallGap" w:sz="4" w:space="0" w:color="auto"/>
              <w:left w:val="dashSmallGap" w:sz="4" w:space="0" w:color="auto"/>
              <w:bottom w:val="dashSmallGap" w:sz="4" w:space="0" w:color="auto"/>
              <w:right w:val="dashSmallGap" w:sz="4" w:space="0" w:color="auto"/>
            </w:tcBorders>
          </w:tcPr>
          <w:p w14:paraId="19215F58" w14:textId="77777777" w:rsidR="00005806" w:rsidRPr="00635663"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tcPr>
          <w:p w14:paraId="3053652C" w14:textId="490F514E"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 xml:space="preserve">Вид обращения Клиента в адрес </w:t>
            </w:r>
            <w:r w:rsidR="0004106D" w:rsidRPr="0004106D">
              <w:rPr>
                <w:rFonts w:ascii="Times New Roman" w:eastAsia="Times New Roman" w:hAnsi="Times New Roman" w:cs="Times New Roman"/>
                <w:sz w:val="20"/>
                <w:szCs w:val="20"/>
                <w:lang w:eastAsia="ru-RU"/>
              </w:rPr>
              <w:t>Общества</w:t>
            </w:r>
            <w:r w:rsidR="0004106D" w:rsidRPr="0004106D">
              <w:rPr>
                <w:rFonts w:ascii="Times New Roman" w:hAnsi="Times New Roman" w:cs="Times New Roman"/>
                <w:color w:val="000000"/>
                <w:sz w:val="20"/>
                <w:szCs w:val="20"/>
              </w:rPr>
              <w:t xml:space="preserve"> </w:t>
            </w:r>
            <w:r w:rsidRPr="00635663">
              <w:rPr>
                <w:rFonts w:ascii="Times New Roman" w:hAnsi="Times New Roman" w:cs="Times New Roman"/>
                <w:color w:val="000000"/>
                <w:sz w:val="20"/>
                <w:szCs w:val="20"/>
              </w:rPr>
              <w:t xml:space="preserve">или должностного лица </w:t>
            </w:r>
            <w:r w:rsidR="0004106D" w:rsidRPr="0004106D">
              <w:rPr>
                <w:rFonts w:ascii="Times New Roman" w:eastAsia="Times New Roman" w:hAnsi="Times New Roman" w:cs="Times New Roman"/>
                <w:sz w:val="20"/>
                <w:szCs w:val="20"/>
                <w:lang w:eastAsia="ru-RU"/>
              </w:rPr>
              <w:t>Общества</w:t>
            </w:r>
            <w:r w:rsidRPr="00635663">
              <w:rPr>
                <w:rFonts w:ascii="Times New Roman" w:hAnsi="Times New Roman" w:cs="Times New Roman"/>
                <w:color w:val="000000"/>
                <w:sz w:val="20"/>
                <w:szCs w:val="20"/>
              </w:rPr>
              <w:t xml:space="preserve"> письменное или устное заявление о нарушении прав или охраняемых законом интересов Клиента, а также о ненадлежащем исполнении договорных обязательств оказания услуг и (или) предоставлению товаров, а также о ненадлежащем качестве обслуживания.</w:t>
            </w:r>
            <w:r w:rsidRPr="00635663">
              <w:t xml:space="preserve"> </w:t>
            </w:r>
          </w:p>
        </w:tc>
      </w:tr>
      <w:tr w:rsidR="00005806" w:rsidRPr="002D77DA" w14:paraId="1E7F1349"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30531E3E" w14:textId="77777777" w:rsidR="00005806" w:rsidRPr="002D77DA"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Путь клиента</w:t>
            </w:r>
          </w:p>
        </w:tc>
        <w:tc>
          <w:tcPr>
            <w:tcW w:w="1559" w:type="dxa"/>
            <w:tcBorders>
              <w:top w:val="dashSmallGap" w:sz="4" w:space="0" w:color="auto"/>
              <w:left w:val="dashSmallGap" w:sz="4" w:space="0" w:color="auto"/>
              <w:bottom w:val="dashSmallGap" w:sz="4" w:space="0" w:color="auto"/>
              <w:right w:val="dashSmallGap" w:sz="4" w:space="0" w:color="auto"/>
            </w:tcBorders>
          </w:tcPr>
          <w:p w14:paraId="7FBBF860" w14:textId="77777777" w:rsidR="00005806" w:rsidRPr="002D77DA" w:rsidRDefault="00005806" w:rsidP="00BA416C">
            <w:pP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tcPr>
          <w:p w14:paraId="6934827E" w14:textId="43053E4F" w:rsidR="00005806" w:rsidRPr="002D77DA"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 xml:space="preserve">Совокупность шагов </w:t>
            </w:r>
            <w:r>
              <w:rPr>
                <w:rFonts w:ascii="Times New Roman" w:hAnsi="Times New Roman" w:cs="Times New Roman"/>
                <w:color w:val="000000"/>
                <w:sz w:val="20"/>
                <w:szCs w:val="20"/>
              </w:rPr>
              <w:t>К</w:t>
            </w:r>
            <w:r w:rsidRPr="002D77DA">
              <w:rPr>
                <w:rFonts w:ascii="Times New Roman" w:hAnsi="Times New Roman" w:cs="Times New Roman"/>
                <w:color w:val="000000"/>
                <w:sz w:val="20"/>
                <w:szCs w:val="20"/>
              </w:rPr>
              <w:t xml:space="preserve">лиента, которые он должен предпринять с момента возникновения потребности до ее удовлетворения в рамках взаимодействия с </w:t>
            </w:r>
            <w:r w:rsidR="0004106D" w:rsidRPr="0004106D">
              <w:rPr>
                <w:rFonts w:ascii="Times New Roman" w:eastAsia="Times New Roman" w:hAnsi="Times New Roman" w:cs="Times New Roman"/>
                <w:sz w:val="20"/>
                <w:szCs w:val="20"/>
                <w:lang w:eastAsia="ru-RU"/>
              </w:rPr>
              <w:t>Обществ</w:t>
            </w:r>
            <w:r w:rsidR="0004106D">
              <w:rPr>
                <w:rFonts w:ascii="Times New Roman" w:eastAsia="Times New Roman" w:hAnsi="Times New Roman" w:cs="Times New Roman"/>
                <w:sz w:val="20"/>
                <w:szCs w:val="20"/>
                <w:lang w:eastAsia="ru-RU"/>
              </w:rPr>
              <w:t>ом</w:t>
            </w:r>
            <w:r w:rsidRPr="002D77DA">
              <w:rPr>
                <w:rFonts w:ascii="Times New Roman" w:hAnsi="Times New Roman" w:cs="Times New Roman"/>
                <w:color w:val="000000"/>
                <w:sz w:val="20"/>
                <w:szCs w:val="20"/>
              </w:rPr>
              <w:t xml:space="preserve"> путем </w:t>
            </w:r>
            <w:r>
              <w:rPr>
                <w:rFonts w:ascii="Times New Roman" w:hAnsi="Times New Roman" w:cs="Times New Roman"/>
                <w:color w:val="000000"/>
                <w:sz w:val="20"/>
                <w:szCs w:val="20"/>
              </w:rPr>
              <w:t>получения</w:t>
            </w:r>
            <w:r w:rsidRPr="002D77DA">
              <w:rPr>
                <w:rFonts w:ascii="Times New Roman" w:hAnsi="Times New Roman" w:cs="Times New Roman"/>
                <w:color w:val="000000"/>
                <w:sz w:val="20"/>
                <w:szCs w:val="20"/>
              </w:rPr>
              <w:t xml:space="preserve"> услуги или </w:t>
            </w:r>
            <w:r>
              <w:rPr>
                <w:rFonts w:ascii="Times New Roman" w:hAnsi="Times New Roman" w:cs="Times New Roman"/>
                <w:color w:val="000000"/>
                <w:sz w:val="20"/>
                <w:szCs w:val="20"/>
              </w:rPr>
              <w:t xml:space="preserve">приобретения </w:t>
            </w:r>
            <w:r w:rsidRPr="002D77DA">
              <w:rPr>
                <w:rFonts w:ascii="Times New Roman" w:hAnsi="Times New Roman" w:cs="Times New Roman"/>
                <w:color w:val="000000"/>
                <w:sz w:val="20"/>
                <w:szCs w:val="20"/>
              </w:rPr>
              <w:t>товара</w:t>
            </w:r>
          </w:p>
        </w:tc>
      </w:tr>
      <w:tr w:rsidR="00005806" w:rsidRPr="002D77DA" w14:paraId="15BA2500"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0C13A67F"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Регистрация обращения</w:t>
            </w:r>
          </w:p>
        </w:tc>
        <w:tc>
          <w:tcPr>
            <w:tcW w:w="1559" w:type="dxa"/>
            <w:tcBorders>
              <w:top w:val="dashSmallGap" w:sz="4" w:space="0" w:color="auto"/>
              <w:left w:val="dashSmallGap" w:sz="4" w:space="0" w:color="auto"/>
              <w:bottom w:val="dashSmallGap" w:sz="4" w:space="0" w:color="auto"/>
              <w:right w:val="dashSmallGap" w:sz="4" w:space="0" w:color="auto"/>
            </w:tcBorders>
          </w:tcPr>
          <w:p w14:paraId="68E71AD8"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tcPr>
          <w:p w14:paraId="04FDBFF7" w14:textId="77777777" w:rsidR="00005806" w:rsidRPr="002D77DA"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Фиксация обращения</w:t>
            </w:r>
            <w:r>
              <w:rPr>
                <w:rFonts w:ascii="Times New Roman" w:hAnsi="Times New Roman" w:cs="Times New Roman"/>
                <w:color w:val="000000"/>
                <w:sz w:val="20"/>
                <w:szCs w:val="20"/>
              </w:rPr>
              <w:t xml:space="preserve"> Клиента</w:t>
            </w:r>
            <w:r w:rsidRPr="002D77DA">
              <w:rPr>
                <w:rFonts w:ascii="Times New Roman" w:hAnsi="Times New Roman" w:cs="Times New Roman"/>
                <w:color w:val="000000"/>
                <w:sz w:val="20"/>
                <w:szCs w:val="20"/>
              </w:rPr>
              <w:t xml:space="preserve"> в CRM</w:t>
            </w:r>
            <w:r>
              <w:rPr>
                <w:rFonts w:ascii="Times New Roman" w:hAnsi="Times New Roman" w:cs="Times New Roman"/>
                <w:color w:val="000000"/>
                <w:sz w:val="20"/>
                <w:szCs w:val="20"/>
              </w:rPr>
              <w:t xml:space="preserve">, </w:t>
            </w:r>
            <w:r w:rsidRPr="002D77DA">
              <w:rPr>
                <w:rFonts w:ascii="Times New Roman" w:hAnsi="Times New Roman" w:cs="Times New Roman"/>
                <w:color w:val="000000"/>
                <w:sz w:val="20"/>
                <w:szCs w:val="20"/>
              </w:rPr>
              <w:t>с присвоением ему номера и даты.</w:t>
            </w:r>
          </w:p>
        </w:tc>
      </w:tr>
      <w:tr w:rsidR="00005806" w:rsidRPr="002D77DA" w14:paraId="51682C1A"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212A224E" w14:textId="77777777" w:rsidR="00005806" w:rsidRPr="002D77DA" w:rsidRDefault="00005806" w:rsidP="00BA416C">
            <w:pPr>
              <w:jc w:val="left"/>
              <w:rPr>
                <w:rFonts w:ascii="Times New Roman" w:hAnsi="Times New Roman"/>
                <w:color w:val="000000"/>
                <w:sz w:val="20"/>
              </w:rPr>
            </w:pPr>
            <w:r w:rsidRPr="002D77DA">
              <w:rPr>
                <w:rFonts w:ascii="Times New Roman" w:hAnsi="Times New Roman" w:cs="Times New Roman"/>
                <w:color w:val="000000"/>
                <w:sz w:val="20"/>
                <w:szCs w:val="20"/>
              </w:rPr>
              <w:t>Система Интерактивного Голосового Ответа (автоматическая справочная служба)</w:t>
            </w:r>
          </w:p>
        </w:tc>
        <w:tc>
          <w:tcPr>
            <w:tcW w:w="1559" w:type="dxa"/>
            <w:tcBorders>
              <w:top w:val="dashSmallGap" w:sz="4" w:space="0" w:color="auto"/>
              <w:left w:val="dashSmallGap" w:sz="4" w:space="0" w:color="auto"/>
              <w:bottom w:val="dashSmallGap" w:sz="4" w:space="0" w:color="auto"/>
              <w:right w:val="dashSmallGap" w:sz="4" w:space="0" w:color="auto"/>
            </w:tcBorders>
          </w:tcPr>
          <w:p w14:paraId="6872D1BE" w14:textId="77777777" w:rsidR="00005806" w:rsidRPr="002D77DA" w:rsidRDefault="00005806" w:rsidP="00BA416C">
            <w:pPr>
              <w:jc w:val="center"/>
              <w:rPr>
                <w:rFonts w:ascii="Times New Roman" w:hAnsi="Times New Roman"/>
                <w:color w:val="000000"/>
                <w:sz w:val="20"/>
              </w:rPr>
            </w:pPr>
            <w:r w:rsidRPr="002D77DA">
              <w:rPr>
                <w:rFonts w:ascii="Times New Roman" w:hAnsi="Times New Roman" w:cs="Times New Roman"/>
                <w:color w:val="000000"/>
                <w:sz w:val="20"/>
                <w:szCs w:val="20"/>
              </w:rPr>
              <w:t>IVR</w:t>
            </w:r>
          </w:p>
        </w:tc>
        <w:tc>
          <w:tcPr>
            <w:tcW w:w="6095" w:type="dxa"/>
            <w:tcBorders>
              <w:top w:val="dashSmallGap" w:sz="4" w:space="0" w:color="auto"/>
              <w:left w:val="dashSmallGap" w:sz="4" w:space="0" w:color="auto"/>
              <w:bottom w:val="dashSmallGap" w:sz="4" w:space="0" w:color="auto"/>
              <w:right w:val="dashSmallGap" w:sz="4" w:space="0" w:color="auto"/>
            </w:tcBorders>
          </w:tcPr>
          <w:p w14:paraId="17E543D6" w14:textId="77777777" w:rsidR="00005806" w:rsidRPr="002D77DA" w:rsidRDefault="00005806" w:rsidP="00BA416C">
            <w:pPr>
              <w:rPr>
                <w:rFonts w:ascii="Times New Roman" w:hAnsi="Times New Roman"/>
                <w:color w:val="000000"/>
                <w:sz w:val="20"/>
              </w:rPr>
            </w:pPr>
            <w:r>
              <w:rPr>
                <w:rFonts w:ascii="Times New Roman" w:hAnsi="Times New Roman" w:cs="Times New Roman"/>
                <w:color w:val="000000"/>
                <w:sz w:val="20"/>
                <w:szCs w:val="20"/>
              </w:rPr>
              <w:t>М</w:t>
            </w:r>
            <w:r w:rsidRPr="002D77DA">
              <w:rPr>
                <w:rFonts w:ascii="Times New Roman" w:hAnsi="Times New Roman" w:cs="Times New Roman"/>
                <w:color w:val="000000"/>
                <w:sz w:val="20"/>
                <w:szCs w:val="20"/>
              </w:rPr>
              <w:t>ногоуровневая система голосового меню - аналог автоответчика: программно-аппаратный комплекс, обеспечивающий воспроизведение голосовых фрагментов (приветствий, сообщений, мелодий и проч.) в процессе обработки входящих вызовов Клиентов</w:t>
            </w:r>
            <w:r>
              <w:rPr>
                <w:rFonts w:ascii="Times New Roman" w:hAnsi="Times New Roman" w:cs="Times New Roman"/>
                <w:color w:val="000000"/>
                <w:sz w:val="20"/>
                <w:szCs w:val="20"/>
              </w:rPr>
              <w:t xml:space="preserve"> по телефону</w:t>
            </w:r>
          </w:p>
        </w:tc>
      </w:tr>
      <w:tr w:rsidR="00005806" w:rsidRPr="002D77DA" w14:paraId="59E03AA4"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2470C69A" w14:textId="77777777" w:rsidR="00005806" w:rsidRPr="002D77DA" w:rsidRDefault="00005806" w:rsidP="00BA416C">
            <w:pPr>
              <w:jc w:val="left"/>
              <w:rPr>
                <w:rFonts w:ascii="Times New Roman" w:hAnsi="Times New Roman"/>
                <w:sz w:val="20"/>
              </w:rPr>
            </w:pPr>
            <w:r w:rsidRPr="002D77DA">
              <w:rPr>
                <w:rFonts w:ascii="Times New Roman" w:hAnsi="Times New Roman" w:cs="Times New Roman"/>
                <w:color w:val="000000"/>
                <w:sz w:val="20"/>
                <w:szCs w:val="20"/>
              </w:rPr>
              <w:t>Система управления взаимодействием с Клиентами</w:t>
            </w:r>
          </w:p>
        </w:tc>
        <w:tc>
          <w:tcPr>
            <w:tcW w:w="1559" w:type="dxa"/>
            <w:tcBorders>
              <w:top w:val="dashSmallGap" w:sz="4" w:space="0" w:color="auto"/>
              <w:left w:val="dashSmallGap" w:sz="4" w:space="0" w:color="auto"/>
              <w:bottom w:val="dashSmallGap" w:sz="4" w:space="0" w:color="auto"/>
              <w:right w:val="dashSmallGap" w:sz="4" w:space="0" w:color="auto"/>
            </w:tcBorders>
          </w:tcPr>
          <w:p w14:paraId="157FBDAB" w14:textId="77777777" w:rsidR="00005806" w:rsidRPr="002D77DA" w:rsidRDefault="00005806" w:rsidP="00BA416C">
            <w:pPr>
              <w:jc w:val="center"/>
              <w:rPr>
                <w:rFonts w:ascii="Times New Roman" w:hAnsi="Times New Roman"/>
                <w:sz w:val="20"/>
              </w:rPr>
            </w:pPr>
            <w:r w:rsidRPr="002D77DA">
              <w:rPr>
                <w:rFonts w:ascii="Times New Roman" w:hAnsi="Times New Roman" w:cs="Times New Roman"/>
                <w:color w:val="000000"/>
                <w:sz w:val="20"/>
                <w:szCs w:val="20"/>
                <w:lang w:val="en-US"/>
              </w:rPr>
              <w:t>CRM</w:t>
            </w:r>
          </w:p>
        </w:tc>
        <w:tc>
          <w:tcPr>
            <w:tcW w:w="6095" w:type="dxa"/>
            <w:tcBorders>
              <w:top w:val="dashSmallGap" w:sz="4" w:space="0" w:color="auto"/>
              <w:left w:val="dashSmallGap" w:sz="4" w:space="0" w:color="auto"/>
              <w:bottom w:val="dashSmallGap" w:sz="4" w:space="0" w:color="auto"/>
              <w:right w:val="dashSmallGap" w:sz="4" w:space="0" w:color="auto"/>
            </w:tcBorders>
          </w:tcPr>
          <w:p w14:paraId="609BF3AE" w14:textId="77777777" w:rsidR="00005806" w:rsidRPr="002D77DA" w:rsidRDefault="00005806" w:rsidP="00BA416C">
            <w:pPr>
              <w:rPr>
                <w:rFonts w:ascii="Times New Roman" w:hAnsi="Times New Roman"/>
                <w:sz w:val="20"/>
              </w:rPr>
            </w:pPr>
            <w:r w:rsidRPr="002D77DA">
              <w:rPr>
                <w:rFonts w:ascii="Times New Roman" w:hAnsi="Times New Roman" w:cs="Times New Roman"/>
                <w:color w:val="000000"/>
                <w:sz w:val="20"/>
                <w:szCs w:val="20"/>
              </w:rPr>
              <w:t>Информационная система, предназначенная для внесения, хранения и анализа информации о взаимодействии с Клиентами</w:t>
            </w:r>
            <w:r>
              <w:rPr>
                <w:rFonts w:ascii="Times New Roman" w:hAnsi="Times New Roman" w:cs="Times New Roman"/>
                <w:color w:val="000000"/>
                <w:sz w:val="20"/>
                <w:szCs w:val="20"/>
              </w:rPr>
              <w:t>.</w:t>
            </w:r>
          </w:p>
        </w:tc>
      </w:tr>
      <w:tr w:rsidR="00005806" w:rsidRPr="002D77DA" w14:paraId="3CBA10C9"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0A369D04"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Скрипт</w:t>
            </w:r>
          </w:p>
        </w:tc>
        <w:tc>
          <w:tcPr>
            <w:tcW w:w="1559" w:type="dxa"/>
            <w:tcBorders>
              <w:top w:val="dashSmallGap" w:sz="4" w:space="0" w:color="auto"/>
              <w:left w:val="dashSmallGap" w:sz="4" w:space="0" w:color="auto"/>
              <w:bottom w:val="dashSmallGap" w:sz="4" w:space="0" w:color="auto"/>
              <w:right w:val="dashSmallGap" w:sz="4" w:space="0" w:color="auto"/>
            </w:tcBorders>
          </w:tcPr>
          <w:p w14:paraId="6C326A75"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tcPr>
          <w:p w14:paraId="652AF9B2" w14:textId="5DE374E1" w:rsidR="00005806" w:rsidRPr="002D77DA"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Сценарий разговора</w:t>
            </w:r>
            <w:r>
              <w:rPr>
                <w:rFonts w:ascii="Times New Roman" w:hAnsi="Times New Roman" w:cs="Times New Roman"/>
                <w:color w:val="000000"/>
                <w:sz w:val="20"/>
                <w:szCs w:val="20"/>
              </w:rPr>
              <w:t xml:space="preserve">, </w:t>
            </w:r>
            <w:r w:rsidRPr="002D77DA">
              <w:rPr>
                <w:rFonts w:ascii="Times New Roman" w:hAnsi="Times New Roman" w:cs="Times New Roman"/>
                <w:color w:val="000000"/>
                <w:sz w:val="20"/>
                <w:szCs w:val="20"/>
              </w:rPr>
              <w:t xml:space="preserve">порядок ведения диалога работника </w:t>
            </w:r>
            <w:r w:rsidR="0004106D" w:rsidRPr="0004106D">
              <w:rPr>
                <w:rFonts w:ascii="Times New Roman" w:eastAsia="Times New Roman" w:hAnsi="Times New Roman" w:cs="Times New Roman"/>
                <w:sz w:val="20"/>
                <w:szCs w:val="20"/>
                <w:lang w:eastAsia="ru-RU"/>
              </w:rPr>
              <w:t>Общества</w:t>
            </w:r>
            <w:r w:rsidRPr="002D77DA">
              <w:rPr>
                <w:rFonts w:ascii="Times New Roman" w:hAnsi="Times New Roman" w:cs="Times New Roman"/>
                <w:color w:val="000000"/>
                <w:sz w:val="20"/>
                <w:szCs w:val="20"/>
              </w:rPr>
              <w:t xml:space="preserve"> (или IVR</w:t>
            </w:r>
            <w:r>
              <w:rPr>
                <w:rFonts w:ascii="Times New Roman" w:hAnsi="Times New Roman" w:cs="Times New Roman"/>
                <w:color w:val="000000"/>
                <w:sz w:val="20"/>
                <w:szCs w:val="20"/>
              </w:rPr>
              <w:t>, бот</w:t>
            </w:r>
            <w:r w:rsidRPr="002D77DA">
              <w:rPr>
                <w:rFonts w:ascii="Times New Roman" w:hAnsi="Times New Roman" w:cs="Times New Roman"/>
                <w:color w:val="000000"/>
                <w:sz w:val="20"/>
                <w:szCs w:val="20"/>
              </w:rPr>
              <w:t>) с Клиентами, не включающий в себя порядок обработки информации</w:t>
            </w:r>
          </w:p>
        </w:tc>
      </w:tr>
      <w:tr w:rsidR="00005806" w:rsidRPr="002D77DA" w14:paraId="2B6A76D0"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4922B0CE"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Справочник Клиента</w:t>
            </w:r>
          </w:p>
        </w:tc>
        <w:tc>
          <w:tcPr>
            <w:tcW w:w="1559" w:type="dxa"/>
            <w:tcBorders>
              <w:top w:val="dashSmallGap" w:sz="4" w:space="0" w:color="auto"/>
              <w:left w:val="dashSmallGap" w:sz="4" w:space="0" w:color="auto"/>
              <w:bottom w:val="dashSmallGap" w:sz="4" w:space="0" w:color="auto"/>
              <w:right w:val="dashSmallGap" w:sz="4" w:space="0" w:color="auto"/>
            </w:tcBorders>
          </w:tcPr>
          <w:p w14:paraId="52E5BB1B"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tcPr>
          <w:p w14:paraId="5247E6B4" w14:textId="6AED1E48" w:rsidR="00005806" w:rsidRPr="002D77DA"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Сборник ответов на часто задаваемые вопросы Клиента о</w:t>
            </w:r>
            <w:r w:rsidR="0004106D">
              <w:rPr>
                <w:rFonts w:ascii="Times New Roman" w:hAnsi="Times New Roman" w:cs="Times New Roman"/>
                <w:color w:val="000000"/>
                <w:sz w:val="20"/>
                <w:szCs w:val="20"/>
              </w:rPr>
              <w:t>б</w:t>
            </w:r>
            <w:r w:rsidRPr="002D77DA">
              <w:rPr>
                <w:rFonts w:ascii="Times New Roman" w:hAnsi="Times New Roman" w:cs="Times New Roman"/>
                <w:color w:val="000000"/>
                <w:sz w:val="20"/>
                <w:szCs w:val="20"/>
              </w:rPr>
              <w:t xml:space="preserve"> </w:t>
            </w:r>
            <w:r w:rsidR="0004106D" w:rsidRPr="0004106D">
              <w:rPr>
                <w:rFonts w:ascii="Times New Roman" w:eastAsia="Times New Roman" w:hAnsi="Times New Roman" w:cs="Times New Roman"/>
                <w:sz w:val="20"/>
                <w:szCs w:val="20"/>
                <w:lang w:eastAsia="ru-RU"/>
              </w:rPr>
              <w:t>Обществ</w:t>
            </w:r>
            <w:r w:rsidR="0004106D">
              <w:rPr>
                <w:rFonts w:ascii="Times New Roman" w:eastAsia="Times New Roman" w:hAnsi="Times New Roman" w:cs="Times New Roman"/>
                <w:sz w:val="20"/>
                <w:szCs w:val="20"/>
                <w:lang w:eastAsia="ru-RU"/>
              </w:rPr>
              <w:t>е</w:t>
            </w:r>
            <w:r w:rsidRPr="002D77DA">
              <w:rPr>
                <w:rFonts w:ascii="Times New Roman" w:hAnsi="Times New Roman" w:cs="Times New Roman"/>
                <w:color w:val="000000"/>
                <w:sz w:val="20"/>
                <w:szCs w:val="20"/>
              </w:rPr>
              <w:t xml:space="preserve"> и предназначен для самостоятельного ознакомления Клиента с информацией по актуальному для него вопросу</w:t>
            </w:r>
            <w:r>
              <w:rPr>
                <w:rFonts w:ascii="Times New Roman" w:hAnsi="Times New Roman" w:cs="Times New Roman"/>
                <w:color w:val="000000"/>
                <w:sz w:val="20"/>
                <w:szCs w:val="20"/>
              </w:rPr>
              <w:t>, а также разработанные для клиентов Памятки и другие методические материалы</w:t>
            </w:r>
            <w:r w:rsidRPr="002D77DA">
              <w:rPr>
                <w:rFonts w:ascii="Times New Roman" w:hAnsi="Times New Roman" w:cs="Times New Roman"/>
                <w:color w:val="000000"/>
                <w:sz w:val="20"/>
                <w:szCs w:val="20"/>
              </w:rPr>
              <w:t xml:space="preserve">, Справочник Клиента составляется на основе утвержденных в </w:t>
            </w:r>
            <w:r w:rsidR="0004106D">
              <w:rPr>
                <w:rFonts w:ascii="Times New Roman" w:hAnsi="Times New Roman" w:cs="Times New Roman"/>
                <w:color w:val="000000"/>
                <w:sz w:val="20"/>
                <w:szCs w:val="20"/>
              </w:rPr>
              <w:t>Обществе</w:t>
            </w:r>
            <w:r w:rsidRPr="002D77DA">
              <w:rPr>
                <w:rFonts w:ascii="Times New Roman" w:hAnsi="Times New Roman" w:cs="Times New Roman"/>
                <w:color w:val="000000"/>
                <w:sz w:val="20"/>
                <w:szCs w:val="20"/>
              </w:rPr>
              <w:t xml:space="preserve"> скриптов, возможно предоставление информации в виде текста и (или) инфографики, при необходимости могут быть включены формулы, таблицы или иная информация</w:t>
            </w:r>
          </w:p>
        </w:tc>
      </w:tr>
      <w:tr w:rsidR="00005806" w:rsidRPr="002D77DA" w14:paraId="211EB724"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2E5CC0DC"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Работник</w:t>
            </w:r>
          </w:p>
        </w:tc>
        <w:tc>
          <w:tcPr>
            <w:tcW w:w="1559" w:type="dxa"/>
            <w:tcBorders>
              <w:top w:val="dashSmallGap" w:sz="4" w:space="0" w:color="auto"/>
              <w:left w:val="dashSmallGap" w:sz="4" w:space="0" w:color="auto"/>
              <w:bottom w:val="dashSmallGap" w:sz="4" w:space="0" w:color="auto"/>
              <w:right w:val="dashSmallGap" w:sz="4" w:space="0" w:color="auto"/>
            </w:tcBorders>
          </w:tcPr>
          <w:p w14:paraId="375F93B6"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tcPr>
          <w:p w14:paraId="68B27426" w14:textId="388193D3" w:rsidR="00005806" w:rsidRPr="002D77DA"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 xml:space="preserve">Работник </w:t>
            </w:r>
            <w:r w:rsidR="0004106D" w:rsidRPr="0004106D">
              <w:rPr>
                <w:rFonts w:ascii="Times New Roman" w:eastAsia="Times New Roman" w:hAnsi="Times New Roman" w:cs="Times New Roman"/>
                <w:sz w:val="20"/>
                <w:szCs w:val="20"/>
                <w:lang w:eastAsia="ru-RU"/>
              </w:rPr>
              <w:t>Общества</w:t>
            </w:r>
            <w:r w:rsidRPr="002D77DA">
              <w:rPr>
                <w:rFonts w:ascii="Times New Roman" w:hAnsi="Times New Roman" w:cs="Times New Roman"/>
                <w:color w:val="000000"/>
                <w:sz w:val="20"/>
                <w:szCs w:val="20"/>
              </w:rPr>
              <w:t xml:space="preserve"> или иное лицо (в т.ч. работник подрядной организации), представляющее интересы </w:t>
            </w:r>
            <w:r w:rsidR="007D553D">
              <w:rPr>
                <w:rFonts w:ascii="Times New Roman" w:hAnsi="Times New Roman" w:cs="Times New Roman"/>
                <w:color w:val="000000"/>
                <w:sz w:val="20"/>
                <w:szCs w:val="20"/>
              </w:rPr>
              <w:t>Общества</w:t>
            </w:r>
          </w:p>
        </w:tc>
      </w:tr>
      <w:tr w:rsidR="00005806" w:rsidRPr="002D77DA" w14:paraId="5901384E"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shd w:val="clear" w:color="auto" w:fill="auto"/>
          </w:tcPr>
          <w:p w14:paraId="326491AF"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Физические лица/Клиенты В2С</w:t>
            </w:r>
          </w:p>
        </w:tc>
        <w:tc>
          <w:tcPr>
            <w:tcW w:w="1559" w:type="dxa"/>
            <w:tcBorders>
              <w:top w:val="dashSmallGap" w:sz="4" w:space="0" w:color="auto"/>
              <w:left w:val="dashSmallGap" w:sz="4" w:space="0" w:color="auto"/>
              <w:bottom w:val="dashSmallGap" w:sz="4" w:space="0" w:color="auto"/>
              <w:right w:val="dashSmallGap" w:sz="4" w:space="0" w:color="auto"/>
            </w:tcBorders>
            <w:shd w:val="clear" w:color="auto" w:fill="auto"/>
          </w:tcPr>
          <w:p w14:paraId="5735A37D" w14:textId="77777777" w:rsidR="00005806" w:rsidRPr="002D77DA" w:rsidRDefault="00005806" w:rsidP="00BA416C">
            <w:pPr>
              <w:jc w:val="center"/>
              <w:rPr>
                <w:rFonts w:ascii="Times New Roman" w:hAnsi="Times New Roman" w:cs="Times New Roman"/>
                <w:color w:val="000000"/>
                <w:sz w:val="20"/>
                <w:szCs w:val="20"/>
              </w:rPr>
            </w:pPr>
            <w:r w:rsidRPr="002D77DA">
              <w:rPr>
                <w:rFonts w:ascii="Times New Roman" w:hAnsi="Times New Roman" w:cs="Times New Roman"/>
                <w:color w:val="000000"/>
                <w:sz w:val="20"/>
                <w:szCs w:val="20"/>
              </w:rPr>
              <w:t>ФЛ/В2С</w:t>
            </w: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3FCDE61A" w14:textId="23CBBF32" w:rsidR="00005806" w:rsidRPr="002D77DA"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 xml:space="preserve">Клиенты, относящиеся к физическим лицам, которые </w:t>
            </w:r>
            <w:r>
              <w:rPr>
                <w:rFonts w:ascii="Times New Roman" w:hAnsi="Times New Roman" w:cs="Times New Roman"/>
                <w:color w:val="000000"/>
                <w:sz w:val="20"/>
                <w:szCs w:val="20"/>
              </w:rPr>
              <w:t xml:space="preserve">пользуются услугами </w:t>
            </w:r>
            <w:r w:rsidR="0004106D" w:rsidRPr="0004106D">
              <w:rPr>
                <w:rFonts w:ascii="Times New Roman" w:eastAsia="Times New Roman" w:hAnsi="Times New Roman" w:cs="Times New Roman"/>
                <w:sz w:val="20"/>
                <w:szCs w:val="20"/>
                <w:lang w:eastAsia="ru-RU"/>
              </w:rPr>
              <w:t>Общества</w:t>
            </w:r>
            <w:r>
              <w:rPr>
                <w:rFonts w:ascii="Times New Roman" w:hAnsi="Times New Roman" w:cs="Times New Roman"/>
                <w:color w:val="000000"/>
                <w:sz w:val="20"/>
                <w:szCs w:val="20"/>
              </w:rPr>
              <w:t xml:space="preserve"> или </w:t>
            </w:r>
            <w:r w:rsidRPr="002D77DA">
              <w:rPr>
                <w:rFonts w:ascii="Times New Roman" w:hAnsi="Times New Roman" w:cs="Times New Roman"/>
                <w:color w:val="000000"/>
                <w:sz w:val="20"/>
                <w:szCs w:val="20"/>
              </w:rPr>
              <w:t xml:space="preserve">покупают товары </w:t>
            </w:r>
            <w:r>
              <w:rPr>
                <w:rFonts w:ascii="Times New Roman" w:hAnsi="Times New Roman" w:cs="Times New Roman"/>
                <w:color w:val="000000"/>
                <w:sz w:val="20"/>
                <w:szCs w:val="20"/>
              </w:rPr>
              <w:t xml:space="preserve">у </w:t>
            </w:r>
            <w:r w:rsidR="0004106D" w:rsidRPr="0004106D">
              <w:rPr>
                <w:rFonts w:ascii="Times New Roman" w:eastAsia="Times New Roman" w:hAnsi="Times New Roman" w:cs="Times New Roman"/>
                <w:sz w:val="20"/>
                <w:szCs w:val="20"/>
                <w:lang w:eastAsia="ru-RU"/>
              </w:rPr>
              <w:t>Общества</w:t>
            </w:r>
            <w:r>
              <w:rPr>
                <w:rFonts w:ascii="Times New Roman" w:hAnsi="Times New Roman" w:cs="Times New Roman"/>
                <w:color w:val="000000"/>
                <w:sz w:val="20"/>
                <w:szCs w:val="20"/>
              </w:rPr>
              <w:t xml:space="preserve"> </w:t>
            </w:r>
            <w:r w:rsidRPr="002D77DA">
              <w:rPr>
                <w:rFonts w:ascii="Times New Roman" w:hAnsi="Times New Roman" w:cs="Times New Roman"/>
                <w:color w:val="000000"/>
                <w:sz w:val="20"/>
                <w:szCs w:val="20"/>
              </w:rPr>
              <w:t>для бытовых нужд и для использования в личных целях</w:t>
            </w:r>
            <w:r>
              <w:rPr>
                <w:rFonts w:ascii="Times New Roman" w:hAnsi="Times New Roman" w:cs="Times New Roman"/>
                <w:color w:val="000000"/>
                <w:sz w:val="20"/>
                <w:szCs w:val="20"/>
              </w:rPr>
              <w:t xml:space="preserve"> </w:t>
            </w:r>
          </w:p>
        </w:tc>
      </w:tr>
      <w:tr w:rsidR="00005806" w:rsidRPr="002D77DA" w14:paraId="363136FA"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shd w:val="clear" w:color="auto" w:fill="auto"/>
          </w:tcPr>
          <w:p w14:paraId="1ED9DF68"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Юридические лица / Клиенты В2В</w:t>
            </w:r>
          </w:p>
        </w:tc>
        <w:tc>
          <w:tcPr>
            <w:tcW w:w="1559" w:type="dxa"/>
            <w:tcBorders>
              <w:top w:val="dashSmallGap" w:sz="4" w:space="0" w:color="auto"/>
              <w:left w:val="dashSmallGap" w:sz="4" w:space="0" w:color="auto"/>
              <w:bottom w:val="dashSmallGap" w:sz="4" w:space="0" w:color="auto"/>
              <w:right w:val="dashSmallGap" w:sz="4" w:space="0" w:color="auto"/>
            </w:tcBorders>
            <w:shd w:val="clear" w:color="auto" w:fill="auto"/>
          </w:tcPr>
          <w:p w14:paraId="275C4ECE" w14:textId="77777777" w:rsidR="00005806" w:rsidRPr="002D77DA" w:rsidRDefault="00005806" w:rsidP="00BA416C">
            <w:pPr>
              <w:jc w:val="center"/>
              <w:rPr>
                <w:rFonts w:ascii="Times New Roman" w:hAnsi="Times New Roman" w:cs="Times New Roman"/>
                <w:color w:val="000000"/>
                <w:sz w:val="20"/>
                <w:szCs w:val="20"/>
              </w:rPr>
            </w:pPr>
            <w:r w:rsidRPr="002D77DA">
              <w:rPr>
                <w:rFonts w:ascii="Times New Roman" w:hAnsi="Times New Roman" w:cs="Times New Roman"/>
                <w:color w:val="000000"/>
                <w:sz w:val="20"/>
                <w:szCs w:val="20"/>
              </w:rPr>
              <w:t>ЮЛ / В2В</w:t>
            </w: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1B480D41" w14:textId="6879CAB3"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sz w:val="20"/>
                <w:szCs w:val="20"/>
              </w:rPr>
              <w:t xml:space="preserve">Клиенты, относящиеся к юридическим лицам или приравненным к ним физические лица, которые пользуются услугами </w:t>
            </w:r>
            <w:r w:rsidR="007D553D">
              <w:rPr>
                <w:rFonts w:ascii="Times New Roman" w:hAnsi="Times New Roman" w:cs="Times New Roman"/>
                <w:sz w:val="20"/>
                <w:szCs w:val="20"/>
              </w:rPr>
              <w:t>Общества</w:t>
            </w:r>
            <w:r w:rsidRPr="00635663">
              <w:rPr>
                <w:rFonts w:ascii="Times New Roman" w:hAnsi="Times New Roman" w:cs="Times New Roman"/>
                <w:sz w:val="20"/>
                <w:szCs w:val="20"/>
              </w:rPr>
              <w:t xml:space="preserve"> или покупают товары у </w:t>
            </w:r>
            <w:r w:rsidR="0004106D" w:rsidRPr="0004106D">
              <w:rPr>
                <w:rFonts w:ascii="Times New Roman" w:eastAsia="Times New Roman" w:hAnsi="Times New Roman" w:cs="Times New Roman"/>
                <w:sz w:val="20"/>
                <w:szCs w:val="20"/>
                <w:lang w:eastAsia="ru-RU"/>
              </w:rPr>
              <w:t>Общества</w:t>
            </w:r>
            <w:r w:rsidRPr="00635663">
              <w:rPr>
                <w:rFonts w:ascii="Times New Roman" w:hAnsi="Times New Roman" w:cs="Times New Roman"/>
                <w:sz w:val="20"/>
                <w:szCs w:val="20"/>
              </w:rPr>
              <w:t xml:space="preserve"> для целей бизнеса</w:t>
            </w:r>
          </w:p>
        </w:tc>
      </w:tr>
      <w:tr w:rsidR="00005806" w:rsidRPr="002D77DA" w14:paraId="10D79FF2"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shd w:val="clear" w:color="auto" w:fill="auto"/>
          </w:tcPr>
          <w:p w14:paraId="1916EFC9"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Этикет</w:t>
            </w:r>
          </w:p>
        </w:tc>
        <w:tc>
          <w:tcPr>
            <w:tcW w:w="1559" w:type="dxa"/>
            <w:tcBorders>
              <w:top w:val="dashSmallGap" w:sz="4" w:space="0" w:color="auto"/>
              <w:left w:val="dashSmallGap" w:sz="4" w:space="0" w:color="auto"/>
              <w:bottom w:val="dashSmallGap" w:sz="4" w:space="0" w:color="auto"/>
              <w:right w:val="dashSmallGap" w:sz="4" w:space="0" w:color="auto"/>
            </w:tcBorders>
            <w:shd w:val="clear" w:color="auto" w:fill="auto"/>
          </w:tcPr>
          <w:p w14:paraId="1FF9B921"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4A3FE8ED" w14:textId="59FEA80D" w:rsidR="00005806" w:rsidRPr="00635663" w:rsidRDefault="00005806" w:rsidP="00BA416C">
            <w:pPr>
              <w:rPr>
                <w:rFonts w:ascii="Times New Roman" w:hAnsi="Times New Roman" w:cs="Times New Roman"/>
                <w:sz w:val="20"/>
                <w:szCs w:val="20"/>
              </w:rPr>
            </w:pPr>
            <w:r w:rsidRPr="00635663">
              <w:rPr>
                <w:rFonts w:ascii="Times New Roman" w:hAnsi="Times New Roman" w:cs="Times New Roman"/>
                <w:color w:val="000000"/>
                <w:sz w:val="20"/>
                <w:szCs w:val="20"/>
              </w:rPr>
              <w:t xml:space="preserve">Правила поведения работников </w:t>
            </w:r>
            <w:r w:rsidR="0004106D" w:rsidRPr="0004106D">
              <w:rPr>
                <w:rFonts w:ascii="Times New Roman" w:eastAsia="Times New Roman" w:hAnsi="Times New Roman" w:cs="Times New Roman"/>
                <w:sz w:val="20"/>
                <w:szCs w:val="20"/>
                <w:lang w:eastAsia="ru-RU"/>
              </w:rPr>
              <w:t>Обществ</w:t>
            </w:r>
            <w:r w:rsidR="0004106D">
              <w:rPr>
                <w:rFonts w:ascii="Times New Roman" w:eastAsia="Times New Roman" w:hAnsi="Times New Roman" w:cs="Times New Roman"/>
                <w:sz w:val="20"/>
                <w:szCs w:val="20"/>
                <w:lang w:eastAsia="ru-RU"/>
              </w:rPr>
              <w:t>о</w:t>
            </w:r>
            <w:r w:rsidRPr="00635663">
              <w:rPr>
                <w:rFonts w:ascii="Times New Roman" w:hAnsi="Times New Roman" w:cs="Times New Roman"/>
                <w:color w:val="000000"/>
                <w:sz w:val="20"/>
                <w:szCs w:val="20"/>
              </w:rPr>
              <w:t xml:space="preserve"> для построения эффективного общения с Клиентами в соответствии с Кодексом корпоративной этики</w:t>
            </w:r>
          </w:p>
        </w:tc>
      </w:tr>
      <w:tr w:rsidR="00005806" w:rsidRPr="002D77DA" w14:paraId="47E30A1E"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3B1FC435"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eastAsia="Times New Roman" w:hAnsi="Times New Roman" w:cs="Times New Roman"/>
                <w:b/>
                <w:bCs/>
                <w:color w:val="000000" w:themeColor="text1"/>
                <w:sz w:val="20"/>
                <w:szCs w:val="20"/>
              </w:rPr>
              <w:t>Действующие определения:</w:t>
            </w:r>
          </w:p>
        </w:tc>
        <w:tc>
          <w:tcPr>
            <w:tcW w:w="1559" w:type="dxa"/>
          </w:tcPr>
          <w:p w14:paraId="4CB6EF0F"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20FDE912" w14:textId="77777777" w:rsidR="00005806" w:rsidRPr="00635663" w:rsidRDefault="00005806" w:rsidP="00BA416C">
            <w:pPr>
              <w:rPr>
                <w:rFonts w:ascii="Times New Roman" w:hAnsi="Times New Roman" w:cs="Times New Roman"/>
                <w:color w:val="000000"/>
                <w:sz w:val="20"/>
                <w:szCs w:val="20"/>
              </w:rPr>
            </w:pPr>
          </w:p>
        </w:tc>
      </w:tr>
      <w:tr w:rsidR="00005806" w:rsidRPr="002D77DA" w14:paraId="1D17B069"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6C07EBAD"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Автоинформирование (автообзвон)</w:t>
            </w:r>
          </w:p>
        </w:tc>
        <w:tc>
          <w:tcPr>
            <w:tcW w:w="1559" w:type="dxa"/>
          </w:tcPr>
          <w:p w14:paraId="06E93055"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3AEFD052" w14:textId="77777777"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Вид услуги по информированию Клиентов с использованием записанного аудиосообщения посредством телефонной связи</w:t>
            </w:r>
          </w:p>
        </w:tc>
      </w:tr>
      <w:tr w:rsidR="00005806" w:rsidRPr="002D77DA" w14:paraId="298F8F46"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30D75EB9"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sz w:val="20"/>
                <w:szCs w:val="20"/>
              </w:rPr>
              <w:t>Алгоритм</w:t>
            </w:r>
            <w:r>
              <w:rPr>
                <w:rFonts w:ascii="Times New Roman" w:hAnsi="Times New Roman" w:cs="Times New Roman"/>
                <w:color w:val="000000"/>
                <w:sz w:val="20"/>
                <w:szCs w:val="20"/>
                <w:vertAlign w:val="superscript"/>
              </w:rPr>
              <w:t>*</w:t>
            </w:r>
          </w:p>
        </w:tc>
        <w:tc>
          <w:tcPr>
            <w:tcW w:w="1559" w:type="dxa"/>
          </w:tcPr>
          <w:p w14:paraId="5159A9FC"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77DB0D06" w14:textId="77777777"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Последовательность действий и порядок обработки обращений Клиентов, включающий, в том числе порядок обработки информации, внесение ее в ИС и другие действия</w:t>
            </w:r>
          </w:p>
        </w:tc>
      </w:tr>
      <w:tr w:rsidR="00005806" w:rsidRPr="002D77DA" w14:paraId="13E0FB60"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03784015" w14:textId="77777777" w:rsidR="00005806" w:rsidRPr="002D77DA" w:rsidRDefault="00005806" w:rsidP="00BA416C">
            <w:pPr>
              <w:jc w:val="left"/>
              <w:rPr>
                <w:rFonts w:ascii="Times New Roman" w:hAnsi="Times New Roman" w:cs="Times New Roman"/>
                <w:sz w:val="20"/>
                <w:szCs w:val="20"/>
              </w:rPr>
            </w:pPr>
            <w:r w:rsidRPr="002D77DA">
              <w:rPr>
                <w:rFonts w:ascii="Times New Roman" w:hAnsi="Times New Roman" w:cs="Times New Roman"/>
                <w:color w:val="000000"/>
                <w:sz w:val="20"/>
                <w:szCs w:val="20"/>
              </w:rPr>
              <w:t>База данных</w:t>
            </w:r>
          </w:p>
        </w:tc>
        <w:tc>
          <w:tcPr>
            <w:tcW w:w="1559" w:type="dxa"/>
          </w:tcPr>
          <w:p w14:paraId="373F1C54" w14:textId="77777777" w:rsidR="00005806" w:rsidRPr="002D77DA" w:rsidRDefault="00005806" w:rsidP="00BA416C">
            <w:pPr>
              <w:jc w:val="center"/>
              <w:rPr>
                <w:rFonts w:ascii="Times New Roman" w:hAnsi="Times New Roman" w:cs="Times New Roman"/>
                <w:color w:val="000000"/>
                <w:sz w:val="20"/>
                <w:szCs w:val="20"/>
              </w:rPr>
            </w:pPr>
            <w:r w:rsidRPr="002D77DA">
              <w:rPr>
                <w:rFonts w:ascii="Times New Roman" w:hAnsi="Times New Roman" w:cs="Times New Roman"/>
                <w:color w:val="000000"/>
                <w:sz w:val="20"/>
                <w:szCs w:val="20"/>
              </w:rPr>
              <w:t>БД</w:t>
            </w: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0B2E8CEC" w14:textId="77777777" w:rsidR="00005806" w:rsidRPr="002D77DA"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Представленная в объективной форме совокупность информации, систематизированная таким образом, чтобы эта информация могла быть найдена и обработана с помощью компьютера</w:t>
            </w:r>
          </w:p>
        </w:tc>
      </w:tr>
      <w:tr w:rsidR="00005806" w:rsidRPr="002D77DA" w14:paraId="10E5B29A"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391849D9"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База знаний</w:t>
            </w:r>
          </w:p>
        </w:tc>
        <w:tc>
          <w:tcPr>
            <w:tcW w:w="1559" w:type="dxa"/>
          </w:tcPr>
          <w:p w14:paraId="73D5D79B"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6DBD43FA" w14:textId="64A34540"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 xml:space="preserve">БД, содержащая информацию о бизнес-процессах </w:t>
            </w:r>
            <w:r w:rsidR="0004106D" w:rsidRPr="0004106D">
              <w:rPr>
                <w:rFonts w:ascii="Times New Roman" w:eastAsia="Times New Roman" w:hAnsi="Times New Roman" w:cs="Times New Roman"/>
                <w:sz w:val="20"/>
                <w:szCs w:val="20"/>
                <w:lang w:eastAsia="ru-RU"/>
              </w:rPr>
              <w:t>Общества</w:t>
            </w:r>
            <w:r w:rsidRPr="002D77DA">
              <w:rPr>
                <w:rFonts w:ascii="Times New Roman" w:hAnsi="Times New Roman" w:cs="Times New Roman"/>
                <w:color w:val="000000"/>
                <w:sz w:val="20"/>
                <w:szCs w:val="20"/>
              </w:rPr>
              <w:t xml:space="preserve">, научно-практическую и справочную информацию, информацию об опыте </w:t>
            </w:r>
            <w:r w:rsidR="0004106D" w:rsidRPr="0004106D">
              <w:rPr>
                <w:rFonts w:ascii="Times New Roman" w:eastAsia="Times New Roman" w:hAnsi="Times New Roman" w:cs="Times New Roman"/>
                <w:sz w:val="20"/>
                <w:szCs w:val="20"/>
                <w:lang w:eastAsia="ru-RU"/>
              </w:rPr>
              <w:t>Общества</w:t>
            </w:r>
            <w:r w:rsidRPr="002D77DA">
              <w:rPr>
                <w:rFonts w:ascii="Times New Roman" w:hAnsi="Times New Roman" w:cs="Times New Roman"/>
                <w:color w:val="000000"/>
                <w:sz w:val="20"/>
                <w:szCs w:val="20"/>
              </w:rPr>
              <w:t xml:space="preserve"> и опыте иных участников рынка</w:t>
            </w:r>
          </w:p>
        </w:tc>
      </w:tr>
      <w:tr w:rsidR="00005806" w:rsidRPr="002D77DA" w14:paraId="3EEE52D2"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57017D42"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lastRenderedPageBreak/>
              <w:t>Благодарность</w:t>
            </w:r>
          </w:p>
        </w:tc>
        <w:tc>
          <w:tcPr>
            <w:tcW w:w="1559" w:type="dxa"/>
          </w:tcPr>
          <w:p w14:paraId="6F2F3978"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01BCB166" w14:textId="521F2702"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 xml:space="preserve">Вид обращения Клиентов в адрес </w:t>
            </w:r>
            <w:r w:rsidR="0004106D" w:rsidRPr="0004106D">
              <w:rPr>
                <w:rFonts w:ascii="Times New Roman" w:eastAsia="Times New Roman" w:hAnsi="Times New Roman" w:cs="Times New Roman"/>
                <w:sz w:val="20"/>
                <w:szCs w:val="20"/>
                <w:lang w:eastAsia="ru-RU"/>
              </w:rPr>
              <w:t>Общества</w:t>
            </w:r>
            <w:r w:rsidRPr="002D77DA">
              <w:rPr>
                <w:rFonts w:ascii="Times New Roman" w:hAnsi="Times New Roman" w:cs="Times New Roman"/>
                <w:color w:val="000000"/>
                <w:sz w:val="20"/>
                <w:szCs w:val="20"/>
              </w:rPr>
              <w:t>, а именно положительный отзыв о надлежащем исполнении договорных обязательств, за оказанное внимание в процессе обслуживания, оказанную услугу и (или) предоставленный товар</w:t>
            </w:r>
          </w:p>
        </w:tc>
      </w:tr>
      <w:tr w:rsidR="00005806" w:rsidRPr="002D77DA" w14:paraId="09CD5CEC"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57EC280B"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Взаимоотношения с Клиентами</w:t>
            </w:r>
          </w:p>
        </w:tc>
        <w:tc>
          <w:tcPr>
            <w:tcW w:w="1559" w:type="dxa"/>
          </w:tcPr>
          <w:p w14:paraId="19C9121A"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51C83CB2" w14:textId="790FA84E"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 xml:space="preserve">Совокупность взаимодействий между </w:t>
            </w:r>
            <w:r w:rsidR="007D553D" w:rsidRPr="0004106D">
              <w:rPr>
                <w:rFonts w:ascii="Times New Roman" w:eastAsia="Times New Roman" w:hAnsi="Times New Roman" w:cs="Times New Roman"/>
                <w:sz w:val="20"/>
                <w:szCs w:val="20"/>
                <w:lang w:eastAsia="ru-RU"/>
              </w:rPr>
              <w:t>Обществ</w:t>
            </w:r>
            <w:r w:rsidR="007D553D">
              <w:rPr>
                <w:rFonts w:ascii="Times New Roman" w:eastAsia="Times New Roman" w:hAnsi="Times New Roman" w:cs="Times New Roman"/>
                <w:sz w:val="20"/>
                <w:szCs w:val="20"/>
                <w:lang w:eastAsia="ru-RU"/>
              </w:rPr>
              <w:t>ом</w:t>
            </w:r>
            <w:r w:rsidRPr="002D77DA">
              <w:rPr>
                <w:rFonts w:ascii="Times New Roman" w:hAnsi="Times New Roman" w:cs="Times New Roman"/>
                <w:color w:val="000000"/>
                <w:sz w:val="20"/>
                <w:szCs w:val="20"/>
              </w:rPr>
              <w:t xml:space="preserve"> и Клиентами на основе частых коммуникаций на протяжении периода времени</w:t>
            </w:r>
          </w:p>
        </w:tc>
      </w:tr>
      <w:tr w:rsidR="00005806" w:rsidRPr="002D77DA" w14:paraId="7F1B814D"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26727E90"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Выездное обслуживание</w:t>
            </w:r>
          </w:p>
        </w:tc>
        <w:tc>
          <w:tcPr>
            <w:tcW w:w="1559" w:type="dxa"/>
          </w:tcPr>
          <w:p w14:paraId="116E0FF7"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46672C4E" w14:textId="105E8589"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 xml:space="preserve">Вид очного обслуживания на территории Клиентов, которое осуществляется работниками </w:t>
            </w:r>
            <w:r w:rsidR="007D553D" w:rsidRPr="0004106D">
              <w:rPr>
                <w:rFonts w:ascii="Times New Roman" w:eastAsia="Times New Roman" w:hAnsi="Times New Roman" w:cs="Times New Roman"/>
                <w:sz w:val="20"/>
                <w:szCs w:val="20"/>
                <w:lang w:eastAsia="ru-RU"/>
              </w:rPr>
              <w:t>Общества</w:t>
            </w:r>
            <w:r w:rsidRPr="002D77DA">
              <w:rPr>
                <w:rFonts w:ascii="Times New Roman" w:hAnsi="Times New Roman" w:cs="Times New Roman"/>
                <w:color w:val="000000"/>
                <w:sz w:val="20"/>
                <w:szCs w:val="20"/>
              </w:rPr>
              <w:t xml:space="preserve"> или работниками Компании-партнёра</w:t>
            </w:r>
          </w:p>
        </w:tc>
      </w:tr>
      <w:tr w:rsidR="00005806" w:rsidRPr="002D77DA" w14:paraId="4C58AF57"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5D3C666D"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Горячая линия ПАО «Интер РАО»</w:t>
            </w:r>
          </w:p>
        </w:tc>
        <w:tc>
          <w:tcPr>
            <w:tcW w:w="1559" w:type="dxa"/>
          </w:tcPr>
          <w:p w14:paraId="71323C63"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2F43852C" w14:textId="10FF4F1B" w:rsidR="00005806" w:rsidRPr="002D77DA"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 xml:space="preserve">Адрес электронной почты hotline@interrao.ru для сбора и обработки информации о нарушениях Кодекса корпоративной этики ПАО «Интер РАО», в том числе о признаках и фактах мошенничества и коррупции в Группе «Интер РАО», а также о предполагаемых случаях намеренного действия или бездействия должностных лиц, негативно влияющих на сохранность активов </w:t>
            </w:r>
            <w:r w:rsidR="00A97551">
              <w:rPr>
                <w:rFonts w:ascii="Times New Roman" w:hAnsi="Times New Roman" w:cs="Times New Roman"/>
                <w:color w:val="000000"/>
                <w:sz w:val="20"/>
                <w:szCs w:val="20"/>
              </w:rPr>
              <w:t>Общества</w:t>
            </w:r>
            <w:r w:rsidRPr="00635663">
              <w:rPr>
                <w:rFonts w:ascii="Times New Roman" w:hAnsi="Times New Roman" w:cs="Times New Roman"/>
                <w:color w:val="000000"/>
                <w:sz w:val="20"/>
                <w:szCs w:val="20"/>
              </w:rPr>
              <w:t>, эффективность их использования, репутацию или иным образом противоречащих интересам Группы «Интер РАО».</w:t>
            </w:r>
          </w:p>
        </w:tc>
      </w:tr>
      <w:tr w:rsidR="00005806" w:rsidRPr="002D77DA" w14:paraId="7BB3917B"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014B8BF4"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eastAsia="Times New Roman" w:hAnsi="Times New Roman" w:cs="Times New Roman"/>
                <w:color w:val="000000" w:themeColor="text1"/>
                <w:sz w:val="20"/>
                <w:szCs w:val="20"/>
              </w:rPr>
              <w:t>Группа «Интер РАО» ДО Группы</w:t>
            </w:r>
          </w:p>
        </w:tc>
        <w:tc>
          <w:tcPr>
            <w:tcW w:w="1559" w:type="dxa"/>
          </w:tcPr>
          <w:p w14:paraId="4A44BFF8" w14:textId="77777777" w:rsidR="00005806" w:rsidRPr="002D77DA" w:rsidRDefault="00005806" w:rsidP="00BA416C">
            <w:pPr>
              <w:jc w:val="center"/>
              <w:rPr>
                <w:rFonts w:ascii="Times New Roman" w:hAnsi="Times New Roman" w:cs="Times New Roman"/>
                <w:color w:val="000000"/>
                <w:sz w:val="20"/>
                <w:szCs w:val="20"/>
              </w:rPr>
            </w:pPr>
            <w:r w:rsidRPr="002D77DA">
              <w:rPr>
                <w:rFonts w:ascii="Times New Roman" w:hAnsi="Times New Roman" w:cs="Times New Roman"/>
                <w:color w:val="000000"/>
                <w:sz w:val="20"/>
                <w:szCs w:val="20"/>
              </w:rPr>
              <w:t>Группа</w:t>
            </w: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4A856D01" w14:textId="77777777" w:rsidR="00005806" w:rsidRPr="002D77DA"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ПАО «Интер РАО» и его ДО</w:t>
            </w:r>
          </w:p>
        </w:tc>
      </w:tr>
      <w:tr w:rsidR="002E77EF" w:rsidRPr="002D77DA" w14:paraId="49764779"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17E1285A" w14:textId="5EE05504" w:rsidR="002E77EF" w:rsidRPr="002D77DA" w:rsidRDefault="002E77EF" w:rsidP="002E77EF">
            <w:pPr>
              <w:jc w:val="left"/>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0"/>
                <w:szCs w:val="20"/>
              </w:rPr>
              <w:t>Общество</w:t>
            </w:r>
          </w:p>
        </w:tc>
        <w:tc>
          <w:tcPr>
            <w:tcW w:w="1559" w:type="dxa"/>
          </w:tcPr>
          <w:p w14:paraId="33D5BEFE" w14:textId="03D9FB60" w:rsidR="002E77EF" w:rsidRPr="002D77DA" w:rsidRDefault="002E77EF" w:rsidP="002E77EF">
            <w:pPr>
              <w:jc w:val="cente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lang w:eastAsia="ru-RU"/>
              </w:rPr>
              <w:t>ООО «</w:t>
            </w:r>
            <w:r w:rsidR="003530AE">
              <w:rPr>
                <w:rFonts w:ascii="Times New Roman" w:eastAsia="Times New Roman" w:hAnsi="Times New Roman" w:cs="Times New Roman"/>
                <w:bCs/>
                <w:color w:val="000000" w:themeColor="text1"/>
                <w:sz w:val="20"/>
                <w:szCs w:val="20"/>
                <w:lang w:eastAsia="ru-RU"/>
              </w:rPr>
              <w:t>ЕИРЦ РБ</w:t>
            </w:r>
            <w:r>
              <w:rPr>
                <w:rFonts w:ascii="Times New Roman" w:eastAsia="Times New Roman" w:hAnsi="Times New Roman" w:cs="Times New Roman"/>
                <w:bCs/>
                <w:color w:val="000000" w:themeColor="text1"/>
                <w:sz w:val="20"/>
                <w:szCs w:val="20"/>
                <w:lang w:eastAsia="ru-RU"/>
              </w:rPr>
              <w:t>»</w:t>
            </w: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2A0CD5E4" w14:textId="629892D2" w:rsidR="002E77EF" w:rsidRPr="002D77DA" w:rsidRDefault="002E77EF" w:rsidP="002E77EF">
            <w:pPr>
              <w:rPr>
                <w:rFonts w:ascii="Times New Roman" w:hAnsi="Times New Roman" w:cs="Times New Roman"/>
                <w:bCs/>
                <w:color w:val="000000" w:themeColor="text1"/>
                <w:sz w:val="20"/>
                <w:szCs w:val="20"/>
                <w:lang w:eastAsia="ru-RU"/>
              </w:rPr>
            </w:pPr>
            <w:r>
              <w:rPr>
                <w:rFonts w:ascii="Times New Roman" w:hAnsi="Times New Roman" w:cs="Times New Roman"/>
                <w:bCs/>
                <w:color w:val="000000" w:themeColor="text1"/>
                <w:sz w:val="20"/>
                <w:szCs w:val="20"/>
                <w:lang w:eastAsia="ru-RU"/>
              </w:rPr>
              <w:t>Общество с ограниченной ответственностью «</w:t>
            </w:r>
            <w:r w:rsidR="003530AE">
              <w:rPr>
                <w:rFonts w:ascii="Times New Roman" w:hAnsi="Times New Roman" w:cs="Times New Roman"/>
                <w:bCs/>
                <w:color w:val="000000" w:themeColor="text1"/>
                <w:sz w:val="20"/>
                <w:szCs w:val="20"/>
                <w:lang w:eastAsia="ru-RU"/>
              </w:rPr>
              <w:t>Единый информационно-расчетный центр Республики Башкортостан</w:t>
            </w:r>
            <w:r>
              <w:rPr>
                <w:rFonts w:ascii="Times New Roman" w:hAnsi="Times New Roman" w:cs="Times New Roman"/>
                <w:bCs/>
                <w:color w:val="000000" w:themeColor="text1"/>
                <w:sz w:val="20"/>
                <w:szCs w:val="20"/>
                <w:lang w:eastAsia="ru-RU"/>
              </w:rPr>
              <w:t>»</w:t>
            </w:r>
          </w:p>
        </w:tc>
      </w:tr>
      <w:tr w:rsidR="00005806" w:rsidRPr="002D77DA" w14:paraId="7F449846"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7EA26A98"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Дистанционное обслуживание</w:t>
            </w:r>
          </w:p>
        </w:tc>
        <w:tc>
          <w:tcPr>
            <w:tcW w:w="1559" w:type="dxa"/>
          </w:tcPr>
          <w:p w14:paraId="37E051BD"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33AC97B4" w14:textId="77777777"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Вид заочного обслуживания с использованием дистанционных КК с участием человека</w:t>
            </w:r>
            <w:r>
              <w:rPr>
                <w:rFonts w:ascii="Times New Roman" w:hAnsi="Times New Roman" w:cs="Times New Roman"/>
                <w:color w:val="000000"/>
                <w:sz w:val="20"/>
                <w:szCs w:val="20"/>
              </w:rPr>
              <w:t xml:space="preserve"> </w:t>
            </w:r>
          </w:p>
        </w:tc>
      </w:tr>
      <w:tr w:rsidR="00005806" w:rsidRPr="002D77DA" w14:paraId="6E9034A3"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0592A500"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Дистанционные каналы коммуникации</w:t>
            </w:r>
          </w:p>
        </w:tc>
        <w:tc>
          <w:tcPr>
            <w:tcW w:w="1559" w:type="dxa"/>
          </w:tcPr>
          <w:p w14:paraId="65D0B64F"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12EECF37" w14:textId="77777777"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Телекоммуникационные или телефонные сети</w:t>
            </w:r>
          </w:p>
        </w:tc>
      </w:tr>
      <w:tr w:rsidR="00005806" w:rsidRPr="002D77DA" w14:paraId="180FB0B4"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2D40523E"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Заочное обслуживание</w:t>
            </w:r>
          </w:p>
        </w:tc>
        <w:tc>
          <w:tcPr>
            <w:tcW w:w="1559" w:type="dxa"/>
          </w:tcPr>
          <w:p w14:paraId="179FE646"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6C51C56C" w14:textId="45F294C9"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 xml:space="preserve">Обслуживание </w:t>
            </w:r>
            <w:r>
              <w:rPr>
                <w:rFonts w:ascii="Times New Roman" w:hAnsi="Times New Roman" w:cs="Times New Roman"/>
                <w:color w:val="000000"/>
                <w:sz w:val="20"/>
                <w:szCs w:val="20"/>
              </w:rPr>
              <w:t>К</w:t>
            </w:r>
            <w:r w:rsidRPr="002D77DA">
              <w:rPr>
                <w:rFonts w:ascii="Times New Roman" w:hAnsi="Times New Roman" w:cs="Times New Roman"/>
                <w:color w:val="000000"/>
                <w:sz w:val="20"/>
                <w:szCs w:val="20"/>
              </w:rPr>
              <w:t xml:space="preserve">лиентов без личного (визуального) контакта с работниками </w:t>
            </w:r>
            <w:r w:rsidR="007D553D" w:rsidRPr="0004106D">
              <w:rPr>
                <w:rFonts w:ascii="Times New Roman" w:eastAsia="Times New Roman" w:hAnsi="Times New Roman" w:cs="Times New Roman"/>
                <w:sz w:val="20"/>
                <w:szCs w:val="20"/>
                <w:lang w:eastAsia="ru-RU"/>
              </w:rPr>
              <w:t>Общества</w:t>
            </w:r>
            <w:r w:rsidRPr="002D77DA">
              <w:rPr>
                <w:rFonts w:ascii="Times New Roman" w:hAnsi="Times New Roman" w:cs="Times New Roman"/>
                <w:color w:val="000000"/>
                <w:sz w:val="20"/>
                <w:szCs w:val="20"/>
              </w:rPr>
              <w:t xml:space="preserve"> посредством телефона, интернета, почты и др.</w:t>
            </w:r>
          </w:p>
        </w:tc>
      </w:tr>
      <w:tr w:rsidR="00005806" w:rsidRPr="002D77DA" w14:paraId="74F91ED9"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2CFAB598"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Идентификация Клиента</w:t>
            </w:r>
          </w:p>
        </w:tc>
        <w:tc>
          <w:tcPr>
            <w:tcW w:w="1559" w:type="dxa"/>
          </w:tcPr>
          <w:p w14:paraId="291557A5"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32D01D19" w14:textId="77777777"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Распознавание Клиентов на основании совпадения присвоенных им признаков и установление тождественности с информацией, имеющейся в БД</w:t>
            </w:r>
          </w:p>
        </w:tc>
      </w:tr>
      <w:tr w:rsidR="00005806" w:rsidRPr="002D77DA" w14:paraId="0E62E023"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142151B6"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Интерактивное обслуживание</w:t>
            </w:r>
          </w:p>
        </w:tc>
        <w:tc>
          <w:tcPr>
            <w:tcW w:w="1559" w:type="dxa"/>
          </w:tcPr>
          <w:p w14:paraId="5D4875BA"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3FD94CC4" w14:textId="77777777"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Вид заочного обслуживания удалённым способом с использованием дистанционных КК без осуществления непосредственного контакта с Клиентами</w:t>
            </w:r>
          </w:p>
        </w:tc>
      </w:tr>
      <w:tr w:rsidR="00005806" w:rsidRPr="002D77DA" w14:paraId="26984349"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023D4588"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Информационные системы</w:t>
            </w:r>
          </w:p>
        </w:tc>
        <w:tc>
          <w:tcPr>
            <w:tcW w:w="1559" w:type="dxa"/>
          </w:tcPr>
          <w:p w14:paraId="03A12955"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58BB5AD3" w14:textId="77777777" w:rsidR="00005806" w:rsidRPr="002D77DA" w:rsidRDefault="00005806" w:rsidP="00BA416C">
            <w:pPr>
              <w:rPr>
                <w:rFonts w:ascii="Times New Roman" w:hAnsi="Times New Roman" w:cs="Times New Roman"/>
                <w:color w:val="000000"/>
                <w:sz w:val="20"/>
                <w:szCs w:val="20"/>
              </w:rPr>
            </w:pPr>
            <w:r w:rsidRPr="00A23024">
              <w:rPr>
                <w:rFonts w:ascii="Times New Roman" w:hAnsi="Times New Roman" w:cs="Times New Roman"/>
                <w:color w:val="000000"/>
                <w:sz w:val="20"/>
                <w:szCs w:val="20"/>
              </w:rPr>
              <w:t>Совокупность содержащейся в базах данных информации и обеспечивающих ее обработку информационных технологий и технических средств</w:t>
            </w:r>
          </w:p>
        </w:tc>
      </w:tr>
      <w:tr w:rsidR="00005806" w:rsidRPr="002D77DA" w14:paraId="7A4D6FB4"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3A5A0EA1"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Канал коммуникации</w:t>
            </w:r>
          </w:p>
        </w:tc>
        <w:tc>
          <w:tcPr>
            <w:tcW w:w="1559" w:type="dxa"/>
          </w:tcPr>
          <w:p w14:paraId="2BEFF86D" w14:textId="77777777" w:rsidR="00005806" w:rsidRPr="002D77DA" w:rsidRDefault="00005806" w:rsidP="00BA416C">
            <w:pPr>
              <w:jc w:val="center"/>
              <w:rPr>
                <w:rFonts w:ascii="Times New Roman" w:hAnsi="Times New Roman" w:cs="Times New Roman"/>
                <w:color w:val="000000"/>
                <w:sz w:val="20"/>
                <w:szCs w:val="20"/>
              </w:rPr>
            </w:pPr>
            <w:r w:rsidRPr="002D77DA">
              <w:rPr>
                <w:rFonts w:ascii="Times New Roman" w:hAnsi="Times New Roman" w:cs="Times New Roman"/>
                <w:color w:val="000000"/>
                <w:sz w:val="20"/>
                <w:szCs w:val="20"/>
              </w:rPr>
              <w:t>КК</w:t>
            </w: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301A4172" w14:textId="1BEA5C4A"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 xml:space="preserve">Канал обмена информацией между Клиентами и </w:t>
            </w:r>
            <w:r w:rsidR="007D553D" w:rsidRPr="0004106D">
              <w:rPr>
                <w:rFonts w:ascii="Times New Roman" w:eastAsia="Times New Roman" w:hAnsi="Times New Roman" w:cs="Times New Roman"/>
                <w:sz w:val="20"/>
                <w:szCs w:val="20"/>
                <w:lang w:eastAsia="ru-RU"/>
              </w:rPr>
              <w:t>Обществ</w:t>
            </w:r>
            <w:r w:rsidR="007D553D">
              <w:rPr>
                <w:rFonts w:ascii="Times New Roman" w:eastAsia="Times New Roman" w:hAnsi="Times New Roman" w:cs="Times New Roman"/>
                <w:sz w:val="20"/>
                <w:szCs w:val="20"/>
                <w:lang w:eastAsia="ru-RU"/>
              </w:rPr>
              <w:t>ом</w:t>
            </w:r>
          </w:p>
        </w:tc>
      </w:tr>
      <w:tr w:rsidR="00005806" w:rsidRPr="002D77DA" w14:paraId="7E97D910"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07C33C90"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Качество обслуживания</w:t>
            </w:r>
          </w:p>
        </w:tc>
        <w:tc>
          <w:tcPr>
            <w:tcW w:w="1559" w:type="dxa"/>
          </w:tcPr>
          <w:p w14:paraId="67F710A4"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0C46437D" w14:textId="77777777"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Совокупность характеристик процесса и условий обслуживания, обеспечивающих удовлетворение выявленных или предполагаемых потребностей Клиентов</w:t>
            </w:r>
          </w:p>
        </w:tc>
      </w:tr>
      <w:tr w:rsidR="00005806" w:rsidRPr="002D77DA" w14:paraId="7E1F6443"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226F4608" w14:textId="77777777" w:rsidR="00005806" w:rsidRPr="002D77DA"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Клиент</w:t>
            </w:r>
            <w:r>
              <w:rPr>
                <w:rFonts w:ascii="Times New Roman" w:hAnsi="Times New Roman" w:cs="Times New Roman"/>
                <w:color w:val="000000"/>
                <w:sz w:val="20"/>
                <w:szCs w:val="20"/>
                <w:vertAlign w:val="superscript"/>
              </w:rPr>
              <w:t>*</w:t>
            </w:r>
          </w:p>
        </w:tc>
        <w:tc>
          <w:tcPr>
            <w:tcW w:w="1559" w:type="dxa"/>
          </w:tcPr>
          <w:p w14:paraId="21DE6744"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6C2C64AE" w14:textId="132A10BF"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 xml:space="preserve">Заказчик, покупатель, потребитель товаров и (или) услуг </w:t>
            </w:r>
            <w:r w:rsidR="007D553D" w:rsidRPr="0004106D">
              <w:rPr>
                <w:rFonts w:ascii="Times New Roman" w:eastAsia="Times New Roman" w:hAnsi="Times New Roman" w:cs="Times New Roman"/>
                <w:sz w:val="20"/>
                <w:szCs w:val="20"/>
                <w:lang w:eastAsia="ru-RU"/>
              </w:rPr>
              <w:t>Общества</w:t>
            </w:r>
            <w:r w:rsidRPr="00635663">
              <w:rPr>
                <w:rFonts w:ascii="Times New Roman" w:hAnsi="Times New Roman" w:cs="Times New Roman"/>
                <w:color w:val="000000"/>
                <w:sz w:val="20"/>
                <w:szCs w:val="20"/>
              </w:rPr>
              <w:t>, плательщик. К клиентам относятся физические лица (В2С), юридические лица, индивидуальные предприниматели (В2В), Принципалы (В2В2С)</w:t>
            </w:r>
          </w:p>
        </w:tc>
      </w:tr>
      <w:tr w:rsidR="00005806" w:rsidRPr="002D77DA" w14:paraId="2802C6D6"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155664B0" w14:textId="77777777" w:rsidR="00005806" w:rsidRPr="002D77DA"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Клиентоцентричность</w:t>
            </w:r>
          </w:p>
        </w:tc>
        <w:tc>
          <w:tcPr>
            <w:tcW w:w="1559" w:type="dxa"/>
          </w:tcPr>
          <w:p w14:paraId="2E6181A4"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6DB731EA" w14:textId="35444792"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 xml:space="preserve">Совокупность принципов и технологий обслуживания, свидетельствующая о том, что предвосхищение ожиданий и удовлетворение потребностей Клиентов рассматривается </w:t>
            </w:r>
            <w:r w:rsidR="007D553D" w:rsidRPr="0004106D">
              <w:rPr>
                <w:rFonts w:ascii="Times New Roman" w:eastAsia="Times New Roman" w:hAnsi="Times New Roman" w:cs="Times New Roman"/>
                <w:sz w:val="20"/>
                <w:szCs w:val="20"/>
                <w:lang w:eastAsia="ru-RU"/>
              </w:rPr>
              <w:t>Обществ</w:t>
            </w:r>
            <w:r w:rsidR="007D553D">
              <w:rPr>
                <w:rFonts w:ascii="Times New Roman" w:eastAsia="Times New Roman" w:hAnsi="Times New Roman" w:cs="Times New Roman"/>
                <w:sz w:val="20"/>
                <w:szCs w:val="20"/>
                <w:lang w:eastAsia="ru-RU"/>
              </w:rPr>
              <w:t>ом</w:t>
            </w:r>
            <w:r w:rsidRPr="00635663">
              <w:rPr>
                <w:rFonts w:ascii="Times New Roman" w:hAnsi="Times New Roman" w:cs="Times New Roman"/>
                <w:color w:val="000000"/>
                <w:sz w:val="20"/>
                <w:szCs w:val="20"/>
              </w:rPr>
              <w:t xml:space="preserve"> как приоритетное направление её деятельности</w:t>
            </w:r>
          </w:p>
        </w:tc>
      </w:tr>
      <w:tr w:rsidR="00005806" w:rsidRPr="002D77DA" w14:paraId="531947DC"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0D92B7B8" w14:textId="77777777" w:rsidR="00005806" w:rsidRPr="002D77DA"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Книга отзывов и предложений</w:t>
            </w:r>
          </w:p>
        </w:tc>
        <w:tc>
          <w:tcPr>
            <w:tcW w:w="1559" w:type="dxa"/>
          </w:tcPr>
          <w:p w14:paraId="509EB541"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739C6D48" w14:textId="529158DB"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 xml:space="preserve">Инструмент получения обратной связи от Клиентов с целью фиксации нарушений процесса обслуживания, положительных отзывов, предотвращения злоупотреблений служебным положением, приёма предложений по улучшению деятельности </w:t>
            </w:r>
            <w:r w:rsidR="007D553D" w:rsidRPr="0004106D">
              <w:rPr>
                <w:rFonts w:ascii="Times New Roman" w:eastAsia="Times New Roman" w:hAnsi="Times New Roman" w:cs="Times New Roman"/>
                <w:sz w:val="20"/>
                <w:szCs w:val="20"/>
                <w:lang w:eastAsia="ru-RU"/>
              </w:rPr>
              <w:t>Общества</w:t>
            </w:r>
            <w:r w:rsidRPr="00635663">
              <w:rPr>
                <w:rFonts w:ascii="Times New Roman" w:hAnsi="Times New Roman" w:cs="Times New Roman"/>
                <w:color w:val="000000"/>
                <w:sz w:val="20"/>
                <w:szCs w:val="20"/>
              </w:rPr>
              <w:t>, а также оценки уровня удовлетворённости Клиентов</w:t>
            </w:r>
          </w:p>
        </w:tc>
      </w:tr>
      <w:tr w:rsidR="00005806" w:rsidRPr="002D77DA" w14:paraId="67F3B062"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0BE6A18F" w14:textId="77777777" w:rsidR="00005806" w:rsidRPr="002D77DA"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Консультирование</w:t>
            </w:r>
          </w:p>
        </w:tc>
        <w:tc>
          <w:tcPr>
            <w:tcW w:w="1559" w:type="dxa"/>
          </w:tcPr>
          <w:p w14:paraId="29D0AE3D"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45B911FB" w14:textId="77777777"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Предоставление справочной информации на обращение</w:t>
            </w:r>
          </w:p>
        </w:tc>
      </w:tr>
      <w:tr w:rsidR="00005806" w:rsidRPr="002D77DA" w14:paraId="5EA6717B"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0AC29684" w14:textId="77777777" w:rsidR="00005806" w:rsidRPr="002D77DA"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 xml:space="preserve">Консультация </w:t>
            </w:r>
          </w:p>
        </w:tc>
        <w:tc>
          <w:tcPr>
            <w:tcW w:w="1559" w:type="dxa"/>
          </w:tcPr>
          <w:p w14:paraId="6615038B"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4F35D12C" w14:textId="003A0C28"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 xml:space="preserve">Вид обращения Клиентов в адрес </w:t>
            </w:r>
            <w:r w:rsidR="007D553D" w:rsidRPr="0004106D">
              <w:rPr>
                <w:rFonts w:ascii="Times New Roman" w:eastAsia="Times New Roman" w:hAnsi="Times New Roman" w:cs="Times New Roman"/>
                <w:sz w:val="20"/>
                <w:szCs w:val="20"/>
                <w:lang w:eastAsia="ru-RU"/>
              </w:rPr>
              <w:t>Общества</w:t>
            </w:r>
            <w:r w:rsidRPr="00635663">
              <w:rPr>
                <w:rFonts w:ascii="Times New Roman" w:hAnsi="Times New Roman" w:cs="Times New Roman"/>
                <w:color w:val="000000"/>
                <w:sz w:val="20"/>
                <w:szCs w:val="20"/>
              </w:rPr>
              <w:t xml:space="preserve"> с целью получения справочной информации по общим вопросам о</w:t>
            </w:r>
            <w:r w:rsidR="007D553D">
              <w:rPr>
                <w:rFonts w:ascii="Times New Roman" w:hAnsi="Times New Roman" w:cs="Times New Roman"/>
                <w:color w:val="000000"/>
                <w:sz w:val="20"/>
                <w:szCs w:val="20"/>
              </w:rPr>
              <w:t xml:space="preserve">б Обществе, </w:t>
            </w:r>
            <w:r w:rsidRPr="00635663">
              <w:rPr>
                <w:rFonts w:ascii="Times New Roman" w:hAnsi="Times New Roman" w:cs="Times New Roman"/>
                <w:color w:val="000000"/>
                <w:sz w:val="20"/>
                <w:szCs w:val="20"/>
              </w:rPr>
              <w:t xml:space="preserve">вопросам </w:t>
            </w:r>
            <w:r w:rsidRPr="00635663">
              <w:rPr>
                <w:rFonts w:ascii="Times New Roman" w:hAnsi="Times New Roman" w:cs="Times New Roman"/>
                <w:color w:val="000000"/>
                <w:sz w:val="20"/>
                <w:szCs w:val="20"/>
              </w:rPr>
              <w:lastRenderedPageBreak/>
              <w:t xml:space="preserve">договорных отношений, предоставления услуг и (или) товаров, а также иным вопросам, которые относятся к деятельности </w:t>
            </w:r>
            <w:r w:rsidR="007D553D" w:rsidRPr="0004106D">
              <w:rPr>
                <w:rFonts w:ascii="Times New Roman" w:eastAsia="Times New Roman" w:hAnsi="Times New Roman" w:cs="Times New Roman"/>
                <w:sz w:val="20"/>
                <w:szCs w:val="20"/>
                <w:lang w:eastAsia="ru-RU"/>
              </w:rPr>
              <w:t>Общества</w:t>
            </w:r>
          </w:p>
        </w:tc>
      </w:tr>
      <w:tr w:rsidR="00005806" w:rsidRPr="002D77DA" w14:paraId="54A018D7"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325C5620" w14:textId="77777777" w:rsidR="00005806" w:rsidRPr="002D77DA"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lastRenderedPageBreak/>
              <w:t>Контроль качества обслуживания</w:t>
            </w:r>
          </w:p>
        </w:tc>
        <w:tc>
          <w:tcPr>
            <w:tcW w:w="1559" w:type="dxa"/>
          </w:tcPr>
          <w:p w14:paraId="1B60C652"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6AA4F035" w14:textId="77777777"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Периодическое определение значений показателей качества обслуживания, анализ их изменения во временном периоде или отклонения от заданных/эталонных значений</w:t>
            </w:r>
          </w:p>
        </w:tc>
      </w:tr>
      <w:tr w:rsidR="00005806" w:rsidRPr="002D77DA" w14:paraId="0B64F2C9"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1CE5C60D" w14:textId="77777777" w:rsidR="00005806" w:rsidRPr="002D77DA"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ab/>
            </w:r>
          </w:p>
        </w:tc>
        <w:tc>
          <w:tcPr>
            <w:tcW w:w="1559" w:type="dxa"/>
          </w:tcPr>
          <w:p w14:paraId="35EBA150" w14:textId="77777777" w:rsidR="00005806" w:rsidRPr="002D77DA" w:rsidRDefault="00005806" w:rsidP="00BA416C">
            <w:pPr>
              <w:jc w:val="center"/>
              <w:rPr>
                <w:rFonts w:ascii="Times New Roman" w:hAnsi="Times New Roman" w:cs="Times New Roman"/>
                <w:color w:val="000000"/>
                <w:sz w:val="20"/>
                <w:szCs w:val="20"/>
              </w:rPr>
            </w:pPr>
            <w:r w:rsidRPr="00635663">
              <w:rPr>
                <w:rFonts w:ascii="Times New Roman" w:hAnsi="Times New Roman" w:cs="Times New Roman"/>
                <w:color w:val="000000"/>
                <w:sz w:val="20"/>
                <w:szCs w:val="20"/>
              </w:rPr>
              <w:t>КСУ ОД</w:t>
            </w: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2B984392" w14:textId="77777777"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Корпоративная система управления основными данными</w:t>
            </w:r>
          </w:p>
        </w:tc>
      </w:tr>
      <w:tr w:rsidR="00005806" w:rsidRPr="002D77DA" w14:paraId="1DEC4C42"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3AC2CC15" w14:textId="77777777" w:rsidR="00005806" w:rsidRPr="002D77DA"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Личный кабинет Клиента</w:t>
            </w:r>
          </w:p>
        </w:tc>
        <w:tc>
          <w:tcPr>
            <w:tcW w:w="1559" w:type="dxa"/>
          </w:tcPr>
          <w:p w14:paraId="5E1C0AE8" w14:textId="77777777" w:rsidR="00005806" w:rsidRPr="002D77DA" w:rsidRDefault="00005806" w:rsidP="00BA416C">
            <w:pPr>
              <w:jc w:val="center"/>
              <w:rPr>
                <w:rFonts w:ascii="Times New Roman" w:hAnsi="Times New Roman" w:cs="Times New Roman"/>
                <w:color w:val="000000"/>
                <w:sz w:val="20"/>
                <w:szCs w:val="20"/>
              </w:rPr>
            </w:pPr>
            <w:r w:rsidRPr="00635663">
              <w:rPr>
                <w:rFonts w:ascii="Times New Roman" w:hAnsi="Times New Roman" w:cs="Times New Roman"/>
                <w:color w:val="000000"/>
                <w:sz w:val="20"/>
                <w:szCs w:val="20"/>
              </w:rPr>
              <w:t>ЛКК</w:t>
            </w: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74DB58D8" w14:textId="729AB895"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 xml:space="preserve">Подтверждаемый наличием (привязкой) учётной записи персональный раздел Клиентов в информационной системе </w:t>
            </w:r>
            <w:r w:rsidR="007D553D">
              <w:rPr>
                <w:rFonts w:ascii="Times New Roman" w:hAnsi="Times New Roman" w:cs="Times New Roman"/>
                <w:color w:val="000000"/>
                <w:sz w:val="20"/>
                <w:szCs w:val="20"/>
              </w:rPr>
              <w:t>Общества</w:t>
            </w:r>
            <w:r w:rsidRPr="00635663">
              <w:rPr>
                <w:rFonts w:ascii="Times New Roman" w:hAnsi="Times New Roman" w:cs="Times New Roman"/>
                <w:color w:val="000000"/>
                <w:sz w:val="20"/>
                <w:szCs w:val="20"/>
              </w:rPr>
              <w:t>, обеспечивающей использование сервисов обслуживания зарегистрированными в ней Клиентами и предоставление таким Клиентам необходимой информации</w:t>
            </w:r>
          </w:p>
        </w:tc>
      </w:tr>
      <w:tr w:rsidR="00005806" w:rsidRPr="002D77DA" w14:paraId="575154E7"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0D364823" w14:textId="77777777" w:rsidR="00005806" w:rsidRPr="002D77DA"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Лояльность</w:t>
            </w:r>
          </w:p>
        </w:tc>
        <w:tc>
          <w:tcPr>
            <w:tcW w:w="1559" w:type="dxa"/>
          </w:tcPr>
          <w:p w14:paraId="767A171E"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44D5C0C6" w14:textId="52971324"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 xml:space="preserve">Приверженность Клиентов </w:t>
            </w:r>
            <w:r w:rsidR="007D553D" w:rsidRPr="0004106D">
              <w:rPr>
                <w:rFonts w:ascii="Times New Roman" w:eastAsia="Times New Roman" w:hAnsi="Times New Roman" w:cs="Times New Roman"/>
                <w:sz w:val="20"/>
                <w:szCs w:val="20"/>
                <w:lang w:eastAsia="ru-RU"/>
              </w:rPr>
              <w:t>Общества</w:t>
            </w:r>
            <w:r w:rsidRPr="00635663">
              <w:rPr>
                <w:rFonts w:ascii="Times New Roman" w:hAnsi="Times New Roman" w:cs="Times New Roman"/>
                <w:color w:val="000000"/>
                <w:sz w:val="20"/>
                <w:szCs w:val="20"/>
              </w:rPr>
              <w:t xml:space="preserve">, мотивированная прочно укоренившейся привычкой покупать один и тот же товар </w:t>
            </w:r>
            <w:r w:rsidR="007D553D" w:rsidRPr="0004106D">
              <w:rPr>
                <w:rFonts w:ascii="Times New Roman" w:eastAsia="Times New Roman" w:hAnsi="Times New Roman" w:cs="Times New Roman"/>
                <w:sz w:val="20"/>
                <w:szCs w:val="20"/>
                <w:lang w:eastAsia="ru-RU"/>
              </w:rPr>
              <w:t>Общества</w:t>
            </w:r>
            <w:r w:rsidRPr="00635663">
              <w:rPr>
                <w:rFonts w:ascii="Times New Roman" w:hAnsi="Times New Roman" w:cs="Times New Roman"/>
                <w:color w:val="000000"/>
                <w:sz w:val="20"/>
                <w:szCs w:val="20"/>
              </w:rPr>
              <w:t xml:space="preserve">, товары одного и того же бренда </w:t>
            </w:r>
            <w:r w:rsidR="007D553D" w:rsidRPr="0004106D">
              <w:rPr>
                <w:rFonts w:ascii="Times New Roman" w:eastAsia="Times New Roman" w:hAnsi="Times New Roman" w:cs="Times New Roman"/>
                <w:sz w:val="20"/>
                <w:szCs w:val="20"/>
                <w:lang w:eastAsia="ru-RU"/>
              </w:rPr>
              <w:t>Общества</w:t>
            </w:r>
            <w:r w:rsidRPr="00635663">
              <w:rPr>
                <w:rFonts w:ascii="Times New Roman" w:hAnsi="Times New Roman" w:cs="Times New Roman"/>
                <w:color w:val="000000"/>
                <w:sz w:val="20"/>
                <w:szCs w:val="20"/>
              </w:rPr>
              <w:t xml:space="preserve"> или пользоваться одной и той же услугой </w:t>
            </w:r>
            <w:r w:rsidR="007D553D" w:rsidRPr="0004106D">
              <w:rPr>
                <w:rFonts w:ascii="Times New Roman" w:eastAsia="Times New Roman" w:hAnsi="Times New Roman" w:cs="Times New Roman"/>
                <w:sz w:val="20"/>
                <w:szCs w:val="20"/>
                <w:lang w:eastAsia="ru-RU"/>
              </w:rPr>
              <w:t>Общества</w:t>
            </w:r>
            <w:r w:rsidRPr="00635663">
              <w:rPr>
                <w:rFonts w:ascii="Times New Roman" w:hAnsi="Times New Roman" w:cs="Times New Roman"/>
                <w:color w:val="000000"/>
                <w:sz w:val="20"/>
                <w:szCs w:val="20"/>
              </w:rPr>
              <w:t xml:space="preserve">, a также невосприимчивость к цене товара и (или) услуги </w:t>
            </w:r>
            <w:r w:rsidR="007D553D" w:rsidRPr="0004106D">
              <w:rPr>
                <w:rFonts w:ascii="Times New Roman" w:eastAsia="Times New Roman" w:hAnsi="Times New Roman" w:cs="Times New Roman"/>
                <w:sz w:val="20"/>
                <w:szCs w:val="20"/>
                <w:lang w:eastAsia="ru-RU"/>
              </w:rPr>
              <w:t>Общества</w:t>
            </w:r>
            <w:r w:rsidRPr="00635663">
              <w:rPr>
                <w:rFonts w:ascii="Times New Roman" w:hAnsi="Times New Roman" w:cs="Times New Roman"/>
                <w:color w:val="000000"/>
                <w:sz w:val="20"/>
                <w:szCs w:val="20"/>
              </w:rPr>
              <w:t>, отвержение альтернативы</w:t>
            </w:r>
          </w:p>
        </w:tc>
      </w:tr>
      <w:tr w:rsidR="00005806" w:rsidRPr="002D77DA" w14:paraId="6ACA7811"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66330E1D" w14:textId="77777777" w:rsidR="00005806" w:rsidRPr="002D77DA"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Метод (способ) контроля качества обслуживания</w:t>
            </w:r>
          </w:p>
        </w:tc>
        <w:tc>
          <w:tcPr>
            <w:tcW w:w="1559" w:type="dxa"/>
          </w:tcPr>
          <w:p w14:paraId="4FB15377"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60DBC968" w14:textId="77777777"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Совокупность правил, принципов и средств, позволяющих контролировать качество обслуживания</w:t>
            </w:r>
          </w:p>
        </w:tc>
      </w:tr>
      <w:tr w:rsidR="00005806" w:rsidRPr="002D77DA" w14:paraId="40D3105A"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746D037B" w14:textId="77777777" w:rsidR="00005806" w:rsidRPr="002D77DA"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Модель клиентоцентричности</w:t>
            </w:r>
          </w:p>
        </w:tc>
        <w:tc>
          <w:tcPr>
            <w:tcW w:w="1559" w:type="dxa"/>
          </w:tcPr>
          <w:p w14:paraId="152B87B0"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4201241C" w14:textId="37DF950E"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 xml:space="preserve">Система целенаправленных действий </w:t>
            </w:r>
            <w:r w:rsidR="007D553D" w:rsidRPr="0004106D">
              <w:rPr>
                <w:rFonts w:ascii="Times New Roman" w:eastAsia="Times New Roman" w:hAnsi="Times New Roman" w:cs="Times New Roman"/>
                <w:sz w:val="20"/>
                <w:szCs w:val="20"/>
                <w:lang w:eastAsia="ru-RU"/>
              </w:rPr>
              <w:t>Общества</w:t>
            </w:r>
            <w:r w:rsidRPr="00635663">
              <w:rPr>
                <w:rFonts w:ascii="Times New Roman" w:hAnsi="Times New Roman" w:cs="Times New Roman"/>
                <w:color w:val="000000"/>
                <w:sz w:val="20"/>
                <w:szCs w:val="20"/>
              </w:rPr>
              <w:t xml:space="preserve"> для обеспечения клиентоцентричности</w:t>
            </w:r>
          </w:p>
        </w:tc>
      </w:tr>
      <w:tr w:rsidR="00005806" w:rsidRPr="002D77DA" w14:paraId="5F22D206"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7C271FCA" w14:textId="77777777" w:rsidR="00005806" w:rsidRPr="002D77DA"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Мониторинг обслуживания</w:t>
            </w:r>
          </w:p>
        </w:tc>
        <w:tc>
          <w:tcPr>
            <w:tcW w:w="1559" w:type="dxa"/>
          </w:tcPr>
          <w:p w14:paraId="03FB7316"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607AB947" w14:textId="77777777"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Комплекс мероприятий по выявлению нарушений требований, предъявляемых к обработке обращений, определению причин, фактов, условий, способствовавших возникновению нарушений, выработке рекомендаций по их предупреждению, а также выявлению успешных и эффективных практик обслуживания</w:t>
            </w:r>
          </w:p>
        </w:tc>
      </w:tr>
      <w:tr w:rsidR="00005806" w:rsidRPr="002D77DA" w14:paraId="7007D290"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55E02C56" w14:textId="77777777" w:rsidR="00005806" w:rsidRPr="002D77DA"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Муниципальное образование</w:t>
            </w:r>
            <w:r>
              <w:rPr>
                <w:rFonts w:ascii="Times New Roman" w:hAnsi="Times New Roman" w:cs="Times New Roman"/>
                <w:color w:val="000000"/>
                <w:sz w:val="20"/>
                <w:szCs w:val="20"/>
                <w:vertAlign w:val="superscript"/>
              </w:rPr>
              <w:t>*</w:t>
            </w:r>
          </w:p>
        </w:tc>
        <w:tc>
          <w:tcPr>
            <w:tcW w:w="1559" w:type="dxa"/>
          </w:tcPr>
          <w:p w14:paraId="1411B843" w14:textId="77777777" w:rsidR="00005806" w:rsidRPr="002D77DA" w:rsidRDefault="00005806" w:rsidP="00BA416C">
            <w:pPr>
              <w:jc w:val="center"/>
              <w:rPr>
                <w:rFonts w:ascii="Times New Roman" w:hAnsi="Times New Roman" w:cs="Times New Roman"/>
                <w:color w:val="000000"/>
                <w:sz w:val="20"/>
                <w:szCs w:val="20"/>
              </w:rPr>
            </w:pPr>
            <w:r w:rsidRPr="00635663">
              <w:rPr>
                <w:rFonts w:ascii="Times New Roman" w:hAnsi="Times New Roman" w:cs="Times New Roman"/>
                <w:color w:val="000000"/>
                <w:sz w:val="20"/>
                <w:szCs w:val="20"/>
              </w:rPr>
              <w:t>МО</w:t>
            </w: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06D68DBA" w14:textId="77777777"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Города федерального значения, а также не входящие в их состав муниципальные районы, муниципальные округа, городские округа, городской округ с внутригородским делением, в значениях, определённых Федеральным законом «Об общих принципах организации местного самоуправления в Российской Федерации»</w:t>
            </w:r>
          </w:p>
        </w:tc>
      </w:tr>
      <w:tr w:rsidR="00005806" w:rsidRPr="002D77DA" w14:paraId="103D335D"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7725CEC7" w14:textId="77777777" w:rsidR="00005806" w:rsidRPr="002D77DA"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Обработка обращения</w:t>
            </w:r>
          </w:p>
        </w:tc>
        <w:tc>
          <w:tcPr>
            <w:tcW w:w="1559" w:type="dxa"/>
          </w:tcPr>
          <w:p w14:paraId="007A9ADD"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7A93B96B" w14:textId="77777777"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Процесс приёма, рассмотрения обращения и предоставления ответа Клиентам на их обращение</w:t>
            </w:r>
          </w:p>
        </w:tc>
      </w:tr>
      <w:tr w:rsidR="00005806" w:rsidRPr="002D77DA" w14:paraId="6F308FCC"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16E82E9C" w14:textId="77777777" w:rsidR="00005806" w:rsidRPr="00635663"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Обращение Клиента</w:t>
            </w:r>
          </w:p>
          <w:p w14:paraId="6450D682" w14:textId="77777777" w:rsidR="00005806" w:rsidRPr="002D77DA"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(обращение)</w:t>
            </w:r>
          </w:p>
        </w:tc>
        <w:tc>
          <w:tcPr>
            <w:tcW w:w="1559" w:type="dxa"/>
          </w:tcPr>
          <w:p w14:paraId="0C423024"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623D92AB" w14:textId="539E62CE"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 xml:space="preserve">Письменное или устное обращение Клиента в </w:t>
            </w:r>
            <w:r w:rsidR="007D553D" w:rsidRPr="0004106D">
              <w:rPr>
                <w:rFonts w:ascii="Times New Roman" w:eastAsia="Times New Roman" w:hAnsi="Times New Roman" w:cs="Times New Roman"/>
                <w:sz w:val="20"/>
                <w:szCs w:val="20"/>
                <w:lang w:eastAsia="ru-RU"/>
              </w:rPr>
              <w:t>Обществ</w:t>
            </w:r>
            <w:r w:rsidR="007D553D">
              <w:rPr>
                <w:rFonts w:ascii="Times New Roman" w:eastAsia="Times New Roman" w:hAnsi="Times New Roman" w:cs="Times New Roman"/>
                <w:sz w:val="20"/>
                <w:szCs w:val="20"/>
                <w:lang w:eastAsia="ru-RU"/>
              </w:rPr>
              <w:t>о</w:t>
            </w:r>
            <w:r w:rsidRPr="00635663">
              <w:rPr>
                <w:rFonts w:ascii="Times New Roman" w:hAnsi="Times New Roman" w:cs="Times New Roman"/>
                <w:color w:val="000000"/>
                <w:sz w:val="20"/>
                <w:szCs w:val="20"/>
              </w:rPr>
              <w:t xml:space="preserve"> в форме вопроса, заявки, претензии (жалобы), предложения и благодарности</w:t>
            </w:r>
          </w:p>
        </w:tc>
      </w:tr>
      <w:tr w:rsidR="00005806" w:rsidRPr="002D77DA" w14:paraId="0D0CF0D7"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3509719B" w14:textId="77777777" w:rsidR="00005806" w:rsidRPr="00635663" w:rsidRDefault="00005806" w:rsidP="00BA416C">
            <w:pPr>
              <w:jc w:val="left"/>
              <w:rPr>
                <w:rFonts w:ascii="Times New Roman" w:hAnsi="Times New Roman" w:cs="Times New Roman"/>
                <w:color w:val="000000"/>
                <w:sz w:val="20"/>
                <w:szCs w:val="20"/>
              </w:rPr>
            </w:pPr>
            <w:r w:rsidRPr="002D77DA">
              <w:rPr>
                <w:rFonts w:ascii="Times New Roman" w:eastAsia="Times New Roman" w:hAnsi="Times New Roman" w:cs="Times New Roman"/>
                <w:bCs/>
                <w:color w:val="000000" w:themeColor="text1"/>
                <w:sz w:val="20"/>
                <w:szCs w:val="20"/>
                <w:lang w:eastAsia="ru-RU"/>
              </w:rPr>
              <w:t>Общество</w:t>
            </w:r>
          </w:p>
        </w:tc>
        <w:tc>
          <w:tcPr>
            <w:tcW w:w="1559" w:type="dxa"/>
          </w:tcPr>
          <w:p w14:paraId="465821BF"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3E137F71" w14:textId="77777777"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bCs/>
                <w:color w:val="000000" w:themeColor="text1"/>
                <w:sz w:val="20"/>
                <w:szCs w:val="20"/>
                <w:lang w:eastAsia="ru-RU"/>
              </w:rPr>
              <w:t>ПАО «Интер РАО»</w:t>
            </w:r>
          </w:p>
        </w:tc>
      </w:tr>
      <w:tr w:rsidR="00005806" w:rsidRPr="002D77DA" w14:paraId="7EC12631"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448012F7" w14:textId="77777777" w:rsidR="00005806" w:rsidRPr="002D77DA"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Оценка качества обслуживания</w:t>
            </w:r>
          </w:p>
        </w:tc>
        <w:tc>
          <w:tcPr>
            <w:tcW w:w="1559" w:type="dxa"/>
          </w:tcPr>
          <w:p w14:paraId="006463AD"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2650A470" w14:textId="77777777"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Количественное и качественное измерение степени соответствия фактических показателей качества обслуживания установленным плановым (целевым) показателям качества обслуживания</w:t>
            </w:r>
          </w:p>
        </w:tc>
      </w:tr>
      <w:tr w:rsidR="00005806" w:rsidRPr="002D77DA" w14:paraId="69A6E48D"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52E3154B" w14:textId="77777777" w:rsidR="00005806" w:rsidRPr="002D77DA"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Очное обслуживание</w:t>
            </w:r>
          </w:p>
        </w:tc>
        <w:tc>
          <w:tcPr>
            <w:tcW w:w="1559" w:type="dxa"/>
          </w:tcPr>
          <w:p w14:paraId="6CB4C2DF"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6DA4E30A" w14:textId="2BE7FEB1"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 xml:space="preserve">Форма обслуживания посредством личного контакта работника </w:t>
            </w:r>
            <w:r w:rsidR="007D553D" w:rsidRPr="0004106D">
              <w:rPr>
                <w:rFonts w:ascii="Times New Roman" w:eastAsia="Times New Roman" w:hAnsi="Times New Roman" w:cs="Times New Roman"/>
                <w:sz w:val="20"/>
                <w:szCs w:val="20"/>
                <w:lang w:eastAsia="ru-RU"/>
              </w:rPr>
              <w:t>Общества</w:t>
            </w:r>
            <w:r w:rsidRPr="00635663">
              <w:rPr>
                <w:rFonts w:ascii="Times New Roman" w:hAnsi="Times New Roman" w:cs="Times New Roman"/>
                <w:color w:val="000000"/>
                <w:sz w:val="20"/>
                <w:szCs w:val="20"/>
              </w:rPr>
              <w:t xml:space="preserve"> и Клиента</w:t>
            </w:r>
          </w:p>
        </w:tc>
      </w:tr>
      <w:tr w:rsidR="00005806" w:rsidRPr="002D77DA" w14:paraId="16B2F794"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429AE10B" w14:textId="77777777" w:rsidR="00005806" w:rsidRPr="002D77DA"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Официальный сайт</w:t>
            </w:r>
          </w:p>
        </w:tc>
        <w:tc>
          <w:tcPr>
            <w:tcW w:w="1559" w:type="dxa"/>
          </w:tcPr>
          <w:p w14:paraId="4AB84B72"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1B333633" w14:textId="57393966"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Корпоративный веб-сайт, который содержит полную информацию о</w:t>
            </w:r>
            <w:r w:rsidR="007D553D">
              <w:rPr>
                <w:rFonts w:ascii="Times New Roman" w:hAnsi="Times New Roman" w:cs="Times New Roman"/>
                <w:color w:val="000000"/>
                <w:sz w:val="20"/>
                <w:szCs w:val="20"/>
              </w:rPr>
              <w:t>б</w:t>
            </w:r>
            <w:r w:rsidRPr="00635663">
              <w:rPr>
                <w:rFonts w:ascii="Times New Roman" w:hAnsi="Times New Roman" w:cs="Times New Roman"/>
                <w:color w:val="000000"/>
                <w:sz w:val="20"/>
                <w:szCs w:val="20"/>
              </w:rPr>
              <w:t xml:space="preserve"> </w:t>
            </w:r>
            <w:r w:rsidR="007D553D" w:rsidRPr="0004106D">
              <w:rPr>
                <w:rFonts w:ascii="Times New Roman" w:eastAsia="Times New Roman" w:hAnsi="Times New Roman" w:cs="Times New Roman"/>
                <w:sz w:val="20"/>
                <w:szCs w:val="20"/>
                <w:lang w:eastAsia="ru-RU"/>
              </w:rPr>
              <w:t>Обществ</w:t>
            </w:r>
            <w:r w:rsidR="007D553D">
              <w:rPr>
                <w:rFonts w:ascii="Times New Roman" w:eastAsia="Times New Roman" w:hAnsi="Times New Roman" w:cs="Times New Roman"/>
                <w:sz w:val="20"/>
                <w:szCs w:val="20"/>
                <w:lang w:eastAsia="ru-RU"/>
              </w:rPr>
              <w:t>е</w:t>
            </w:r>
          </w:p>
        </w:tc>
      </w:tr>
      <w:tr w:rsidR="00005806" w:rsidRPr="002D77DA" w14:paraId="0D40F702"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6AD0B351" w14:textId="77777777" w:rsidR="00005806" w:rsidRPr="002D77DA" w:rsidRDefault="00005806" w:rsidP="00BA416C">
            <w:pPr>
              <w:jc w:val="left"/>
              <w:rPr>
                <w:rFonts w:ascii="Times New Roman" w:hAnsi="Times New Roman" w:cs="Times New Roman"/>
                <w:color w:val="000000"/>
                <w:sz w:val="20"/>
                <w:szCs w:val="20"/>
              </w:rPr>
            </w:pPr>
            <w:r w:rsidRPr="00635663">
              <w:rPr>
                <w:rFonts w:ascii="Times New Roman" w:hAnsi="Times New Roman" w:cs="Times New Roman"/>
                <w:color w:val="000000"/>
                <w:sz w:val="20"/>
                <w:szCs w:val="20"/>
              </w:rPr>
              <w:t>Показатель качества обслуживания</w:t>
            </w:r>
          </w:p>
        </w:tc>
        <w:tc>
          <w:tcPr>
            <w:tcW w:w="1559" w:type="dxa"/>
          </w:tcPr>
          <w:p w14:paraId="637C205C"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2BF26607" w14:textId="77777777"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color w:val="000000"/>
                <w:sz w:val="20"/>
                <w:szCs w:val="20"/>
              </w:rPr>
              <w:t>Количественная или качественная характеристика одного или нескольких параметров качества обслуживания, определяющих способность удовлетворить потребности Клиентов</w:t>
            </w:r>
          </w:p>
        </w:tc>
      </w:tr>
      <w:tr w:rsidR="00005806" w:rsidRPr="002D77DA" w14:paraId="69ECB29E"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1050C0C0"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 xml:space="preserve">Простые (типовые) вопросы </w:t>
            </w:r>
          </w:p>
        </w:tc>
        <w:tc>
          <w:tcPr>
            <w:tcW w:w="1559" w:type="dxa"/>
          </w:tcPr>
          <w:p w14:paraId="04FF41FF"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4F93889C" w14:textId="77777777"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Вопросы, требующие односложных ответов общего или статичного характера</w:t>
            </w:r>
          </w:p>
        </w:tc>
      </w:tr>
      <w:tr w:rsidR="00005806" w:rsidRPr="002D77DA" w14:paraId="3ADC90FB"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388D5175"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Профиль Клиента</w:t>
            </w:r>
          </w:p>
        </w:tc>
        <w:tc>
          <w:tcPr>
            <w:tcW w:w="1559" w:type="dxa"/>
          </w:tcPr>
          <w:p w14:paraId="207ACB39"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21D31BC1" w14:textId="5CCBE456"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 xml:space="preserve">Набор характеристик (атрибутов) Клиента, необходимых для анализа и моделирования </w:t>
            </w:r>
            <w:r w:rsidR="007D553D" w:rsidRPr="0004106D">
              <w:rPr>
                <w:rFonts w:ascii="Times New Roman" w:eastAsia="Times New Roman" w:hAnsi="Times New Roman" w:cs="Times New Roman"/>
                <w:sz w:val="20"/>
                <w:szCs w:val="20"/>
                <w:lang w:eastAsia="ru-RU"/>
              </w:rPr>
              <w:t>Обществ</w:t>
            </w:r>
            <w:r w:rsidR="007D553D">
              <w:rPr>
                <w:rFonts w:ascii="Times New Roman" w:eastAsia="Times New Roman" w:hAnsi="Times New Roman" w:cs="Times New Roman"/>
                <w:sz w:val="20"/>
                <w:szCs w:val="20"/>
                <w:lang w:eastAsia="ru-RU"/>
              </w:rPr>
              <w:t>ом</w:t>
            </w:r>
            <w:r w:rsidRPr="002D77DA">
              <w:rPr>
                <w:rFonts w:ascii="Times New Roman" w:hAnsi="Times New Roman" w:cs="Times New Roman"/>
                <w:color w:val="000000"/>
                <w:sz w:val="20"/>
                <w:szCs w:val="20"/>
              </w:rPr>
              <w:t xml:space="preserve"> его поведения с целью обеспечения качественного обслуживания</w:t>
            </w:r>
          </w:p>
        </w:tc>
      </w:tr>
      <w:tr w:rsidR="00005806" w:rsidRPr="002D77DA" w14:paraId="078B7F6C"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3AB2CD2B"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Сервис</w:t>
            </w:r>
            <w:r>
              <w:rPr>
                <w:rStyle w:val="aff5"/>
                <w:rFonts w:ascii="Times New Roman" w:hAnsi="Times New Roman" w:cs="Times New Roman"/>
                <w:color w:val="000000"/>
                <w:sz w:val="20"/>
                <w:szCs w:val="20"/>
              </w:rPr>
              <w:t>*</w:t>
            </w:r>
          </w:p>
        </w:tc>
        <w:tc>
          <w:tcPr>
            <w:tcW w:w="1559" w:type="dxa"/>
          </w:tcPr>
          <w:p w14:paraId="7875B83E"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572A299E" w14:textId="77777777"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Техническое или программное средство предоставления обслуживания</w:t>
            </w:r>
          </w:p>
        </w:tc>
      </w:tr>
      <w:tr w:rsidR="00005806" w:rsidRPr="002D77DA" w14:paraId="60AB95F6"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0DA410BA"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Система электронной очереди</w:t>
            </w:r>
          </w:p>
        </w:tc>
        <w:tc>
          <w:tcPr>
            <w:tcW w:w="1559" w:type="dxa"/>
          </w:tcPr>
          <w:p w14:paraId="6A2275C7" w14:textId="77777777" w:rsidR="00005806" w:rsidRPr="002D77DA" w:rsidRDefault="00005806" w:rsidP="00BA416C">
            <w:pPr>
              <w:jc w:val="center"/>
              <w:rPr>
                <w:rFonts w:ascii="Times New Roman" w:hAnsi="Times New Roman" w:cs="Times New Roman"/>
                <w:color w:val="000000"/>
                <w:sz w:val="20"/>
                <w:szCs w:val="20"/>
              </w:rPr>
            </w:pPr>
            <w:r w:rsidRPr="002D77DA">
              <w:rPr>
                <w:rFonts w:ascii="Times New Roman" w:hAnsi="Times New Roman" w:cs="Times New Roman"/>
                <w:color w:val="000000"/>
                <w:sz w:val="20"/>
                <w:szCs w:val="20"/>
              </w:rPr>
              <w:t>СЭО</w:t>
            </w: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470D34B3" w14:textId="77777777"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устройство (программно-аппаратный комплекс) и (или) электронный сервис (в том числе дистанционный в случае предварительной записи), позволяющее организовывать запись Клиентов на прием по времени и дате в зависимости от выбранной тематики обращения в ЦОК</w:t>
            </w:r>
          </w:p>
        </w:tc>
      </w:tr>
      <w:tr w:rsidR="00005806" w:rsidRPr="002D77DA" w14:paraId="31281B08"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31A4DD87"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lastRenderedPageBreak/>
              <w:t>Сложные вопросы</w:t>
            </w:r>
          </w:p>
        </w:tc>
        <w:tc>
          <w:tcPr>
            <w:tcW w:w="1559" w:type="dxa"/>
          </w:tcPr>
          <w:p w14:paraId="1CD351BF"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71F3CDB9" w14:textId="494B517A"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 xml:space="preserve">Вопросы, требующие разъяснения информации, принятия решений в нестандартной ситуации, а также исполнение операций в ИС </w:t>
            </w:r>
            <w:r w:rsidR="007D553D" w:rsidRPr="0004106D">
              <w:rPr>
                <w:rFonts w:ascii="Times New Roman" w:eastAsia="Times New Roman" w:hAnsi="Times New Roman" w:cs="Times New Roman"/>
                <w:sz w:val="20"/>
                <w:szCs w:val="20"/>
                <w:lang w:eastAsia="ru-RU"/>
              </w:rPr>
              <w:t>Общества</w:t>
            </w:r>
            <w:r w:rsidRPr="002D77DA">
              <w:rPr>
                <w:rFonts w:ascii="Times New Roman" w:hAnsi="Times New Roman" w:cs="Times New Roman"/>
                <w:color w:val="000000"/>
                <w:sz w:val="20"/>
                <w:szCs w:val="20"/>
              </w:rPr>
              <w:t xml:space="preserve"> в соответствии с утверждённым алгоритмом</w:t>
            </w:r>
          </w:p>
        </w:tc>
      </w:tr>
      <w:tr w:rsidR="00005806" w:rsidRPr="002D77DA" w14:paraId="37538A7F"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6AA1E03D" w14:textId="77777777" w:rsidR="00005806" w:rsidRPr="002D77DA" w:rsidRDefault="00005806" w:rsidP="00BA416C">
            <w:pPr>
              <w:jc w:val="left"/>
              <w:rPr>
                <w:rFonts w:ascii="Times New Roman" w:hAnsi="Times New Roman" w:cs="Times New Roman"/>
                <w:color w:val="000000"/>
                <w:sz w:val="20"/>
                <w:szCs w:val="20"/>
              </w:rPr>
            </w:pPr>
          </w:p>
        </w:tc>
        <w:tc>
          <w:tcPr>
            <w:tcW w:w="1559" w:type="dxa"/>
          </w:tcPr>
          <w:p w14:paraId="5F24784C" w14:textId="77777777" w:rsidR="00005806" w:rsidRPr="002D77DA" w:rsidRDefault="00005806" w:rsidP="00BA416C">
            <w:pPr>
              <w:jc w:val="center"/>
              <w:rPr>
                <w:rFonts w:ascii="Times New Roman" w:hAnsi="Times New Roman" w:cs="Times New Roman"/>
                <w:color w:val="000000"/>
                <w:sz w:val="20"/>
                <w:szCs w:val="20"/>
              </w:rPr>
            </w:pPr>
            <w:r w:rsidRPr="002D77DA">
              <w:rPr>
                <w:rFonts w:ascii="Times New Roman" w:hAnsi="Times New Roman" w:cs="Times New Roman"/>
                <w:color w:val="000000"/>
                <w:sz w:val="20"/>
                <w:szCs w:val="20"/>
              </w:rPr>
              <w:t>СМИ</w:t>
            </w: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1527EA48" w14:textId="77777777"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Средства массовой информации</w:t>
            </w:r>
          </w:p>
        </w:tc>
      </w:tr>
      <w:tr w:rsidR="00005806" w:rsidRPr="002D77DA" w14:paraId="1A33AC76"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1AF508C6"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Стандарт качества обслуживания Клиентов</w:t>
            </w:r>
          </w:p>
        </w:tc>
        <w:tc>
          <w:tcPr>
            <w:tcW w:w="1559" w:type="dxa"/>
          </w:tcPr>
          <w:p w14:paraId="455E5737" w14:textId="77777777" w:rsidR="00005806" w:rsidRPr="002D77DA" w:rsidRDefault="00005806" w:rsidP="00BA416C">
            <w:pPr>
              <w:jc w:val="center"/>
              <w:rPr>
                <w:rFonts w:ascii="Times New Roman" w:hAnsi="Times New Roman" w:cs="Times New Roman"/>
                <w:color w:val="000000"/>
                <w:sz w:val="20"/>
                <w:szCs w:val="20"/>
              </w:rPr>
            </w:pPr>
            <w:r w:rsidRPr="002D77DA">
              <w:rPr>
                <w:rFonts w:ascii="Times New Roman" w:hAnsi="Times New Roman" w:cs="Times New Roman"/>
                <w:color w:val="000000"/>
                <w:sz w:val="20"/>
                <w:szCs w:val="20"/>
              </w:rPr>
              <w:t>СКОК</w:t>
            </w: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4F44B72A" w14:textId="067767AE"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 xml:space="preserve">Свод правил </w:t>
            </w:r>
            <w:r w:rsidR="007D553D" w:rsidRPr="0004106D">
              <w:rPr>
                <w:rFonts w:ascii="Times New Roman" w:eastAsia="Times New Roman" w:hAnsi="Times New Roman" w:cs="Times New Roman"/>
                <w:sz w:val="20"/>
                <w:szCs w:val="20"/>
                <w:lang w:eastAsia="ru-RU"/>
              </w:rPr>
              <w:t>Общества</w:t>
            </w:r>
            <w:r w:rsidRPr="002D77DA">
              <w:rPr>
                <w:rFonts w:ascii="Times New Roman" w:hAnsi="Times New Roman" w:cs="Times New Roman"/>
                <w:color w:val="000000"/>
                <w:sz w:val="20"/>
                <w:szCs w:val="20"/>
              </w:rPr>
              <w:t xml:space="preserve">, которые регулируют порядок и качество обслуживания, общие показатели качества обслуживания, действия работников </w:t>
            </w:r>
            <w:r w:rsidR="007D553D" w:rsidRPr="0004106D">
              <w:rPr>
                <w:rFonts w:ascii="Times New Roman" w:eastAsia="Times New Roman" w:hAnsi="Times New Roman" w:cs="Times New Roman"/>
                <w:sz w:val="20"/>
                <w:szCs w:val="20"/>
                <w:lang w:eastAsia="ru-RU"/>
              </w:rPr>
              <w:t>Общества</w:t>
            </w:r>
            <w:r w:rsidRPr="002D77DA">
              <w:rPr>
                <w:rFonts w:ascii="Times New Roman" w:hAnsi="Times New Roman" w:cs="Times New Roman"/>
                <w:color w:val="000000"/>
                <w:sz w:val="20"/>
                <w:szCs w:val="20"/>
              </w:rPr>
              <w:t xml:space="preserve"> в стандартных и нестандартных ситуациях взаимодействия с Клиентами</w:t>
            </w:r>
          </w:p>
        </w:tc>
      </w:tr>
      <w:tr w:rsidR="00005806" w:rsidRPr="002D77DA" w14:paraId="772EE1FD"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4B6BFB6A"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sz w:val="20"/>
                <w:szCs w:val="20"/>
              </w:rPr>
              <w:t xml:space="preserve">Терминал </w:t>
            </w:r>
          </w:p>
        </w:tc>
        <w:tc>
          <w:tcPr>
            <w:tcW w:w="1559" w:type="dxa"/>
          </w:tcPr>
          <w:p w14:paraId="0898F577"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6F0D958B" w14:textId="77777777" w:rsidR="00005806" w:rsidRPr="002D77DA"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Программно-аппаратный комплекс, предназначенный для обслуживания посредством терминала, который обеспечивает доступ и использование Клиентами автоматизированных сервисов обслуживания</w:t>
            </w:r>
          </w:p>
        </w:tc>
      </w:tr>
      <w:tr w:rsidR="00005806" w:rsidRPr="002D77DA" w14:paraId="496F12AE"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5CA0A7B6"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Удовлетворённость Клиента</w:t>
            </w:r>
          </w:p>
        </w:tc>
        <w:tc>
          <w:tcPr>
            <w:tcW w:w="1559" w:type="dxa"/>
          </w:tcPr>
          <w:p w14:paraId="1A4ED440"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5D315AA3" w14:textId="77777777"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Соответствие ожиданий Клиента и полученного им результата обслуживания</w:t>
            </w:r>
          </w:p>
        </w:tc>
      </w:tr>
      <w:tr w:rsidR="00005806" w:rsidRPr="002D77DA" w14:paraId="0DC1FD54"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452C7387"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Уровень удовлетворённости Клиента</w:t>
            </w:r>
          </w:p>
        </w:tc>
        <w:tc>
          <w:tcPr>
            <w:tcW w:w="1559" w:type="dxa"/>
          </w:tcPr>
          <w:p w14:paraId="5558E579"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4E682E38" w14:textId="77777777"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Оценочная шкала соответствия ожиданий Клиента полученному им результату обслуживания</w:t>
            </w:r>
          </w:p>
        </w:tc>
      </w:tr>
      <w:tr w:rsidR="00005806" w:rsidRPr="002D77DA" w14:paraId="12F2353D"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662030F7"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Условия обслуживания</w:t>
            </w:r>
          </w:p>
        </w:tc>
        <w:tc>
          <w:tcPr>
            <w:tcW w:w="1559" w:type="dxa"/>
          </w:tcPr>
          <w:p w14:paraId="7C036F6F"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2AD6F142" w14:textId="77777777"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Совокупность факторов, воздействующих на процесс обслуживания</w:t>
            </w:r>
          </w:p>
        </w:tc>
      </w:tr>
      <w:tr w:rsidR="00005806" w:rsidRPr="002D77DA" w14:paraId="79EE1000"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70F12AD7"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Форма обслуживания</w:t>
            </w:r>
          </w:p>
        </w:tc>
        <w:tc>
          <w:tcPr>
            <w:tcW w:w="1559" w:type="dxa"/>
          </w:tcPr>
          <w:p w14:paraId="6F057775"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3FC4BF5C" w14:textId="77777777" w:rsidR="00005806" w:rsidRPr="00635663" w:rsidRDefault="00005806" w:rsidP="00BA416C">
            <w:pPr>
              <w:rPr>
                <w:rFonts w:ascii="Times New Roman" w:hAnsi="Times New Roman" w:cs="Times New Roman"/>
                <w:color w:val="000000"/>
                <w:sz w:val="20"/>
                <w:szCs w:val="20"/>
              </w:rPr>
            </w:pPr>
            <w:r w:rsidRPr="002D77DA">
              <w:rPr>
                <w:rFonts w:ascii="Open Sans" w:eastAsia="Times New Roman" w:hAnsi="Open Sans" w:cs="Times New Roman"/>
                <w:color w:val="000000"/>
                <w:sz w:val="20"/>
                <w:szCs w:val="20"/>
                <w:lang w:eastAsia="ru-RU"/>
              </w:rPr>
              <w:t>Разновидность или сочетание методов (способов) предоставления услуг Клиенту</w:t>
            </w:r>
          </w:p>
        </w:tc>
      </w:tr>
      <w:tr w:rsidR="00005806" w:rsidRPr="002D77DA" w14:paraId="7FB9BE5D"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3CE8B933" w14:textId="77777777" w:rsidR="00005806" w:rsidRPr="002D77DA" w:rsidRDefault="00005806" w:rsidP="00BA416C">
            <w:pPr>
              <w:jc w:val="left"/>
              <w:rPr>
                <w:rFonts w:ascii="Times New Roman" w:hAnsi="Times New Roman" w:cs="Times New Roman"/>
                <w:color w:val="000000"/>
                <w:sz w:val="20"/>
                <w:szCs w:val="20"/>
              </w:rPr>
            </w:pPr>
            <w:r w:rsidRPr="002D77DA">
              <w:rPr>
                <w:rFonts w:ascii="Times New Roman" w:hAnsi="Times New Roman" w:cs="Times New Roman"/>
                <w:color w:val="000000"/>
                <w:sz w:val="20"/>
                <w:szCs w:val="20"/>
              </w:rPr>
              <w:t>Услуга</w:t>
            </w:r>
          </w:p>
        </w:tc>
        <w:tc>
          <w:tcPr>
            <w:tcW w:w="1559" w:type="dxa"/>
          </w:tcPr>
          <w:p w14:paraId="4715B444"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26B16D45" w14:textId="4E036267" w:rsidR="00005806" w:rsidRPr="002D77DA" w:rsidRDefault="00005806" w:rsidP="00BA416C">
            <w:pPr>
              <w:rPr>
                <w:rFonts w:ascii="Open Sans" w:eastAsia="Times New Roman" w:hAnsi="Open Sans" w:cs="Times New Roman"/>
                <w:color w:val="000000"/>
                <w:sz w:val="20"/>
                <w:szCs w:val="20"/>
                <w:lang w:eastAsia="ru-RU"/>
              </w:rPr>
            </w:pPr>
            <w:r w:rsidRPr="002D77DA">
              <w:rPr>
                <w:rFonts w:ascii="Times New Roman" w:hAnsi="Times New Roman" w:cs="Times New Roman"/>
                <w:color w:val="000000"/>
                <w:sz w:val="20"/>
                <w:szCs w:val="20"/>
              </w:rPr>
              <w:t>Любая деятельность или работа, которую</w:t>
            </w:r>
            <w:r w:rsidR="002E77EF" w:rsidRPr="002E77EF">
              <w:rPr>
                <w:rFonts w:ascii="Times New Roman" w:hAnsi="Times New Roman" w:cs="Times New Roman"/>
                <w:color w:val="000000"/>
                <w:sz w:val="20"/>
                <w:szCs w:val="20"/>
              </w:rPr>
              <w:t xml:space="preserve"> </w:t>
            </w:r>
            <w:r w:rsidR="002E77EF">
              <w:rPr>
                <w:rFonts w:ascii="Times New Roman" w:hAnsi="Times New Roman" w:cs="Times New Roman"/>
                <w:color w:val="000000"/>
                <w:sz w:val="20"/>
                <w:szCs w:val="20"/>
              </w:rPr>
              <w:t>Общество</w:t>
            </w:r>
            <w:r w:rsidRPr="002D77DA">
              <w:rPr>
                <w:rFonts w:ascii="Times New Roman" w:hAnsi="Times New Roman" w:cs="Times New Roman"/>
                <w:color w:val="000000"/>
                <w:sz w:val="20"/>
                <w:szCs w:val="20"/>
              </w:rPr>
              <w:t xml:space="preserve"> предлагает Клиенту, характеризующаяся отсутствием материальной осязаемости такой деятельности или работы и не выражающаяся во владении чем-либо</w:t>
            </w:r>
          </w:p>
        </w:tc>
      </w:tr>
      <w:tr w:rsidR="00005806" w:rsidRPr="002D77DA" w14:paraId="1B7CEE48"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13C8EEDF" w14:textId="77777777" w:rsidR="00005806" w:rsidRPr="002D77DA" w:rsidRDefault="00005806" w:rsidP="00BA416C">
            <w:pPr>
              <w:jc w:val="left"/>
              <w:rPr>
                <w:rFonts w:ascii="Times New Roman" w:hAnsi="Times New Roman" w:cs="Times New Roman"/>
                <w:color w:val="000000"/>
                <w:sz w:val="20"/>
                <w:szCs w:val="20"/>
              </w:rPr>
            </w:pPr>
            <w:r w:rsidRPr="00977CA5">
              <w:rPr>
                <w:rFonts w:ascii="Times New Roman" w:hAnsi="Times New Roman"/>
                <w:color w:val="000000"/>
                <w:sz w:val="20"/>
              </w:rPr>
              <w:t>Фронт-офис (работники фронт-офиса)</w:t>
            </w:r>
          </w:p>
        </w:tc>
        <w:tc>
          <w:tcPr>
            <w:tcW w:w="1559" w:type="dxa"/>
          </w:tcPr>
          <w:p w14:paraId="1E80A8DF" w14:textId="77777777" w:rsidR="00005806" w:rsidRPr="002D77DA" w:rsidRDefault="00005806" w:rsidP="00BA416C">
            <w:pPr>
              <w:jc w:val="center"/>
              <w:rPr>
                <w:rFonts w:ascii="Times New Roman" w:hAnsi="Times New Roman" w:cs="Times New Roman"/>
                <w:color w:val="000000"/>
                <w:sz w:val="20"/>
                <w:szCs w:val="20"/>
              </w:rPr>
            </w:pP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48DB2DE8" w14:textId="62702012" w:rsidR="00005806" w:rsidRPr="00635663" w:rsidRDefault="00005806" w:rsidP="00BA416C">
            <w:pPr>
              <w:rPr>
                <w:rFonts w:ascii="Times New Roman" w:hAnsi="Times New Roman" w:cs="Times New Roman"/>
                <w:color w:val="000000"/>
                <w:sz w:val="20"/>
                <w:szCs w:val="20"/>
              </w:rPr>
            </w:pPr>
            <w:r w:rsidRPr="002D77DA">
              <w:rPr>
                <w:rFonts w:ascii="Times New Roman" w:hAnsi="Times New Roman" w:cs="Times New Roman"/>
                <w:color w:val="000000"/>
                <w:sz w:val="20"/>
                <w:szCs w:val="20"/>
              </w:rPr>
              <w:t xml:space="preserve">Подразделения </w:t>
            </w:r>
            <w:r w:rsidR="007D553D" w:rsidRPr="0004106D">
              <w:rPr>
                <w:rFonts w:ascii="Times New Roman" w:eastAsia="Times New Roman" w:hAnsi="Times New Roman" w:cs="Times New Roman"/>
                <w:sz w:val="20"/>
                <w:szCs w:val="20"/>
                <w:lang w:eastAsia="ru-RU"/>
              </w:rPr>
              <w:t>Общества</w:t>
            </w:r>
            <w:r w:rsidRPr="002D77DA">
              <w:rPr>
                <w:rFonts w:ascii="Times New Roman" w:hAnsi="Times New Roman" w:cs="Times New Roman"/>
                <w:color w:val="000000"/>
                <w:sz w:val="20"/>
                <w:szCs w:val="20"/>
              </w:rPr>
              <w:t xml:space="preserve"> и (или) отдельные работники подразделений, которые осуществляют обслуживание посредством личного контакта с Клиентом. К подразделениям относятся ЦОК, КО, КЦ. К работникам фронт-офиса могут относиться работники иных подразделений, которые осуществляют обслуживание или участвуют в обработке обращений в рамках своих должностных обязанностей, утверждённых в </w:t>
            </w:r>
            <w:r w:rsidR="007D553D" w:rsidRPr="0004106D">
              <w:rPr>
                <w:rFonts w:ascii="Times New Roman" w:eastAsia="Times New Roman" w:hAnsi="Times New Roman" w:cs="Times New Roman"/>
                <w:sz w:val="20"/>
                <w:szCs w:val="20"/>
                <w:lang w:eastAsia="ru-RU"/>
              </w:rPr>
              <w:t>Обществ</w:t>
            </w:r>
            <w:r w:rsidR="007D553D">
              <w:rPr>
                <w:rFonts w:ascii="Times New Roman" w:eastAsia="Times New Roman" w:hAnsi="Times New Roman" w:cs="Times New Roman"/>
                <w:sz w:val="20"/>
                <w:szCs w:val="20"/>
                <w:lang w:eastAsia="ru-RU"/>
              </w:rPr>
              <w:t>е</w:t>
            </w:r>
          </w:p>
        </w:tc>
      </w:tr>
      <w:tr w:rsidR="00005806" w:rsidRPr="002D77DA" w14:paraId="26044278" w14:textId="77777777" w:rsidTr="00BA416C">
        <w:trPr>
          <w:trHeight w:val="20"/>
        </w:trPr>
        <w:tc>
          <w:tcPr>
            <w:tcW w:w="2410" w:type="dxa"/>
            <w:tcBorders>
              <w:top w:val="dashSmallGap" w:sz="4" w:space="0" w:color="auto"/>
              <w:left w:val="dashSmallGap" w:sz="4" w:space="0" w:color="auto"/>
              <w:bottom w:val="dashSmallGap" w:sz="4" w:space="0" w:color="auto"/>
              <w:right w:val="dashSmallGap" w:sz="4" w:space="0" w:color="auto"/>
            </w:tcBorders>
          </w:tcPr>
          <w:p w14:paraId="22CE0132" w14:textId="77777777" w:rsidR="00005806" w:rsidRPr="002D77DA" w:rsidRDefault="00005806" w:rsidP="00BA416C">
            <w:pPr>
              <w:jc w:val="left"/>
              <w:rPr>
                <w:rFonts w:ascii="Times New Roman" w:hAnsi="Times New Roman" w:cs="Times New Roman"/>
                <w:color w:val="000000"/>
                <w:sz w:val="20"/>
                <w:szCs w:val="20"/>
              </w:rPr>
            </w:pPr>
            <w:r w:rsidRPr="00977CA5">
              <w:rPr>
                <w:rFonts w:ascii="Times New Roman" w:hAnsi="Times New Roman"/>
                <w:color w:val="000000"/>
                <w:sz w:val="20"/>
              </w:rPr>
              <w:t>Центр обслуживания Клиентов (Клиентский офис, Дополнительный офис обслуживания)</w:t>
            </w:r>
          </w:p>
        </w:tc>
        <w:tc>
          <w:tcPr>
            <w:tcW w:w="1559" w:type="dxa"/>
          </w:tcPr>
          <w:p w14:paraId="5410A81D" w14:textId="77777777" w:rsidR="00005806" w:rsidRPr="002D77DA" w:rsidRDefault="00005806" w:rsidP="00BA416C">
            <w:pPr>
              <w:jc w:val="center"/>
              <w:rPr>
                <w:rFonts w:ascii="Times New Roman" w:hAnsi="Times New Roman" w:cs="Times New Roman"/>
                <w:color w:val="000000"/>
                <w:sz w:val="20"/>
                <w:szCs w:val="20"/>
              </w:rPr>
            </w:pPr>
            <w:r w:rsidRPr="002D77DA">
              <w:rPr>
                <w:rFonts w:ascii="Times New Roman" w:hAnsi="Times New Roman" w:cs="Times New Roman"/>
                <w:color w:val="000000"/>
                <w:sz w:val="20"/>
                <w:szCs w:val="20"/>
              </w:rPr>
              <w:t>ЦОК (КО, ДОО)</w:t>
            </w:r>
          </w:p>
        </w:tc>
        <w:tc>
          <w:tcPr>
            <w:tcW w:w="6095" w:type="dxa"/>
            <w:tcBorders>
              <w:top w:val="dashSmallGap" w:sz="4" w:space="0" w:color="auto"/>
              <w:left w:val="dashSmallGap" w:sz="4" w:space="0" w:color="auto"/>
              <w:bottom w:val="dashSmallGap" w:sz="4" w:space="0" w:color="auto"/>
              <w:right w:val="dashSmallGap" w:sz="4" w:space="0" w:color="auto"/>
            </w:tcBorders>
            <w:shd w:val="clear" w:color="auto" w:fill="auto"/>
          </w:tcPr>
          <w:p w14:paraId="1E0E4F48" w14:textId="33209528" w:rsidR="00005806" w:rsidRPr="00635663" w:rsidRDefault="00005806" w:rsidP="00BA416C">
            <w:pPr>
              <w:rPr>
                <w:rFonts w:ascii="Times New Roman" w:hAnsi="Times New Roman" w:cs="Times New Roman"/>
                <w:color w:val="000000"/>
                <w:sz w:val="20"/>
                <w:szCs w:val="20"/>
              </w:rPr>
            </w:pPr>
            <w:r w:rsidRPr="00635663">
              <w:rPr>
                <w:rFonts w:ascii="Times New Roman" w:hAnsi="Times New Roman" w:cs="Times New Roman"/>
                <w:sz w:val="20"/>
                <w:szCs w:val="20"/>
              </w:rPr>
              <w:t xml:space="preserve">Подразделение </w:t>
            </w:r>
            <w:r w:rsidR="007D553D" w:rsidRPr="0004106D">
              <w:rPr>
                <w:rFonts w:ascii="Times New Roman" w:eastAsia="Times New Roman" w:hAnsi="Times New Roman" w:cs="Times New Roman"/>
                <w:sz w:val="20"/>
                <w:szCs w:val="20"/>
                <w:lang w:eastAsia="ru-RU"/>
              </w:rPr>
              <w:t>Общества</w:t>
            </w:r>
            <w:r w:rsidRPr="00635663">
              <w:rPr>
                <w:rFonts w:ascii="Times New Roman" w:hAnsi="Times New Roman" w:cs="Times New Roman"/>
                <w:sz w:val="20"/>
                <w:szCs w:val="20"/>
              </w:rPr>
              <w:t>, которое осуществляет очное</w:t>
            </w:r>
            <w:r w:rsidRPr="00635663">
              <w:rPr>
                <w:rFonts w:ascii="Times New Roman" w:hAnsi="Times New Roman"/>
                <w:sz w:val="20"/>
              </w:rPr>
              <w:t xml:space="preserve"> обслуживание Клиентов</w:t>
            </w:r>
          </w:p>
        </w:tc>
      </w:tr>
    </w:tbl>
    <w:p w14:paraId="0C76A9BF" w14:textId="77777777" w:rsidR="00005806" w:rsidRDefault="00005806" w:rsidP="00005806">
      <w:pPr>
        <w:keepNext/>
        <w:keepLines/>
        <w:spacing w:before="240" w:after="60"/>
        <w:ind w:left="142"/>
        <w:outlineLvl w:val="0"/>
        <w:rPr>
          <w:rFonts w:ascii="Times New Roman" w:eastAsia="Times New Roman" w:hAnsi="Times New Roman" w:cs="Times New Roman"/>
          <w:b/>
          <w:bCs/>
          <w:sz w:val="24"/>
          <w:szCs w:val="32"/>
          <w:lang w:eastAsia="ru-RU"/>
        </w:rPr>
      </w:pPr>
      <w:r>
        <w:rPr>
          <w:rFonts w:ascii="Times New Roman" w:eastAsia="Times New Roman" w:hAnsi="Times New Roman" w:cs="Times New Roman"/>
          <w:b/>
          <w:bCs/>
          <w:sz w:val="24"/>
          <w:szCs w:val="32"/>
          <w:lang w:eastAsia="ru-RU"/>
        </w:rPr>
        <w:t xml:space="preserve">* - </w:t>
      </w:r>
      <w:r>
        <w:rPr>
          <w:rFonts w:ascii="Times New Roman" w:hAnsi="Times New Roman" w:cs="Times New Roman"/>
          <w:color w:val="000000"/>
          <w:sz w:val="20"/>
          <w:szCs w:val="20"/>
        </w:rPr>
        <w:t>не является частью корпоративного глоссария, а указанное значение термина рассматривается только в рамках настоящего документа</w:t>
      </w:r>
    </w:p>
    <w:p w14:paraId="56FF3F3C" w14:textId="289EF0B3" w:rsidR="00005806" w:rsidRPr="002D77DA" w:rsidRDefault="00892CD7" w:rsidP="00FE15A4">
      <w:pPr>
        <w:keepNext/>
        <w:keepLines/>
        <w:numPr>
          <w:ilvl w:val="0"/>
          <w:numId w:val="18"/>
        </w:numPr>
        <w:tabs>
          <w:tab w:val="left" w:pos="1134"/>
        </w:tabs>
        <w:spacing w:before="240" w:after="60"/>
        <w:ind w:left="0" w:firstLine="709"/>
        <w:outlineLvl w:val="0"/>
        <w:rPr>
          <w:rFonts w:ascii="Times New Roman" w:eastAsia="Times New Roman" w:hAnsi="Times New Roman" w:cs="Times New Roman"/>
          <w:b/>
          <w:bCs/>
          <w:sz w:val="24"/>
          <w:szCs w:val="32"/>
          <w:lang w:eastAsia="ru-RU"/>
        </w:rPr>
      </w:pPr>
      <w:bookmarkStart w:id="8" w:name="_Toc533090777"/>
      <w:bookmarkStart w:id="9" w:name="_Toc4525668"/>
      <w:bookmarkStart w:id="10" w:name="_Toc58850250"/>
      <w:bookmarkEnd w:id="5"/>
      <w:bookmarkEnd w:id="6"/>
      <w:bookmarkEnd w:id="7"/>
      <w:r w:rsidRPr="002D77DA">
        <w:rPr>
          <w:rFonts w:ascii="Times New Roman" w:eastAsia="Times New Roman" w:hAnsi="Times New Roman" w:cs="Times New Roman"/>
          <w:b/>
          <w:bCs/>
          <w:sz w:val="24"/>
          <w:szCs w:val="32"/>
          <w:lang w:eastAsia="ru-RU"/>
        </w:rPr>
        <w:t>Концепция, цели и задачи обслуживания</w:t>
      </w:r>
      <w:bookmarkEnd w:id="8"/>
      <w:bookmarkEnd w:id="9"/>
      <w:bookmarkEnd w:id="10"/>
      <w:r w:rsidR="00B903AB">
        <w:rPr>
          <w:rFonts w:ascii="Times New Roman" w:eastAsia="Times New Roman" w:hAnsi="Times New Roman" w:cs="Times New Roman"/>
          <w:b/>
          <w:bCs/>
          <w:sz w:val="24"/>
          <w:szCs w:val="32"/>
          <w:lang w:eastAsia="ru-RU"/>
        </w:rPr>
        <w:t>.</w:t>
      </w:r>
    </w:p>
    <w:p w14:paraId="1929D1DE" w14:textId="2DF6B35F" w:rsidR="00005806" w:rsidRPr="00431FF2" w:rsidRDefault="00005806" w:rsidP="00FE15A4">
      <w:pPr>
        <w:pStyle w:val="ac"/>
        <w:numPr>
          <w:ilvl w:val="1"/>
          <w:numId w:val="19"/>
        </w:numPr>
        <w:tabs>
          <w:tab w:val="left" w:pos="1134"/>
        </w:tabs>
        <w:ind w:left="0" w:firstLine="709"/>
        <w:rPr>
          <w:rFonts w:ascii="Times New Roman" w:eastAsia="Times New Roman" w:hAnsi="Times New Roman" w:cs="Times New Roman"/>
          <w:sz w:val="24"/>
          <w:szCs w:val="24"/>
          <w:lang w:eastAsia="ru-RU"/>
        </w:rPr>
      </w:pPr>
      <w:r w:rsidRPr="00431FF2">
        <w:rPr>
          <w:rFonts w:ascii="Times New Roman" w:eastAsia="Times New Roman" w:hAnsi="Times New Roman" w:cs="Times New Roman"/>
          <w:sz w:val="24"/>
          <w:szCs w:val="24"/>
          <w:lang w:eastAsia="ru-RU"/>
        </w:rPr>
        <w:t>Основой концепции обслуживания является модель клиентоцентричности, которая предусматривает целенаправленные действия по реализации принципов клиентоцентричности:</w:t>
      </w:r>
    </w:p>
    <w:p w14:paraId="7464E8CB" w14:textId="77777777" w:rsidR="00005806" w:rsidRPr="002D77DA"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правила и стандарты работы ориентированы на Клиента;</w:t>
      </w:r>
    </w:p>
    <w:p w14:paraId="5E43A7F5" w14:textId="77777777" w:rsidR="00005806" w:rsidRPr="002D77DA"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процесс обслуживания соответствует целевому пути </w:t>
      </w:r>
      <w:r>
        <w:rPr>
          <w:rFonts w:ascii="Times New Roman" w:eastAsia="Times New Roman" w:hAnsi="Times New Roman" w:cs="Times New Roman"/>
          <w:sz w:val="24"/>
          <w:szCs w:val="24"/>
          <w:lang w:eastAsia="ru-RU"/>
        </w:rPr>
        <w:t>К</w:t>
      </w:r>
      <w:r w:rsidRPr="002D77DA">
        <w:rPr>
          <w:rFonts w:ascii="Times New Roman" w:eastAsia="Times New Roman" w:hAnsi="Times New Roman" w:cs="Times New Roman"/>
          <w:sz w:val="24"/>
          <w:szCs w:val="24"/>
          <w:lang w:eastAsia="ru-RU"/>
        </w:rPr>
        <w:t>лиента;</w:t>
      </w:r>
    </w:p>
    <w:p w14:paraId="648F57B7" w14:textId="77777777" w:rsidR="00005806" w:rsidRPr="002D77DA"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работники предоставляют обслуживание высокого качества;</w:t>
      </w:r>
    </w:p>
    <w:p w14:paraId="6A24EF07" w14:textId="77777777" w:rsidR="00005806" w:rsidRPr="002D77DA"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все бизнес-процессы отлажены, понятны и удобны Клиенту;</w:t>
      </w:r>
    </w:p>
    <w:p w14:paraId="25F2E0CC" w14:textId="77777777" w:rsidR="00005806" w:rsidRPr="002D77DA"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услуги и (или) товары лёгкие в приобретении и использовании, понятные и простые;</w:t>
      </w:r>
    </w:p>
    <w:p w14:paraId="71A6B23F" w14:textId="0DAB6703" w:rsidR="00005806" w:rsidRPr="002D77DA" w:rsidRDefault="00A97551"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w:t>
      </w:r>
      <w:r w:rsidRPr="002D77DA">
        <w:rPr>
          <w:rFonts w:ascii="Times New Roman" w:eastAsia="Times New Roman" w:hAnsi="Times New Roman" w:cs="Times New Roman"/>
          <w:sz w:val="24"/>
          <w:szCs w:val="24"/>
          <w:lang w:eastAsia="ru-RU"/>
        </w:rPr>
        <w:t xml:space="preserve"> </w:t>
      </w:r>
      <w:r w:rsidR="00005806" w:rsidRPr="002D77DA">
        <w:rPr>
          <w:rFonts w:ascii="Times New Roman" w:eastAsia="Times New Roman" w:hAnsi="Times New Roman" w:cs="Times New Roman"/>
          <w:sz w:val="24"/>
          <w:szCs w:val="24"/>
          <w:lang w:eastAsia="ru-RU"/>
        </w:rPr>
        <w:t xml:space="preserve">изучает потребности Клиентов и предоставляет </w:t>
      </w:r>
      <w:r w:rsidR="00005806">
        <w:rPr>
          <w:rFonts w:ascii="Times New Roman" w:eastAsia="Times New Roman" w:hAnsi="Times New Roman" w:cs="Times New Roman"/>
          <w:sz w:val="24"/>
          <w:szCs w:val="24"/>
          <w:lang w:eastAsia="ru-RU"/>
        </w:rPr>
        <w:t xml:space="preserve">комплексное </w:t>
      </w:r>
      <w:r w:rsidR="00005806" w:rsidRPr="002D77DA">
        <w:rPr>
          <w:rFonts w:ascii="Times New Roman" w:eastAsia="Times New Roman" w:hAnsi="Times New Roman" w:cs="Times New Roman"/>
          <w:sz w:val="24"/>
          <w:szCs w:val="24"/>
          <w:lang w:eastAsia="ru-RU"/>
        </w:rPr>
        <w:t>обслуживание;</w:t>
      </w:r>
    </w:p>
    <w:p w14:paraId="2311074F" w14:textId="51B4D407" w:rsidR="00005806" w:rsidRPr="002D77DA"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действия </w:t>
      </w:r>
      <w:r w:rsidR="00A97551">
        <w:rPr>
          <w:rFonts w:ascii="Times New Roman" w:eastAsia="Times New Roman" w:hAnsi="Times New Roman" w:cs="Times New Roman"/>
          <w:sz w:val="24"/>
          <w:szCs w:val="24"/>
          <w:lang w:eastAsia="ru-RU"/>
        </w:rPr>
        <w:t xml:space="preserve">Общества </w:t>
      </w:r>
      <w:r w:rsidRPr="002D77DA">
        <w:rPr>
          <w:rFonts w:ascii="Times New Roman" w:eastAsia="Times New Roman" w:hAnsi="Times New Roman" w:cs="Times New Roman"/>
          <w:sz w:val="24"/>
          <w:szCs w:val="24"/>
          <w:lang w:eastAsia="ru-RU"/>
        </w:rPr>
        <w:t>превосходят и предвосхищают ожидания Клиента.</w:t>
      </w:r>
    </w:p>
    <w:p w14:paraId="5F52353E" w14:textId="48FAF3F9" w:rsidR="00005806" w:rsidRPr="00431FF2" w:rsidRDefault="00005806" w:rsidP="00FE15A4">
      <w:pPr>
        <w:pStyle w:val="ac"/>
        <w:numPr>
          <w:ilvl w:val="1"/>
          <w:numId w:val="19"/>
        </w:numPr>
        <w:tabs>
          <w:tab w:val="left" w:pos="1134"/>
        </w:tabs>
        <w:ind w:left="0" w:firstLine="709"/>
        <w:rPr>
          <w:rFonts w:ascii="Times New Roman" w:eastAsia="Times New Roman" w:hAnsi="Times New Roman" w:cs="Times New Roman"/>
          <w:sz w:val="24"/>
          <w:szCs w:val="24"/>
          <w:lang w:eastAsia="ru-RU"/>
        </w:rPr>
      </w:pPr>
      <w:r w:rsidRPr="00431FF2">
        <w:rPr>
          <w:rFonts w:ascii="Times New Roman" w:eastAsia="Times New Roman" w:hAnsi="Times New Roman" w:cs="Times New Roman"/>
          <w:sz w:val="24"/>
          <w:szCs w:val="24"/>
          <w:lang w:eastAsia="ru-RU"/>
        </w:rPr>
        <w:t>Целью обслуживания является повышение уровня лояльности клиентов за счет улучшения качества обслуживания при переходе на сегментную модель и обеспечение конкурентного преимущества при реализации дополнительных сервисов и цифровизации для получения прибыли в долгосрочной перспективе.</w:t>
      </w:r>
    </w:p>
    <w:p w14:paraId="6FD179AA" w14:textId="77777777" w:rsidR="00005806" w:rsidRPr="002D77DA" w:rsidRDefault="00005806" w:rsidP="00FE15A4">
      <w:pPr>
        <w:numPr>
          <w:ilvl w:val="1"/>
          <w:numId w:val="1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Основными задачами обслуживания</w:t>
      </w:r>
      <w:r w:rsidRPr="002D77DA">
        <w:rPr>
          <w:rFonts w:ascii="Times New Roman" w:hAnsi="Times New Roman"/>
          <w:sz w:val="24"/>
          <w:lang w:val="en-US"/>
        </w:rPr>
        <w:t xml:space="preserve"> </w:t>
      </w:r>
      <w:r w:rsidRPr="002D77DA">
        <w:rPr>
          <w:rFonts w:ascii="Times New Roman" w:eastAsia="Times New Roman" w:hAnsi="Times New Roman" w:cs="Times New Roman"/>
          <w:sz w:val="24"/>
          <w:szCs w:val="24"/>
          <w:lang w:eastAsia="ru-RU"/>
        </w:rPr>
        <w:t>являются:</w:t>
      </w:r>
    </w:p>
    <w:p w14:paraId="52356F69" w14:textId="77777777" w:rsidR="00005806" w:rsidRPr="002D77DA"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lastRenderedPageBreak/>
        <w:t>Удовлетворение потребностей Клиента;</w:t>
      </w:r>
    </w:p>
    <w:p w14:paraId="66FFE456" w14:textId="77777777" w:rsidR="00005806" w:rsidRPr="002D77DA"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Предвосхищение ожиданий Клиента;</w:t>
      </w:r>
    </w:p>
    <w:p w14:paraId="01E7A53E" w14:textId="77777777" w:rsidR="00005806" w:rsidRPr="002D77DA"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Обеспечение комфортной среды обслуживания;</w:t>
      </w:r>
    </w:p>
    <w:p w14:paraId="2EBAE183" w14:textId="77777777" w:rsidR="00005806" w:rsidRPr="002D77DA"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Минимизация усилий Клиентов;</w:t>
      </w:r>
    </w:p>
    <w:p w14:paraId="526A3BF4" w14:textId="22289A96" w:rsidR="00005806" w:rsidRPr="002D77DA"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Увеличение прибыли </w:t>
      </w:r>
      <w:r w:rsidR="00A97551">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w:t>
      </w:r>
    </w:p>
    <w:p w14:paraId="508AD68F" w14:textId="226F96B1" w:rsidR="00005806" w:rsidRPr="002D77DA"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Сокращение операционных издержек </w:t>
      </w:r>
      <w:r w:rsidR="00A97551">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w:t>
      </w:r>
    </w:p>
    <w:p w14:paraId="7955FA65" w14:textId="5C094C25" w:rsidR="00005806" w:rsidRPr="002D77DA"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Увеличение стоимости </w:t>
      </w:r>
      <w:r w:rsidR="00A97551">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w:t>
      </w:r>
    </w:p>
    <w:p w14:paraId="7273FBB6" w14:textId="1263CAF8" w:rsidR="00005806"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Минимизация рисков нарушения </w:t>
      </w:r>
      <w:r w:rsidR="00A97551">
        <w:rPr>
          <w:rFonts w:ascii="Times New Roman" w:eastAsia="Times New Roman" w:hAnsi="Times New Roman" w:cs="Times New Roman"/>
          <w:sz w:val="24"/>
          <w:szCs w:val="24"/>
          <w:lang w:eastAsia="ru-RU"/>
        </w:rPr>
        <w:t>Обществом</w:t>
      </w:r>
      <w:r w:rsidR="00A97551" w:rsidRPr="002D77DA">
        <w:rPr>
          <w:rFonts w:ascii="Times New Roman" w:eastAsia="Times New Roman" w:hAnsi="Times New Roman" w:cs="Times New Roman"/>
          <w:sz w:val="24"/>
          <w:szCs w:val="24"/>
          <w:lang w:eastAsia="ru-RU"/>
        </w:rPr>
        <w:t xml:space="preserve"> </w:t>
      </w:r>
      <w:r w:rsidRPr="002D77DA">
        <w:rPr>
          <w:rFonts w:ascii="Times New Roman" w:eastAsia="Times New Roman" w:hAnsi="Times New Roman" w:cs="Times New Roman"/>
          <w:sz w:val="24"/>
          <w:szCs w:val="24"/>
          <w:lang w:eastAsia="ru-RU"/>
        </w:rPr>
        <w:t>требований законодательства / надзорных органов</w:t>
      </w:r>
      <w:r>
        <w:rPr>
          <w:rFonts w:ascii="Times New Roman" w:eastAsia="Times New Roman" w:hAnsi="Times New Roman" w:cs="Times New Roman"/>
          <w:sz w:val="24"/>
          <w:szCs w:val="24"/>
          <w:lang w:eastAsia="ru-RU"/>
        </w:rPr>
        <w:t>;</w:t>
      </w:r>
    </w:p>
    <w:p w14:paraId="668C5B3E" w14:textId="6F5B865A" w:rsidR="00005806"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635663">
        <w:rPr>
          <w:rFonts w:ascii="Times New Roman" w:eastAsia="Times New Roman" w:hAnsi="Times New Roman" w:cs="Times New Roman"/>
          <w:sz w:val="24"/>
          <w:szCs w:val="24"/>
          <w:lang w:eastAsia="ru-RU"/>
        </w:rPr>
        <w:t>Цифровизация контакта с Клиентами.</w:t>
      </w:r>
    </w:p>
    <w:p w14:paraId="253E1E03" w14:textId="4DFDA600" w:rsidR="00275C41" w:rsidRPr="00275C41" w:rsidRDefault="00275C41" w:rsidP="00275C41">
      <w:pPr>
        <w:tabs>
          <w:tab w:val="left" w:pos="1134"/>
        </w:tabs>
        <w:rPr>
          <w:rFonts w:ascii="Times New Roman" w:eastAsia="Times New Roman" w:hAnsi="Times New Roman" w:cs="Times New Roman"/>
          <w:sz w:val="24"/>
          <w:szCs w:val="24"/>
          <w:lang w:eastAsia="ru-RU"/>
        </w:rPr>
      </w:pPr>
    </w:p>
    <w:p w14:paraId="618FE24C" w14:textId="5A5526D3" w:rsidR="00275C41" w:rsidRDefault="00892CD7" w:rsidP="00FE15A4">
      <w:pPr>
        <w:keepNext/>
        <w:keepLines/>
        <w:numPr>
          <w:ilvl w:val="0"/>
          <w:numId w:val="18"/>
        </w:numPr>
        <w:tabs>
          <w:tab w:val="left" w:pos="1134"/>
        </w:tabs>
        <w:spacing w:before="240" w:after="60"/>
        <w:ind w:left="0" w:firstLine="709"/>
        <w:outlineLvl w:val="0"/>
        <w:rPr>
          <w:rFonts w:ascii="Times New Roman" w:eastAsia="Times New Roman" w:hAnsi="Times New Roman" w:cs="Times New Roman"/>
          <w:b/>
          <w:bCs/>
          <w:sz w:val="24"/>
          <w:szCs w:val="32"/>
          <w:lang w:eastAsia="ru-RU"/>
        </w:rPr>
      </w:pPr>
      <w:bookmarkStart w:id="11" w:name="_Toc533090778"/>
      <w:bookmarkStart w:id="12" w:name="_Toc4525669"/>
      <w:bookmarkStart w:id="13" w:name="_Toc58850251"/>
      <w:r>
        <w:rPr>
          <w:rFonts w:ascii="Times New Roman" w:eastAsia="Times New Roman" w:hAnsi="Times New Roman" w:cs="Times New Roman"/>
          <w:b/>
          <w:bCs/>
          <w:sz w:val="24"/>
          <w:szCs w:val="32"/>
          <w:lang w:eastAsia="ru-RU"/>
        </w:rPr>
        <w:t xml:space="preserve">Порядок внесения изменений в </w:t>
      </w:r>
      <w:r w:rsidR="00291766">
        <w:rPr>
          <w:rFonts w:ascii="Times New Roman" w:eastAsia="Times New Roman" w:hAnsi="Times New Roman" w:cs="Times New Roman"/>
          <w:b/>
          <w:bCs/>
          <w:sz w:val="24"/>
          <w:szCs w:val="32"/>
          <w:lang w:eastAsia="ru-RU"/>
        </w:rPr>
        <w:t>С</w:t>
      </w:r>
      <w:r>
        <w:rPr>
          <w:rFonts w:ascii="Times New Roman" w:eastAsia="Times New Roman" w:hAnsi="Times New Roman" w:cs="Times New Roman"/>
          <w:b/>
          <w:bCs/>
          <w:sz w:val="24"/>
          <w:szCs w:val="32"/>
          <w:lang w:eastAsia="ru-RU"/>
        </w:rPr>
        <w:t>тандар</w:t>
      </w:r>
      <w:r w:rsidR="00291766">
        <w:rPr>
          <w:rFonts w:ascii="Times New Roman" w:eastAsia="Times New Roman" w:hAnsi="Times New Roman" w:cs="Times New Roman"/>
          <w:b/>
          <w:bCs/>
          <w:sz w:val="24"/>
          <w:szCs w:val="32"/>
          <w:lang w:eastAsia="ru-RU"/>
        </w:rPr>
        <w:t>т.</w:t>
      </w:r>
    </w:p>
    <w:p w14:paraId="6D92631E" w14:textId="77777777" w:rsidR="00275C41" w:rsidRPr="00275C41" w:rsidRDefault="00275C41" w:rsidP="0079038C">
      <w:pPr>
        <w:pStyle w:val="ac"/>
        <w:tabs>
          <w:tab w:val="left" w:pos="0"/>
          <w:tab w:val="left" w:pos="1260"/>
        </w:tabs>
        <w:ind w:left="0" w:firstLine="709"/>
        <w:rPr>
          <w:rFonts w:ascii="Times New Roman" w:hAnsi="Times New Roman" w:cs="Times New Roman"/>
          <w:sz w:val="24"/>
          <w:szCs w:val="24"/>
        </w:rPr>
      </w:pPr>
      <w:r w:rsidRPr="00275C41">
        <w:rPr>
          <w:rFonts w:ascii="Times New Roman" w:hAnsi="Times New Roman" w:cs="Times New Roman"/>
          <w:sz w:val="24"/>
          <w:szCs w:val="24"/>
        </w:rPr>
        <w:t>5.1. Стандарт вводится в действие приказом генерального директора Общества.</w:t>
      </w:r>
    </w:p>
    <w:p w14:paraId="23F161A6" w14:textId="4E0B182B" w:rsidR="00275C41" w:rsidRPr="00275C41" w:rsidRDefault="00275C41" w:rsidP="0079038C">
      <w:pPr>
        <w:pStyle w:val="ac"/>
        <w:tabs>
          <w:tab w:val="left" w:pos="0"/>
          <w:tab w:val="left" w:pos="1260"/>
        </w:tabs>
        <w:ind w:left="0" w:firstLine="709"/>
        <w:rPr>
          <w:rFonts w:ascii="Times New Roman" w:hAnsi="Times New Roman" w:cs="Times New Roman"/>
          <w:sz w:val="24"/>
          <w:szCs w:val="24"/>
        </w:rPr>
      </w:pPr>
      <w:r w:rsidRPr="00275C41">
        <w:rPr>
          <w:rFonts w:ascii="Times New Roman" w:hAnsi="Times New Roman" w:cs="Times New Roman"/>
          <w:sz w:val="24"/>
          <w:szCs w:val="24"/>
        </w:rPr>
        <w:t>5.2. Все изменения и дополнения в Стандарт вводятся в действие дополнительным приказом генерального директора Общества.</w:t>
      </w:r>
    </w:p>
    <w:p w14:paraId="3AB930D0" w14:textId="77777777" w:rsidR="00275C41" w:rsidRDefault="00275C41" w:rsidP="0079038C">
      <w:pPr>
        <w:keepNext/>
        <w:keepLines/>
        <w:tabs>
          <w:tab w:val="left" w:pos="1134"/>
        </w:tabs>
        <w:spacing w:before="240" w:after="60"/>
        <w:ind w:firstLine="709"/>
        <w:outlineLvl w:val="0"/>
        <w:rPr>
          <w:rFonts w:ascii="Times New Roman" w:eastAsia="Times New Roman" w:hAnsi="Times New Roman" w:cs="Times New Roman"/>
          <w:b/>
          <w:bCs/>
          <w:sz w:val="24"/>
          <w:szCs w:val="32"/>
          <w:lang w:eastAsia="ru-RU"/>
        </w:rPr>
      </w:pPr>
    </w:p>
    <w:p w14:paraId="7228610F" w14:textId="4B8BBECA" w:rsidR="00275C41" w:rsidRPr="00275C41" w:rsidRDefault="00892CD7" w:rsidP="00FE15A4">
      <w:pPr>
        <w:keepNext/>
        <w:keepLines/>
        <w:numPr>
          <w:ilvl w:val="0"/>
          <w:numId w:val="18"/>
        </w:numPr>
        <w:tabs>
          <w:tab w:val="left" w:pos="1134"/>
        </w:tabs>
        <w:spacing w:before="240" w:after="60"/>
        <w:ind w:left="0" w:firstLine="709"/>
        <w:outlineLvl w:val="0"/>
        <w:rPr>
          <w:rFonts w:ascii="Times New Roman" w:eastAsia="Times New Roman" w:hAnsi="Times New Roman" w:cs="Times New Roman"/>
          <w:b/>
          <w:bCs/>
          <w:sz w:val="24"/>
          <w:szCs w:val="32"/>
          <w:lang w:eastAsia="ru-RU"/>
        </w:rPr>
      </w:pPr>
      <w:r w:rsidRPr="002D77DA">
        <w:rPr>
          <w:rFonts w:ascii="Times New Roman" w:eastAsia="Times New Roman" w:hAnsi="Times New Roman" w:cs="Times New Roman"/>
          <w:b/>
          <w:bCs/>
          <w:sz w:val="24"/>
          <w:szCs w:val="32"/>
          <w:lang w:eastAsia="ru-RU"/>
        </w:rPr>
        <w:t>Основные принципы обслуживания</w:t>
      </w:r>
      <w:bookmarkEnd w:id="11"/>
      <w:bookmarkEnd w:id="12"/>
      <w:bookmarkEnd w:id="13"/>
      <w:r w:rsidR="00431FF2">
        <w:rPr>
          <w:rFonts w:ascii="Times New Roman" w:eastAsia="Times New Roman" w:hAnsi="Times New Roman" w:cs="Times New Roman"/>
          <w:b/>
          <w:bCs/>
          <w:sz w:val="24"/>
          <w:szCs w:val="32"/>
          <w:lang w:eastAsia="ru-RU"/>
        </w:rPr>
        <w:t>.</w:t>
      </w:r>
    </w:p>
    <w:p w14:paraId="4733222D" w14:textId="38CA71D3" w:rsidR="00005806" w:rsidRPr="00275C41" w:rsidRDefault="00005806" w:rsidP="00FE15A4">
      <w:pPr>
        <w:pStyle w:val="ac"/>
        <w:numPr>
          <w:ilvl w:val="1"/>
          <w:numId w:val="20"/>
        </w:numPr>
        <w:tabs>
          <w:tab w:val="left" w:pos="1134"/>
        </w:tabs>
        <w:rPr>
          <w:rFonts w:ascii="Times New Roman" w:eastAsia="Times New Roman" w:hAnsi="Times New Roman" w:cs="Times New Roman"/>
          <w:sz w:val="24"/>
          <w:szCs w:val="24"/>
          <w:lang w:eastAsia="ru-RU"/>
        </w:rPr>
      </w:pPr>
      <w:r w:rsidRPr="00275C41">
        <w:rPr>
          <w:rFonts w:ascii="Times New Roman" w:eastAsia="Times New Roman" w:hAnsi="Times New Roman" w:cs="Times New Roman"/>
          <w:sz w:val="24"/>
          <w:szCs w:val="24"/>
          <w:lang w:eastAsia="ru-RU"/>
        </w:rPr>
        <w:t>Обслуживание должно быть основано на передовом опыте и использовании современных технологий при соблюдении оптимального баланса стоимости и качества обслуживания.</w:t>
      </w:r>
    </w:p>
    <w:p w14:paraId="0FB2F988" w14:textId="10D7371E" w:rsidR="00005806" w:rsidRPr="00275C41" w:rsidRDefault="00005806" w:rsidP="00FE15A4">
      <w:pPr>
        <w:pStyle w:val="ac"/>
        <w:numPr>
          <w:ilvl w:val="1"/>
          <w:numId w:val="20"/>
        </w:numPr>
        <w:tabs>
          <w:tab w:val="left" w:pos="1134"/>
        </w:tabs>
        <w:rPr>
          <w:rFonts w:ascii="Times New Roman" w:eastAsia="Times New Roman" w:hAnsi="Times New Roman" w:cs="Times New Roman"/>
          <w:sz w:val="24"/>
          <w:szCs w:val="24"/>
          <w:lang w:eastAsia="ru-RU"/>
        </w:rPr>
      </w:pPr>
      <w:r w:rsidRPr="00275C41">
        <w:rPr>
          <w:rFonts w:ascii="Times New Roman" w:eastAsia="Times New Roman" w:hAnsi="Times New Roman" w:cs="Times New Roman"/>
          <w:sz w:val="24"/>
          <w:szCs w:val="24"/>
          <w:lang w:eastAsia="ru-RU"/>
        </w:rPr>
        <w:t>Обслуживание должно быть доступным и отражаться в:</w:t>
      </w:r>
    </w:p>
    <w:p w14:paraId="601BA06F" w14:textId="77777777" w:rsidR="00005806" w:rsidRPr="008D0930"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8D0930">
        <w:rPr>
          <w:rFonts w:ascii="Times New Roman" w:eastAsia="Times New Roman" w:hAnsi="Times New Roman" w:cs="Times New Roman"/>
          <w:sz w:val="24"/>
          <w:szCs w:val="24"/>
          <w:lang w:eastAsia="ru-RU"/>
        </w:rPr>
        <w:t>территориальной доступности, т.е. Клиенту гарантируется обслуживание независимо от их местонахождения в случае возможности организации такого обслуживания;</w:t>
      </w:r>
    </w:p>
    <w:p w14:paraId="1EE6ADD9" w14:textId="77777777" w:rsidR="00005806" w:rsidRPr="00CF2EEC"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B02BD8">
        <w:rPr>
          <w:rFonts w:ascii="Times New Roman" w:eastAsia="Times New Roman" w:hAnsi="Times New Roman" w:cs="Times New Roman"/>
          <w:sz w:val="24"/>
          <w:szCs w:val="24"/>
          <w:lang w:eastAsia="ru-RU"/>
        </w:rPr>
        <w:t>организационной доступности, т.е. Клиенту гарантируется обслуживание с и</w:t>
      </w:r>
      <w:r w:rsidRPr="00CF2EEC">
        <w:rPr>
          <w:rFonts w:ascii="Times New Roman" w:eastAsia="Times New Roman" w:hAnsi="Times New Roman" w:cs="Times New Roman"/>
          <w:sz w:val="24"/>
          <w:szCs w:val="24"/>
          <w:lang w:eastAsia="ru-RU"/>
        </w:rPr>
        <w:t>спользованием различных КК;</w:t>
      </w:r>
    </w:p>
    <w:p w14:paraId="12A82A69" w14:textId="22494F4C" w:rsidR="00005806" w:rsidRPr="002D77DA"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информационной доступности, т.е. Клиенту должна быть предоставлена полная и достоверная информация обо всех услугах и (или) товарах </w:t>
      </w:r>
      <w:r w:rsidR="00A97551">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процедурах обслуживания в доступной форме;</w:t>
      </w:r>
    </w:p>
    <w:p w14:paraId="586FCA0C" w14:textId="77777777" w:rsidR="00005806" w:rsidRPr="002D77DA"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hAnsi="Times New Roman" w:cs="Times New Roman"/>
          <w:sz w:val="24"/>
          <w:szCs w:val="24"/>
        </w:rPr>
        <w:t>временной доступности, т.е. обеспечение режима работы КК, удобного для использования Клиентом.</w:t>
      </w:r>
    </w:p>
    <w:p w14:paraId="53A70846" w14:textId="40EDF717" w:rsidR="00005806" w:rsidRPr="004403DB" w:rsidRDefault="00005806" w:rsidP="00FE15A4">
      <w:pPr>
        <w:numPr>
          <w:ilvl w:val="1"/>
          <w:numId w:val="20"/>
        </w:numPr>
        <w:tabs>
          <w:tab w:val="left" w:pos="1134"/>
        </w:tabs>
        <w:ind w:left="0" w:firstLine="709"/>
        <w:contextualSpacing/>
        <w:rPr>
          <w:rFonts w:ascii="Times New Roman" w:eastAsia="Times New Roman" w:hAnsi="Times New Roman" w:cs="Times New Roman"/>
          <w:sz w:val="24"/>
          <w:szCs w:val="24"/>
          <w:lang w:eastAsia="ru-RU"/>
        </w:rPr>
      </w:pPr>
      <w:r w:rsidRPr="004403DB">
        <w:rPr>
          <w:rFonts w:ascii="Times New Roman" w:eastAsia="Times New Roman" w:hAnsi="Times New Roman" w:cs="Times New Roman"/>
          <w:sz w:val="24"/>
          <w:szCs w:val="24"/>
          <w:lang w:eastAsia="ru-RU"/>
        </w:rPr>
        <w:t xml:space="preserve">Обслуживание должно быть организовано по принципу «одного обращения в одно окно», т.е. за одно обращение Клиент может задать несколько интересующих его вопросов и получить на каждый из них ответ по существу. При этом обслуживание в одно окно предполагает коммуникацию Клиента с работником фронт-офиса, исключая коммуникацию с работником иных подразделений. Если решение вопроса требует дополнительного изучения документов, то Клиенту должна быть предоставлена информация о сроках и форме предоставления ответа. Решение вопросов клиентов по средствам обработки их обращений в соответствии с ВНД </w:t>
      </w:r>
      <w:r w:rsidR="00A97551">
        <w:rPr>
          <w:rFonts w:ascii="Times New Roman" w:eastAsia="Times New Roman" w:hAnsi="Times New Roman" w:cs="Times New Roman"/>
          <w:sz w:val="24"/>
          <w:szCs w:val="24"/>
          <w:lang w:eastAsia="ru-RU"/>
        </w:rPr>
        <w:t>Общества</w:t>
      </w:r>
      <w:r w:rsidR="00A97551" w:rsidRPr="004403DB">
        <w:rPr>
          <w:rFonts w:ascii="Times New Roman" w:eastAsia="Times New Roman" w:hAnsi="Times New Roman" w:cs="Times New Roman"/>
          <w:sz w:val="24"/>
          <w:szCs w:val="24"/>
          <w:lang w:eastAsia="ru-RU"/>
        </w:rPr>
        <w:t xml:space="preserve"> </w:t>
      </w:r>
      <w:r w:rsidRPr="004403DB">
        <w:rPr>
          <w:rFonts w:ascii="Times New Roman" w:eastAsia="Times New Roman" w:hAnsi="Times New Roman" w:cs="Times New Roman"/>
          <w:sz w:val="24"/>
          <w:szCs w:val="24"/>
          <w:lang w:eastAsia="ru-RU"/>
        </w:rPr>
        <w:t>на первоначальном этапе является одним из приоритетных принципов обслуживания.</w:t>
      </w:r>
    </w:p>
    <w:p w14:paraId="49F53E12" w14:textId="34A394DA" w:rsidR="00005806" w:rsidRDefault="00005806" w:rsidP="00FE15A4">
      <w:pPr>
        <w:numPr>
          <w:ilvl w:val="1"/>
          <w:numId w:val="20"/>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Общество должно обеспечивать объективное и непредвзятое рассмотрение обращений Клиента в </w:t>
      </w:r>
      <w:r w:rsidRPr="00AD7A0E">
        <w:rPr>
          <w:rFonts w:ascii="Times New Roman" w:eastAsia="Times New Roman" w:hAnsi="Times New Roman" w:cs="Times New Roman"/>
          <w:sz w:val="24"/>
          <w:szCs w:val="24"/>
          <w:lang w:eastAsia="ru-RU"/>
        </w:rPr>
        <w:t>сроки, установленные в ВНД</w:t>
      </w:r>
      <w:r>
        <w:rPr>
          <w:rFonts w:ascii="Times New Roman" w:eastAsia="Times New Roman" w:hAnsi="Times New Roman" w:cs="Times New Roman"/>
          <w:sz w:val="24"/>
          <w:szCs w:val="24"/>
          <w:lang w:eastAsia="ru-RU"/>
        </w:rPr>
        <w:t xml:space="preserve"> </w:t>
      </w:r>
      <w:r w:rsidR="00A97551">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При рассмотрении обращений Клиента должно учитываться возможное отсутствие у него достаточных юридических и технических знаний по специализированным вопросам.</w:t>
      </w:r>
    </w:p>
    <w:p w14:paraId="605B0DCE" w14:textId="77777777" w:rsidR="00005806" w:rsidRPr="002D77DA" w:rsidRDefault="00005806" w:rsidP="00FE15A4">
      <w:pPr>
        <w:numPr>
          <w:ilvl w:val="1"/>
          <w:numId w:val="20"/>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Обслуживание должно быть построено на принципе «обратной связи», т.е. в ответ на потребности и ожидания Клиента Общество должно предполагать соответствующие изменения в своей деятельности.</w:t>
      </w:r>
    </w:p>
    <w:p w14:paraId="202D8CCD" w14:textId="77777777" w:rsidR="00005806" w:rsidRPr="002D77DA" w:rsidRDefault="00005806" w:rsidP="00FE15A4">
      <w:pPr>
        <w:numPr>
          <w:ilvl w:val="1"/>
          <w:numId w:val="20"/>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lastRenderedPageBreak/>
        <w:t>Обслуживание должно быть построено на простых и удобных коммуникациях Клиента с Обществом, предусматривающих минимизацию действий Клиента и Общества без ухудшения качества обслуживания.</w:t>
      </w:r>
    </w:p>
    <w:p w14:paraId="0E7F5CB5" w14:textId="77777777" w:rsidR="00005806" w:rsidRPr="002D77DA" w:rsidRDefault="00005806" w:rsidP="00FE15A4">
      <w:pPr>
        <w:numPr>
          <w:ilvl w:val="1"/>
          <w:numId w:val="20"/>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Взаимоотношения с Клиентом должны быть построены на принципе цифровизации, т.е. все этапы процесса обслуживания </w:t>
      </w:r>
      <w:r w:rsidRPr="00AD7A0E">
        <w:rPr>
          <w:rFonts w:ascii="Times New Roman" w:eastAsia="Times New Roman" w:hAnsi="Times New Roman" w:cs="Times New Roman"/>
          <w:sz w:val="24"/>
          <w:szCs w:val="24"/>
          <w:lang w:eastAsia="ru-RU"/>
        </w:rPr>
        <w:t>должны фиксироваться с использованием средств автоматизации</w:t>
      </w:r>
      <w:r w:rsidRPr="002D77DA">
        <w:rPr>
          <w:rFonts w:ascii="Times New Roman" w:eastAsia="Times New Roman" w:hAnsi="Times New Roman" w:cs="Times New Roman"/>
          <w:sz w:val="24"/>
          <w:szCs w:val="24"/>
          <w:lang w:eastAsia="ru-RU"/>
        </w:rPr>
        <w:t xml:space="preserve"> в виде объективных данных. Данные должны регулярно анализироваться с целью реализации мероприятий, направленных на повышение качества обслуживания.</w:t>
      </w:r>
    </w:p>
    <w:p w14:paraId="47144320" w14:textId="77777777" w:rsidR="00005806" w:rsidRPr="002D77DA" w:rsidRDefault="00005806" w:rsidP="00FE15A4">
      <w:pPr>
        <w:numPr>
          <w:ilvl w:val="1"/>
          <w:numId w:val="20"/>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Омниканальность обслуживания, т.е. взаимная </w:t>
      </w:r>
      <w:r w:rsidRPr="00AD7A0E">
        <w:rPr>
          <w:rFonts w:ascii="Times New Roman" w:eastAsia="Times New Roman" w:hAnsi="Times New Roman" w:cs="Times New Roman"/>
          <w:sz w:val="24"/>
          <w:szCs w:val="24"/>
          <w:lang w:eastAsia="ru-RU"/>
        </w:rPr>
        <w:t>интеграция разрозненных каналов коммуникации в унифицированную систему</w:t>
      </w:r>
      <w:r w:rsidRPr="002D77DA">
        <w:rPr>
          <w:rFonts w:ascii="Times New Roman" w:eastAsia="Times New Roman" w:hAnsi="Times New Roman" w:cs="Times New Roman"/>
          <w:sz w:val="24"/>
          <w:szCs w:val="24"/>
          <w:lang w:eastAsia="ru-RU"/>
        </w:rPr>
        <w:t>, с целью обеспечения бесшовной и непрерывной коммуникации с Клиентом.</w:t>
      </w:r>
    </w:p>
    <w:p w14:paraId="6F600561" w14:textId="77777777" w:rsidR="00005806" w:rsidRPr="002D77DA" w:rsidRDefault="00005806" w:rsidP="00FE15A4">
      <w:pPr>
        <w:numPr>
          <w:ilvl w:val="1"/>
          <w:numId w:val="20"/>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Процесс обслуживания должен </w:t>
      </w:r>
      <w:r w:rsidRPr="00AD7A0E">
        <w:rPr>
          <w:rFonts w:ascii="Times New Roman" w:eastAsia="Times New Roman" w:hAnsi="Times New Roman" w:cs="Times New Roman"/>
          <w:sz w:val="24"/>
          <w:szCs w:val="24"/>
          <w:lang w:eastAsia="ru-RU"/>
        </w:rPr>
        <w:t>характеризоваться показателями</w:t>
      </w:r>
      <w:r w:rsidRPr="002D77DA">
        <w:rPr>
          <w:rFonts w:ascii="Times New Roman" w:eastAsia="Times New Roman" w:hAnsi="Times New Roman" w:cs="Times New Roman"/>
          <w:sz w:val="24"/>
          <w:szCs w:val="24"/>
          <w:lang w:eastAsia="ru-RU"/>
        </w:rPr>
        <w:t>, измерение которых проходит на постоянной основе, при этом анализ и оценка показателей должна мгновенно оказывать влияние на корректировку процесса обслуживания или выполнение смежных процессов.</w:t>
      </w:r>
    </w:p>
    <w:p w14:paraId="51BB4383" w14:textId="77777777" w:rsidR="00005806" w:rsidRPr="002D77DA" w:rsidRDefault="00005806" w:rsidP="00FE15A4">
      <w:pPr>
        <w:numPr>
          <w:ilvl w:val="1"/>
          <w:numId w:val="20"/>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Общество должно уделять особое внимание обслуживанию Клиента с ограниченными возможностями здоровья и предусматривать возможность приобретения услуг и (или) товаров в удобной для него форме.</w:t>
      </w:r>
    </w:p>
    <w:p w14:paraId="1819DA60" w14:textId="77777777" w:rsidR="00005806" w:rsidRDefault="00005806" w:rsidP="00FE15A4">
      <w:pPr>
        <w:numPr>
          <w:ilvl w:val="1"/>
          <w:numId w:val="20"/>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В процессе обслуживания должна обеспечиваться защита персональных данных Клиента в соответствии с действующим законодательством.</w:t>
      </w:r>
    </w:p>
    <w:p w14:paraId="32DB49ED" w14:textId="77777777" w:rsidR="00005806" w:rsidRPr="00635663" w:rsidRDefault="00005806" w:rsidP="00FE15A4">
      <w:pPr>
        <w:numPr>
          <w:ilvl w:val="1"/>
          <w:numId w:val="20"/>
        </w:numPr>
        <w:tabs>
          <w:tab w:val="left" w:pos="1134"/>
        </w:tabs>
        <w:ind w:left="0" w:firstLine="709"/>
        <w:contextualSpacing/>
        <w:rPr>
          <w:rFonts w:ascii="Times New Roman" w:eastAsia="Times New Roman" w:hAnsi="Times New Roman" w:cs="Times New Roman"/>
          <w:sz w:val="24"/>
          <w:szCs w:val="24"/>
          <w:lang w:eastAsia="ru-RU"/>
        </w:rPr>
      </w:pPr>
      <w:r w:rsidRPr="00635663">
        <w:rPr>
          <w:rFonts w:ascii="Times New Roman" w:eastAsia="Times New Roman" w:hAnsi="Times New Roman" w:cs="Times New Roman"/>
          <w:sz w:val="24"/>
          <w:szCs w:val="24"/>
          <w:lang w:eastAsia="ru-RU"/>
        </w:rPr>
        <w:t>Обслуживание Клиентов должно строиться на балансе затрат и качества обслуживания Клиентов.</w:t>
      </w:r>
    </w:p>
    <w:p w14:paraId="21AFD3A7" w14:textId="77777777" w:rsidR="00005806" w:rsidRPr="002D77DA" w:rsidRDefault="00005806" w:rsidP="00FE15A4">
      <w:pPr>
        <w:numPr>
          <w:ilvl w:val="1"/>
          <w:numId w:val="20"/>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Принципы обслуживания применяются для всех форм обслуживания.</w:t>
      </w:r>
    </w:p>
    <w:p w14:paraId="71577D3D" w14:textId="0CCE99CC" w:rsidR="00005806" w:rsidRPr="002D77DA" w:rsidRDefault="00005806" w:rsidP="00FE15A4">
      <w:pPr>
        <w:numPr>
          <w:ilvl w:val="1"/>
          <w:numId w:val="20"/>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Дополнительно в </w:t>
      </w:r>
      <w:r w:rsidR="007D553D" w:rsidRPr="007D553D">
        <w:rPr>
          <w:rFonts w:ascii="Times New Roman" w:eastAsia="Times New Roman" w:hAnsi="Times New Roman" w:cs="Times New Roman"/>
          <w:sz w:val="24"/>
          <w:szCs w:val="24"/>
          <w:lang w:eastAsia="ru-RU"/>
        </w:rPr>
        <w:t>Обществ</w:t>
      </w:r>
      <w:r w:rsidR="007D553D">
        <w:rPr>
          <w:rFonts w:ascii="Times New Roman" w:eastAsia="Times New Roman" w:hAnsi="Times New Roman" w:cs="Times New Roman"/>
          <w:sz w:val="24"/>
          <w:szCs w:val="24"/>
          <w:lang w:eastAsia="ru-RU"/>
        </w:rPr>
        <w:t>е</w:t>
      </w:r>
      <w:r w:rsidRPr="002D77DA">
        <w:rPr>
          <w:rFonts w:ascii="Times New Roman" w:eastAsia="Times New Roman" w:hAnsi="Times New Roman" w:cs="Times New Roman"/>
          <w:sz w:val="24"/>
          <w:szCs w:val="24"/>
          <w:lang w:eastAsia="ru-RU"/>
        </w:rPr>
        <w:t xml:space="preserve"> могут быть сформулированы и внедрены иные принципы обслуживания, не противоречащие изложенным выше и не ухудшающие качество обслуживания.</w:t>
      </w:r>
    </w:p>
    <w:p w14:paraId="12E84100" w14:textId="23925267" w:rsidR="00005806" w:rsidRPr="00431FF2" w:rsidRDefault="00892CD7" w:rsidP="00291766">
      <w:pPr>
        <w:pStyle w:val="ac"/>
        <w:keepNext/>
        <w:keepLines/>
        <w:numPr>
          <w:ilvl w:val="0"/>
          <w:numId w:val="20"/>
        </w:numPr>
        <w:tabs>
          <w:tab w:val="left" w:pos="1134"/>
        </w:tabs>
        <w:spacing w:before="240" w:after="60"/>
        <w:ind w:left="0" w:firstLine="709"/>
        <w:outlineLvl w:val="0"/>
        <w:rPr>
          <w:rFonts w:ascii="Times New Roman" w:eastAsia="Times New Roman" w:hAnsi="Times New Roman" w:cs="Times New Roman"/>
          <w:b/>
          <w:bCs/>
          <w:sz w:val="24"/>
          <w:szCs w:val="32"/>
          <w:lang w:eastAsia="ru-RU"/>
        </w:rPr>
      </w:pPr>
      <w:bookmarkStart w:id="14" w:name="_Toc58850252"/>
      <w:r w:rsidRPr="00431FF2">
        <w:rPr>
          <w:rFonts w:ascii="Times New Roman" w:eastAsia="Times New Roman" w:hAnsi="Times New Roman" w:cs="Times New Roman"/>
          <w:b/>
          <w:bCs/>
          <w:sz w:val="24"/>
          <w:szCs w:val="32"/>
          <w:lang w:eastAsia="ru-RU"/>
        </w:rPr>
        <w:t>Инфраструктура обслуживания</w:t>
      </w:r>
      <w:bookmarkEnd w:id="14"/>
      <w:r w:rsidR="00C57F89" w:rsidRPr="00431FF2">
        <w:rPr>
          <w:rFonts w:ascii="Times New Roman" w:eastAsia="Times New Roman" w:hAnsi="Times New Roman" w:cs="Times New Roman"/>
          <w:b/>
          <w:bCs/>
          <w:sz w:val="24"/>
          <w:szCs w:val="32"/>
          <w:lang w:eastAsia="ru-RU"/>
        </w:rPr>
        <w:t>.</w:t>
      </w:r>
    </w:p>
    <w:p w14:paraId="7312653A" w14:textId="20AD102E" w:rsidR="00005806" w:rsidRPr="00894786" w:rsidRDefault="00A97551" w:rsidP="00291766">
      <w:pPr>
        <w:pStyle w:val="ac"/>
        <w:numPr>
          <w:ilvl w:val="1"/>
          <w:numId w:val="20"/>
        </w:numPr>
        <w:tabs>
          <w:tab w:val="left" w:pos="1134"/>
        </w:tabs>
        <w:ind w:left="0" w:firstLine="709"/>
        <w:rPr>
          <w:rFonts w:ascii="Times New Roman" w:eastAsia="Times New Roman" w:hAnsi="Times New Roman" w:cs="Times New Roman"/>
          <w:sz w:val="24"/>
          <w:szCs w:val="24"/>
          <w:lang w:eastAsia="ru-RU"/>
        </w:rPr>
      </w:pPr>
      <w:r w:rsidRPr="00894786">
        <w:rPr>
          <w:rFonts w:ascii="Times New Roman" w:eastAsia="Times New Roman" w:hAnsi="Times New Roman" w:cs="Times New Roman"/>
          <w:sz w:val="24"/>
          <w:szCs w:val="24"/>
          <w:lang w:eastAsia="ru-RU"/>
        </w:rPr>
        <w:t xml:space="preserve">Общество </w:t>
      </w:r>
      <w:r w:rsidR="00005806" w:rsidRPr="00894786">
        <w:rPr>
          <w:rFonts w:ascii="Times New Roman" w:eastAsia="Times New Roman" w:hAnsi="Times New Roman" w:cs="Times New Roman"/>
          <w:sz w:val="24"/>
          <w:szCs w:val="24"/>
          <w:lang w:eastAsia="ru-RU"/>
        </w:rPr>
        <w:t xml:space="preserve">должно предоставить Клиенту обслуживание с возможностью выбора КК в зависимости от индивидуальных предпочтений и возможностей Клиента. </w:t>
      </w:r>
    </w:p>
    <w:p w14:paraId="23C2662C" w14:textId="4E0D38C3" w:rsidR="00005806" w:rsidRPr="00894786" w:rsidRDefault="00005806" w:rsidP="00291766">
      <w:pPr>
        <w:pStyle w:val="ac"/>
        <w:numPr>
          <w:ilvl w:val="1"/>
          <w:numId w:val="20"/>
        </w:numPr>
        <w:tabs>
          <w:tab w:val="left" w:pos="1134"/>
        </w:tabs>
        <w:ind w:left="0" w:firstLine="709"/>
        <w:rPr>
          <w:rFonts w:ascii="Times New Roman" w:eastAsia="Times New Roman" w:hAnsi="Times New Roman" w:cs="Times New Roman"/>
          <w:sz w:val="24"/>
          <w:szCs w:val="24"/>
          <w:lang w:eastAsia="ru-RU"/>
        </w:rPr>
      </w:pPr>
      <w:r w:rsidRPr="00894786">
        <w:rPr>
          <w:rFonts w:ascii="Times New Roman" w:eastAsia="Times New Roman" w:hAnsi="Times New Roman" w:cs="Times New Roman"/>
          <w:sz w:val="24"/>
          <w:szCs w:val="24"/>
          <w:lang w:eastAsia="ru-RU"/>
        </w:rPr>
        <w:t>Инфраструктура обслуживания должна быть выстроена на принципе омниканальности и предоставлять Клиенту обслуживание по взаимно интегрированным КК в форме очного, дистанционного и интерактивного обслуживания.</w:t>
      </w:r>
    </w:p>
    <w:p w14:paraId="73D66273" w14:textId="3B65EEC7" w:rsidR="00005806" w:rsidRPr="00894786" w:rsidRDefault="00894786" w:rsidP="00291766">
      <w:pPr>
        <w:pStyle w:val="ac"/>
        <w:numPr>
          <w:ilvl w:val="1"/>
          <w:numId w:val="20"/>
        </w:numPr>
        <w:tabs>
          <w:tab w:val="left" w:pos="1134"/>
        </w:tabs>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5806" w:rsidRPr="00894786">
        <w:rPr>
          <w:rFonts w:ascii="Times New Roman" w:eastAsia="Times New Roman" w:hAnsi="Times New Roman" w:cs="Times New Roman"/>
          <w:sz w:val="24"/>
          <w:szCs w:val="24"/>
          <w:lang w:eastAsia="ru-RU"/>
        </w:rPr>
        <w:t xml:space="preserve">Очное обслуживание предоставляет возможность решения сложных вопросов и (или) вопросов, требующих личного присутствия Клиента в соответствии с требованиями законодательства и корпоративными стандартами. </w:t>
      </w:r>
    </w:p>
    <w:p w14:paraId="028BC606" w14:textId="2E83DBF6" w:rsidR="00005806" w:rsidRPr="00894786" w:rsidRDefault="00005806" w:rsidP="00291766">
      <w:pPr>
        <w:pStyle w:val="ac"/>
        <w:numPr>
          <w:ilvl w:val="1"/>
          <w:numId w:val="20"/>
        </w:numPr>
        <w:tabs>
          <w:tab w:val="left" w:pos="1134"/>
        </w:tabs>
        <w:ind w:left="0" w:firstLine="709"/>
        <w:rPr>
          <w:rFonts w:ascii="Times New Roman" w:eastAsia="Times New Roman" w:hAnsi="Times New Roman" w:cs="Times New Roman"/>
          <w:sz w:val="24"/>
          <w:szCs w:val="24"/>
          <w:lang w:eastAsia="ru-RU"/>
        </w:rPr>
      </w:pPr>
      <w:r w:rsidRPr="00894786">
        <w:rPr>
          <w:rFonts w:ascii="Times New Roman" w:eastAsia="Times New Roman" w:hAnsi="Times New Roman" w:cs="Times New Roman"/>
          <w:sz w:val="24"/>
          <w:szCs w:val="24"/>
          <w:lang w:eastAsia="ru-RU"/>
        </w:rPr>
        <w:t xml:space="preserve"> Очное обслуживание осуществляется в ЦОК (КО, ДОО), посредством АСВК и при выездном обслуживании.</w:t>
      </w:r>
    </w:p>
    <w:p w14:paraId="47388B8D" w14:textId="03834B4F" w:rsidR="00005806" w:rsidRPr="00894786" w:rsidRDefault="00005806" w:rsidP="00291766">
      <w:pPr>
        <w:pStyle w:val="ac"/>
        <w:numPr>
          <w:ilvl w:val="1"/>
          <w:numId w:val="20"/>
        </w:numPr>
        <w:tabs>
          <w:tab w:val="left" w:pos="1134"/>
        </w:tabs>
        <w:ind w:left="0" w:firstLine="709"/>
        <w:rPr>
          <w:rFonts w:ascii="Times New Roman" w:eastAsia="Times New Roman" w:hAnsi="Times New Roman" w:cs="Times New Roman"/>
          <w:sz w:val="24"/>
          <w:szCs w:val="24"/>
          <w:lang w:eastAsia="ru-RU"/>
        </w:rPr>
      </w:pPr>
      <w:r w:rsidRPr="00894786">
        <w:rPr>
          <w:rFonts w:ascii="Times New Roman" w:eastAsia="Times New Roman" w:hAnsi="Times New Roman" w:cs="Times New Roman"/>
          <w:sz w:val="24"/>
          <w:szCs w:val="24"/>
          <w:lang w:eastAsia="ru-RU"/>
        </w:rPr>
        <w:t xml:space="preserve"> Очное обслуживание Клиента-физического лица должно осуществляться:</w:t>
      </w:r>
    </w:p>
    <w:p w14:paraId="5F4E82FB" w14:textId="22FC75E4" w:rsidR="00005806" w:rsidRPr="002D77DA"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в любом ЦОК на территории МО, в зоне деятельности </w:t>
      </w:r>
      <w:r w:rsidR="007D553D" w:rsidRPr="007D553D">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вне зависимости от места расположения принадлежащих Клиенту энергопринимающего устройства и (или) оборудования, с использованием которых осуществляется потребление коммунальных услуг;</w:t>
      </w:r>
    </w:p>
    <w:p w14:paraId="6203B119" w14:textId="77777777" w:rsidR="00005806" w:rsidRPr="00F2405C"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25E98">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клиентских офисах и </w:t>
      </w:r>
      <w:r w:rsidRPr="00F2405C">
        <w:rPr>
          <w:rFonts w:ascii="Times New Roman" w:eastAsia="Times New Roman" w:hAnsi="Times New Roman" w:cs="Times New Roman"/>
          <w:sz w:val="24"/>
          <w:szCs w:val="24"/>
          <w:lang w:eastAsia="ru-RU"/>
        </w:rPr>
        <w:t xml:space="preserve">дополнительных офисах </w:t>
      </w:r>
      <w:r>
        <w:rPr>
          <w:rFonts w:ascii="Times New Roman" w:eastAsia="Times New Roman" w:hAnsi="Times New Roman" w:cs="Times New Roman"/>
          <w:sz w:val="24"/>
          <w:szCs w:val="24"/>
          <w:lang w:eastAsia="ru-RU"/>
        </w:rPr>
        <w:t xml:space="preserve">обслуживания </w:t>
      </w:r>
      <w:r w:rsidRPr="00F2405C">
        <w:rPr>
          <w:rFonts w:ascii="Times New Roman" w:eastAsia="Times New Roman" w:hAnsi="Times New Roman" w:cs="Times New Roman"/>
          <w:sz w:val="24"/>
          <w:szCs w:val="24"/>
          <w:lang w:eastAsia="ru-RU"/>
        </w:rPr>
        <w:t>(при их наличии);</w:t>
      </w:r>
    </w:p>
    <w:p w14:paraId="42ADE4B9" w14:textId="77777777" w:rsidR="00005806"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25E98">
        <w:rPr>
          <w:rFonts w:ascii="Times New Roman" w:eastAsia="Times New Roman" w:hAnsi="Times New Roman" w:cs="Times New Roman"/>
          <w:sz w:val="24"/>
          <w:szCs w:val="24"/>
          <w:lang w:eastAsia="ru-RU"/>
        </w:rPr>
        <w:t>в мобильных (передвижных) офисах (при их наличии)</w:t>
      </w:r>
      <w:r>
        <w:rPr>
          <w:rFonts w:ascii="Times New Roman" w:eastAsia="Times New Roman" w:hAnsi="Times New Roman" w:cs="Times New Roman"/>
          <w:sz w:val="24"/>
          <w:szCs w:val="24"/>
          <w:lang w:eastAsia="ru-RU"/>
        </w:rPr>
        <w:t>;</w:t>
      </w:r>
    </w:p>
    <w:p w14:paraId="242C627A" w14:textId="16587D40" w:rsidR="00005806"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F2405C">
        <w:rPr>
          <w:rFonts w:ascii="Times New Roman" w:eastAsia="Times New Roman" w:hAnsi="Times New Roman" w:cs="Times New Roman"/>
          <w:sz w:val="24"/>
          <w:szCs w:val="24"/>
          <w:lang w:eastAsia="ru-RU"/>
        </w:rPr>
        <w:t xml:space="preserve">в </w:t>
      </w:r>
      <w:r w:rsidRPr="00225E98">
        <w:rPr>
          <w:rFonts w:ascii="Times New Roman" w:eastAsia="Times New Roman" w:hAnsi="Times New Roman" w:cs="Times New Roman"/>
          <w:sz w:val="24"/>
          <w:szCs w:val="24"/>
          <w:lang w:eastAsia="ru-RU"/>
        </w:rPr>
        <w:t xml:space="preserve">формате выездного обслуживания, если этого требует бизнес-процесс </w:t>
      </w:r>
      <w:r w:rsidR="007D553D" w:rsidRPr="007D553D">
        <w:rPr>
          <w:rFonts w:ascii="Times New Roman" w:eastAsia="Times New Roman" w:hAnsi="Times New Roman" w:cs="Times New Roman"/>
          <w:sz w:val="24"/>
          <w:szCs w:val="24"/>
          <w:lang w:eastAsia="ru-RU"/>
        </w:rPr>
        <w:t>Общества</w:t>
      </w:r>
      <w:r>
        <w:rPr>
          <w:rFonts w:ascii="Times New Roman" w:eastAsia="Times New Roman" w:hAnsi="Times New Roman" w:cs="Times New Roman"/>
          <w:sz w:val="24"/>
          <w:szCs w:val="24"/>
          <w:lang w:eastAsia="ru-RU"/>
        </w:rPr>
        <w:t>;</w:t>
      </w:r>
    </w:p>
    <w:p w14:paraId="55CAB0EB" w14:textId="77777777" w:rsidR="00005806" w:rsidRPr="00225E98"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посредством АСВК (при их наличии)</w:t>
      </w:r>
      <w:r w:rsidRPr="00225E98">
        <w:rPr>
          <w:rFonts w:ascii="Times New Roman" w:eastAsia="Times New Roman" w:hAnsi="Times New Roman" w:cs="Times New Roman"/>
          <w:sz w:val="24"/>
          <w:szCs w:val="24"/>
          <w:lang w:eastAsia="ru-RU"/>
        </w:rPr>
        <w:t>.</w:t>
      </w:r>
    </w:p>
    <w:p w14:paraId="5BF215F7" w14:textId="791BEBC9" w:rsidR="00005806" w:rsidRPr="00894786" w:rsidRDefault="00005806" w:rsidP="00291766">
      <w:pPr>
        <w:pStyle w:val="ac"/>
        <w:numPr>
          <w:ilvl w:val="1"/>
          <w:numId w:val="20"/>
        </w:numPr>
        <w:tabs>
          <w:tab w:val="left" w:pos="851"/>
          <w:tab w:val="left" w:pos="1134"/>
        </w:tabs>
        <w:ind w:left="0" w:firstLine="709"/>
        <w:rPr>
          <w:rFonts w:ascii="Times New Roman" w:eastAsia="Times New Roman" w:hAnsi="Times New Roman" w:cs="Times New Roman"/>
          <w:sz w:val="24"/>
          <w:szCs w:val="24"/>
          <w:lang w:eastAsia="ru-RU"/>
        </w:rPr>
      </w:pPr>
      <w:r w:rsidRPr="00894786">
        <w:rPr>
          <w:rFonts w:ascii="Times New Roman" w:eastAsia="Times New Roman" w:hAnsi="Times New Roman" w:cs="Times New Roman"/>
          <w:sz w:val="24"/>
          <w:szCs w:val="24"/>
          <w:lang w:eastAsia="ru-RU"/>
        </w:rPr>
        <w:t>Очное обслуживание Клиента - юридического лица должно осуществляться:</w:t>
      </w:r>
    </w:p>
    <w:p w14:paraId="71418277" w14:textId="671FD44A" w:rsidR="00005806" w:rsidRPr="00225E98"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25E98">
        <w:rPr>
          <w:rFonts w:ascii="Times New Roman" w:eastAsia="Times New Roman" w:hAnsi="Times New Roman" w:cs="Times New Roman"/>
          <w:sz w:val="24"/>
          <w:szCs w:val="24"/>
          <w:lang w:eastAsia="ru-RU"/>
        </w:rPr>
        <w:t xml:space="preserve">в любом ЦОК на территории МО, в зоне деятельности </w:t>
      </w:r>
      <w:r w:rsidR="007D553D" w:rsidRPr="007D553D">
        <w:rPr>
          <w:rFonts w:ascii="Times New Roman" w:eastAsia="Times New Roman" w:hAnsi="Times New Roman" w:cs="Times New Roman"/>
          <w:sz w:val="24"/>
          <w:szCs w:val="24"/>
          <w:lang w:eastAsia="ru-RU"/>
        </w:rPr>
        <w:t>Общества</w:t>
      </w:r>
      <w:r w:rsidRPr="00225E98">
        <w:rPr>
          <w:rFonts w:ascii="Times New Roman" w:eastAsia="Times New Roman" w:hAnsi="Times New Roman" w:cs="Times New Roman"/>
          <w:sz w:val="24"/>
          <w:szCs w:val="24"/>
          <w:lang w:eastAsia="ru-RU"/>
        </w:rPr>
        <w:t xml:space="preserve"> вне зависимости от места расположения принадлежащих Клиенту энергопринимающего устройства;</w:t>
      </w:r>
    </w:p>
    <w:p w14:paraId="7936F1FC" w14:textId="24B4269B" w:rsidR="00005806" w:rsidRPr="009A59DD"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9A59DD">
        <w:rPr>
          <w:rFonts w:ascii="Times New Roman" w:eastAsia="Times New Roman" w:hAnsi="Times New Roman" w:cs="Times New Roman"/>
          <w:sz w:val="24"/>
          <w:szCs w:val="24"/>
          <w:lang w:eastAsia="ru-RU"/>
        </w:rPr>
        <w:lastRenderedPageBreak/>
        <w:t xml:space="preserve">в структурном подразделении </w:t>
      </w:r>
      <w:r w:rsidR="007D553D" w:rsidRPr="007D553D">
        <w:rPr>
          <w:rFonts w:ascii="Times New Roman" w:eastAsia="Times New Roman" w:hAnsi="Times New Roman" w:cs="Times New Roman"/>
          <w:sz w:val="24"/>
          <w:szCs w:val="24"/>
          <w:lang w:eastAsia="ru-RU"/>
        </w:rPr>
        <w:t>Общества</w:t>
      </w:r>
      <w:r w:rsidRPr="009A59DD">
        <w:rPr>
          <w:rFonts w:ascii="Times New Roman" w:eastAsia="Times New Roman" w:hAnsi="Times New Roman" w:cs="Times New Roman"/>
          <w:sz w:val="24"/>
          <w:szCs w:val="24"/>
          <w:lang w:eastAsia="ru-RU"/>
        </w:rPr>
        <w:t>, к компетенции которого относится обслуживание Клиентов данной категории с выделением отдельного помещения или рабочего места;</w:t>
      </w:r>
    </w:p>
    <w:p w14:paraId="4BEE39F8" w14:textId="788C9830" w:rsidR="00005806"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F2405C">
        <w:rPr>
          <w:rFonts w:ascii="Times New Roman" w:eastAsia="Times New Roman" w:hAnsi="Times New Roman" w:cs="Times New Roman"/>
          <w:sz w:val="24"/>
          <w:szCs w:val="24"/>
          <w:lang w:eastAsia="ru-RU"/>
        </w:rPr>
        <w:t xml:space="preserve">в </w:t>
      </w:r>
      <w:r w:rsidRPr="00225E98">
        <w:rPr>
          <w:rFonts w:ascii="Times New Roman" w:eastAsia="Times New Roman" w:hAnsi="Times New Roman" w:cs="Times New Roman"/>
          <w:sz w:val="24"/>
          <w:szCs w:val="24"/>
          <w:lang w:eastAsia="ru-RU"/>
        </w:rPr>
        <w:t xml:space="preserve">формате выездного обслуживания, если этого требует бизнес-процесс </w:t>
      </w:r>
      <w:r w:rsidR="007D553D" w:rsidRPr="007D553D">
        <w:rPr>
          <w:rFonts w:ascii="Times New Roman" w:eastAsia="Times New Roman" w:hAnsi="Times New Roman" w:cs="Times New Roman"/>
          <w:sz w:val="24"/>
          <w:szCs w:val="24"/>
          <w:lang w:eastAsia="ru-RU"/>
        </w:rPr>
        <w:t>Общества</w:t>
      </w:r>
      <w:r w:rsidRPr="00225E98">
        <w:rPr>
          <w:rFonts w:ascii="Times New Roman" w:eastAsia="Times New Roman" w:hAnsi="Times New Roman" w:cs="Times New Roman"/>
          <w:sz w:val="24"/>
          <w:szCs w:val="24"/>
          <w:lang w:eastAsia="ru-RU"/>
        </w:rPr>
        <w:t>.</w:t>
      </w:r>
    </w:p>
    <w:p w14:paraId="0D32CED1" w14:textId="3B968BB1" w:rsidR="00005806" w:rsidRPr="00894786" w:rsidRDefault="00005806" w:rsidP="00291766">
      <w:pPr>
        <w:pStyle w:val="ac"/>
        <w:numPr>
          <w:ilvl w:val="1"/>
          <w:numId w:val="20"/>
        </w:numPr>
        <w:tabs>
          <w:tab w:val="left" w:pos="1134"/>
        </w:tabs>
        <w:ind w:left="0" w:firstLine="709"/>
        <w:rPr>
          <w:rFonts w:ascii="Times New Roman" w:eastAsia="Times New Roman" w:hAnsi="Times New Roman" w:cs="Times New Roman"/>
          <w:sz w:val="24"/>
          <w:szCs w:val="24"/>
          <w:lang w:eastAsia="ru-RU"/>
        </w:rPr>
      </w:pPr>
      <w:r w:rsidRPr="00894786">
        <w:rPr>
          <w:rFonts w:ascii="Times New Roman" w:eastAsia="Times New Roman" w:hAnsi="Times New Roman" w:cs="Times New Roman"/>
          <w:sz w:val="24"/>
          <w:szCs w:val="24"/>
          <w:lang w:eastAsia="ru-RU"/>
        </w:rPr>
        <w:t>Очное обслуживание может осуществляться посредством АСВК. Помещения, в которых расположены АСВК должны соответствовать основным требованиям организации обслуживания. Приоритетным расположением АСВК являются административные здания, Многофункциональные центры и(или) торгово-развлекательные комплексы.</w:t>
      </w:r>
    </w:p>
    <w:p w14:paraId="7134D4BB" w14:textId="4363006E" w:rsidR="00005806" w:rsidRPr="00894786" w:rsidRDefault="00005806" w:rsidP="00291766">
      <w:pPr>
        <w:pStyle w:val="ac"/>
        <w:numPr>
          <w:ilvl w:val="1"/>
          <w:numId w:val="20"/>
        </w:numPr>
        <w:tabs>
          <w:tab w:val="left" w:pos="1134"/>
        </w:tabs>
        <w:ind w:left="0" w:firstLine="709"/>
        <w:rPr>
          <w:rFonts w:ascii="Times New Roman" w:eastAsia="Times New Roman" w:hAnsi="Times New Roman" w:cs="Times New Roman"/>
          <w:sz w:val="24"/>
          <w:szCs w:val="24"/>
          <w:lang w:eastAsia="ru-RU"/>
        </w:rPr>
      </w:pPr>
      <w:r w:rsidRPr="00894786">
        <w:rPr>
          <w:rFonts w:ascii="Times New Roman" w:eastAsia="Times New Roman" w:hAnsi="Times New Roman" w:cs="Times New Roman"/>
          <w:sz w:val="24"/>
          <w:szCs w:val="24"/>
          <w:lang w:eastAsia="ru-RU"/>
        </w:rPr>
        <w:t>Выездное очное обслуживание предоставляется Клиенту:</w:t>
      </w:r>
    </w:p>
    <w:p w14:paraId="12D1FB9A" w14:textId="49F81A5C" w:rsidR="00005806" w:rsidRPr="00AA4483"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AA4483">
        <w:rPr>
          <w:rFonts w:ascii="Times New Roman" w:eastAsia="Times New Roman" w:hAnsi="Times New Roman" w:cs="Times New Roman"/>
          <w:sz w:val="24"/>
          <w:szCs w:val="24"/>
          <w:lang w:eastAsia="ru-RU"/>
        </w:rPr>
        <w:t xml:space="preserve">для организации очного обслуживания в удаленных населенных пунктах, где нет офисов обслуживания </w:t>
      </w:r>
      <w:r w:rsidR="007D553D" w:rsidRPr="007D553D">
        <w:rPr>
          <w:rFonts w:ascii="Times New Roman" w:eastAsia="Times New Roman" w:hAnsi="Times New Roman" w:cs="Times New Roman"/>
          <w:sz w:val="24"/>
          <w:szCs w:val="24"/>
          <w:lang w:eastAsia="ru-RU"/>
        </w:rPr>
        <w:t>Общества</w:t>
      </w:r>
      <w:r w:rsidRPr="00AA4483">
        <w:rPr>
          <w:rFonts w:ascii="Times New Roman" w:eastAsia="Times New Roman" w:hAnsi="Times New Roman" w:cs="Times New Roman"/>
          <w:sz w:val="24"/>
          <w:szCs w:val="24"/>
          <w:lang w:eastAsia="ru-RU"/>
        </w:rPr>
        <w:t>;</w:t>
      </w:r>
    </w:p>
    <w:p w14:paraId="1CAE0B8E" w14:textId="0FC5FC8E" w:rsidR="00005806" w:rsidRPr="00AA4483"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AA4483">
        <w:rPr>
          <w:rFonts w:ascii="Times New Roman" w:eastAsia="Times New Roman" w:hAnsi="Times New Roman" w:cs="Times New Roman"/>
          <w:sz w:val="24"/>
          <w:szCs w:val="24"/>
          <w:lang w:eastAsia="ru-RU"/>
        </w:rPr>
        <w:t xml:space="preserve">для проведения визуальных проверок, электротехнических работ, оказания коммерческих или иных услуг, которые требуют присутствия специалиста </w:t>
      </w:r>
      <w:r w:rsidR="007D553D" w:rsidRPr="007D553D">
        <w:rPr>
          <w:rFonts w:ascii="Times New Roman" w:eastAsia="Times New Roman" w:hAnsi="Times New Roman" w:cs="Times New Roman"/>
          <w:sz w:val="24"/>
          <w:szCs w:val="24"/>
          <w:lang w:eastAsia="ru-RU"/>
        </w:rPr>
        <w:t>Общества</w:t>
      </w:r>
      <w:r w:rsidRPr="00AA4483">
        <w:rPr>
          <w:rFonts w:ascii="Times New Roman" w:eastAsia="Times New Roman" w:hAnsi="Times New Roman" w:cs="Times New Roman"/>
          <w:sz w:val="24"/>
          <w:szCs w:val="24"/>
          <w:lang w:eastAsia="ru-RU"/>
        </w:rPr>
        <w:t xml:space="preserve"> на территории Клиента;</w:t>
      </w:r>
    </w:p>
    <w:p w14:paraId="5BFDFA6F" w14:textId="77777777" w:rsidR="00005806"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AA4483">
        <w:rPr>
          <w:rFonts w:ascii="Times New Roman" w:eastAsia="Times New Roman" w:hAnsi="Times New Roman" w:cs="Times New Roman"/>
          <w:sz w:val="24"/>
          <w:szCs w:val="24"/>
          <w:lang w:eastAsia="ru-RU"/>
        </w:rPr>
        <w:t>с ограниченными возможностями здоровья</w:t>
      </w:r>
      <w:r>
        <w:rPr>
          <w:rFonts w:ascii="Times New Roman" w:eastAsia="Times New Roman" w:hAnsi="Times New Roman" w:cs="Times New Roman"/>
          <w:sz w:val="24"/>
          <w:szCs w:val="24"/>
          <w:lang w:eastAsia="ru-RU"/>
        </w:rPr>
        <w:t>;</w:t>
      </w:r>
    </w:p>
    <w:p w14:paraId="397D68D7" w14:textId="134DA0CE" w:rsidR="00005806"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иных случаях, если этого требует бизнес-процесс </w:t>
      </w:r>
      <w:r w:rsidR="007D553D" w:rsidRPr="007D553D">
        <w:rPr>
          <w:rFonts w:ascii="Times New Roman" w:eastAsia="Times New Roman" w:hAnsi="Times New Roman" w:cs="Times New Roman"/>
          <w:sz w:val="24"/>
          <w:szCs w:val="24"/>
          <w:lang w:eastAsia="ru-RU"/>
        </w:rPr>
        <w:t>Общества</w:t>
      </w:r>
      <w:r>
        <w:rPr>
          <w:rFonts w:ascii="Times New Roman" w:eastAsia="Times New Roman" w:hAnsi="Times New Roman" w:cs="Times New Roman"/>
          <w:sz w:val="24"/>
          <w:szCs w:val="24"/>
          <w:lang w:eastAsia="ru-RU"/>
        </w:rPr>
        <w:t>.</w:t>
      </w:r>
    </w:p>
    <w:p w14:paraId="1B2BC4E4" w14:textId="583D3D69" w:rsidR="00005806" w:rsidRPr="00464558" w:rsidRDefault="00005806" w:rsidP="00291766">
      <w:pPr>
        <w:pStyle w:val="ac"/>
        <w:numPr>
          <w:ilvl w:val="1"/>
          <w:numId w:val="20"/>
        </w:numPr>
        <w:tabs>
          <w:tab w:val="left" w:pos="1134"/>
        </w:tabs>
        <w:ind w:left="0" w:firstLine="709"/>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Очное обслуживание должно соответствовать требованиям, изложенным в настоящ</w:t>
      </w:r>
      <w:r w:rsidR="00316B75" w:rsidRPr="00464558">
        <w:rPr>
          <w:rFonts w:ascii="Times New Roman" w:eastAsia="Times New Roman" w:hAnsi="Times New Roman" w:cs="Times New Roman"/>
          <w:sz w:val="24"/>
          <w:szCs w:val="24"/>
          <w:lang w:eastAsia="ru-RU"/>
        </w:rPr>
        <w:t>ем Стандарт</w:t>
      </w:r>
      <w:r w:rsidR="00431FF2" w:rsidRPr="00464558">
        <w:rPr>
          <w:rFonts w:ascii="Times New Roman" w:eastAsia="Times New Roman" w:hAnsi="Times New Roman" w:cs="Times New Roman"/>
          <w:sz w:val="24"/>
          <w:szCs w:val="24"/>
          <w:lang w:eastAsia="ru-RU"/>
        </w:rPr>
        <w:t>е</w:t>
      </w:r>
      <w:r w:rsidRPr="00464558">
        <w:rPr>
          <w:rFonts w:ascii="Times New Roman" w:eastAsia="Times New Roman" w:hAnsi="Times New Roman" w:cs="Times New Roman"/>
          <w:sz w:val="24"/>
          <w:szCs w:val="24"/>
          <w:lang w:eastAsia="ru-RU"/>
        </w:rPr>
        <w:t>.</w:t>
      </w:r>
    </w:p>
    <w:p w14:paraId="792D2EEC" w14:textId="764FA479" w:rsidR="00005806" w:rsidRPr="00CC261E" w:rsidRDefault="00290055" w:rsidP="00291766">
      <w:pPr>
        <w:tabs>
          <w:tab w:val="left" w:pos="993"/>
          <w:tab w:val="left" w:pos="1134"/>
        </w:tabs>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05806" w:rsidRPr="00CC261E">
        <w:rPr>
          <w:rFonts w:ascii="Times New Roman" w:eastAsia="Times New Roman" w:hAnsi="Times New Roman" w:cs="Times New Roman"/>
          <w:sz w:val="24"/>
          <w:szCs w:val="24"/>
          <w:lang w:eastAsia="ru-RU"/>
        </w:rPr>
        <w:t>.</w:t>
      </w:r>
      <w:r w:rsidR="00464558">
        <w:rPr>
          <w:rFonts w:ascii="Times New Roman" w:eastAsia="Times New Roman" w:hAnsi="Times New Roman" w:cs="Times New Roman"/>
          <w:sz w:val="24"/>
          <w:szCs w:val="24"/>
          <w:lang w:eastAsia="ru-RU"/>
        </w:rPr>
        <w:t>10</w:t>
      </w:r>
      <w:r w:rsidR="00005806">
        <w:rPr>
          <w:rFonts w:ascii="Times New Roman" w:eastAsia="Times New Roman" w:hAnsi="Times New Roman" w:cs="Times New Roman"/>
          <w:sz w:val="24"/>
          <w:szCs w:val="24"/>
          <w:lang w:eastAsia="ru-RU"/>
        </w:rPr>
        <w:t xml:space="preserve">. </w:t>
      </w:r>
      <w:r w:rsidR="00005806" w:rsidRPr="00CC261E">
        <w:rPr>
          <w:rFonts w:ascii="Times New Roman" w:eastAsia="Times New Roman" w:hAnsi="Times New Roman" w:cs="Times New Roman"/>
          <w:sz w:val="24"/>
          <w:szCs w:val="24"/>
          <w:lang w:eastAsia="ru-RU"/>
        </w:rPr>
        <w:t>Заочное обслуживание должно предоставляться в виде интерактивного и дистанционного обслуживания.</w:t>
      </w:r>
    </w:p>
    <w:p w14:paraId="556E1A9B" w14:textId="7874CD78" w:rsidR="00005806" w:rsidRPr="00CC261E" w:rsidRDefault="00290055" w:rsidP="00291766">
      <w:pPr>
        <w:tabs>
          <w:tab w:val="left" w:pos="993"/>
          <w:tab w:val="left" w:pos="1134"/>
        </w:tabs>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05806" w:rsidRPr="00CC261E">
        <w:rPr>
          <w:rFonts w:ascii="Times New Roman" w:eastAsia="Times New Roman" w:hAnsi="Times New Roman" w:cs="Times New Roman"/>
          <w:sz w:val="24"/>
          <w:szCs w:val="24"/>
          <w:lang w:eastAsia="ru-RU"/>
        </w:rPr>
        <w:t>.</w:t>
      </w:r>
      <w:r w:rsidR="00464558">
        <w:rPr>
          <w:rFonts w:ascii="Times New Roman" w:eastAsia="Times New Roman" w:hAnsi="Times New Roman" w:cs="Times New Roman"/>
          <w:sz w:val="24"/>
          <w:szCs w:val="24"/>
          <w:lang w:eastAsia="ru-RU"/>
        </w:rPr>
        <w:t>11</w:t>
      </w:r>
      <w:r w:rsidR="00005806">
        <w:rPr>
          <w:rFonts w:ascii="Times New Roman" w:eastAsia="Times New Roman" w:hAnsi="Times New Roman" w:cs="Times New Roman"/>
          <w:sz w:val="24"/>
          <w:szCs w:val="24"/>
          <w:lang w:eastAsia="ru-RU"/>
        </w:rPr>
        <w:t xml:space="preserve">. </w:t>
      </w:r>
      <w:r w:rsidR="00005806" w:rsidRPr="00CC261E">
        <w:rPr>
          <w:rFonts w:ascii="Times New Roman" w:eastAsia="Times New Roman" w:hAnsi="Times New Roman" w:cs="Times New Roman"/>
          <w:sz w:val="24"/>
          <w:szCs w:val="24"/>
          <w:lang w:eastAsia="ru-RU"/>
        </w:rPr>
        <w:t>Интерактивное обслуживание должно быть максимально автоматизировано и направлено:</w:t>
      </w:r>
    </w:p>
    <w:p w14:paraId="7BFF8459" w14:textId="77777777" w:rsidR="00005806" w:rsidRPr="00CC261E"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CC261E">
        <w:rPr>
          <w:rFonts w:ascii="Times New Roman" w:eastAsia="Times New Roman" w:hAnsi="Times New Roman" w:cs="Times New Roman"/>
          <w:sz w:val="24"/>
          <w:szCs w:val="24"/>
          <w:lang w:eastAsia="ru-RU"/>
        </w:rPr>
        <w:t>на решение наиболее часто задаваемых вопросов Клиентов;</w:t>
      </w:r>
    </w:p>
    <w:p w14:paraId="14853495" w14:textId="77777777" w:rsidR="00005806" w:rsidRPr="00CC261E"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CC261E">
        <w:rPr>
          <w:rFonts w:ascii="Times New Roman" w:eastAsia="Times New Roman" w:hAnsi="Times New Roman" w:cs="Times New Roman"/>
          <w:sz w:val="24"/>
          <w:szCs w:val="24"/>
          <w:lang w:eastAsia="ru-RU"/>
        </w:rPr>
        <w:t>на оформление Клиентом заявки и (или)заявления по сложным вопросам, в том числе жалоб (претензий);</w:t>
      </w:r>
    </w:p>
    <w:p w14:paraId="553F017C" w14:textId="77777777" w:rsidR="00005806" w:rsidRPr="00CC261E"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CC261E">
        <w:rPr>
          <w:rFonts w:ascii="Times New Roman" w:eastAsia="Times New Roman" w:hAnsi="Times New Roman" w:cs="Times New Roman"/>
          <w:sz w:val="24"/>
          <w:szCs w:val="24"/>
          <w:lang w:eastAsia="ru-RU"/>
        </w:rPr>
        <w:t>на приём информации от Клиента;</w:t>
      </w:r>
    </w:p>
    <w:p w14:paraId="6D28C537" w14:textId="77777777" w:rsidR="00005806"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CC261E">
        <w:rPr>
          <w:rFonts w:ascii="Times New Roman" w:eastAsia="Times New Roman" w:hAnsi="Times New Roman" w:cs="Times New Roman"/>
          <w:sz w:val="24"/>
          <w:szCs w:val="24"/>
          <w:lang w:eastAsia="ru-RU"/>
        </w:rPr>
        <w:t>на приём платежей за оказанные услуги (относится к отдельным интерактивным сервисам)</w:t>
      </w:r>
      <w:r>
        <w:rPr>
          <w:rFonts w:ascii="Times New Roman" w:eastAsia="Times New Roman" w:hAnsi="Times New Roman" w:cs="Times New Roman"/>
          <w:sz w:val="24"/>
          <w:szCs w:val="24"/>
          <w:lang w:eastAsia="ru-RU"/>
        </w:rPr>
        <w:t>;</w:t>
      </w:r>
    </w:p>
    <w:p w14:paraId="5022C0A5" w14:textId="77777777" w:rsidR="00005806" w:rsidRPr="00CC261E"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573EA2">
        <w:rPr>
          <w:rFonts w:ascii="Times New Roman" w:eastAsia="Times New Roman" w:hAnsi="Times New Roman" w:cs="Times New Roman"/>
          <w:sz w:val="24"/>
          <w:szCs w:val="24"/>
          <w:lang w:eastAsia="ru-RU"/>
        </w:rPr>
        <w:t>на обеспечение электронного документооборота</w:t>
      </w:r>
      <w:r w:rsidRPr="00CC261E">
        <w:rPr>
          <w:rFonts w:ascii="Times New Roman" w:eastAsia="Times New Roman" w:hAnsi="Times New Roman" w:cs="Times New Roman"/>
          <w:sz w:val="24"/>
          <w:szCs w:val="24"/>
          <w:lang w:eastAsia="ru-RU"/>
        </w:rPr>
        <w:t>.</w:t>
      </w:r>
    </w:p>
    <w:p w14:paraId="604568E9" w14:textId="15B940F3" w:rsidR="00005806" w:rsidRPr="00CC261E" w:rsidRDefault="00290055" w:rsidP="00291766">
      <w:pPr>
        <w:tabs>
          <w:tab w:val="left" w:pos="993"/>
          <w:tab w:val="left" w:pos="1134"/>
        </w:tabs>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05806" w:rsidRPr="00CC261E">
        <w:rPr>
          <w:rFonts w:ascii="Times New Roman" w:eastAsia="Times New Roman" w:hAnsi="Times New Roman" w:cs="Times New Roman"/>
          <w:sz w:val="24"/>
          <w:szCs w:val="24"/>
          <w:lang w:eastAsia="ru-RU"/>
        </w:rPr>
        <w:t>.</w:t>
      </w:r>
      <w:r w:rsidR="00464558">
        <w:rPr>
          <w:rFonts w:ascii="Times New Roman" w:eastAsia="Times New Roman" w:hAnsi="Times New Roman" w:cs="Times New Roman"/>
          <w:sz w:val="24"/>
          <w:szCs w:val="24"/>
          <w:lang w:eastAsia="ru-RU"/>
        </w:rPr>
        <w:t>12</w:t>
      </w:r>
      <w:r w:rsidR="00005806">
        <w:rPr>
          <w:rFonts w:ascii="Times New Roman" w:eastAsia="Times New Roman" w:hAnsi="Times New Roman" w:cs="Times New Roman"/>
          <w:sz w:val="24"/>
          <w:szCs w:val="24"/>
          <w:lang w:eastAsia="ru-RU"/>
        </w:rPr>
        <w:t xml:space="preserve">. </w:t>
      </w:r>
      <w:r w:rsidR="00005806" w:rsidRPr="00CC261E">
        <w:rPr>
          <w:rFonts w:ascii="Times New Roman" w:eastAsia="Times New Roman" w:hAnsi="Times New Roman" w:cs="Times New Roman"/>
          <w:sz w:val="24"/>
          <w:szCs w:val="24"/>
          <w:lang w:eastAsia="ru-RU"/>
        </w:rPr>
        <w:t xml:space="preserve">В </w:t>
      </w:r>
      <w:r w:rsidR="007D553D" w:rsidRPr="007D553D">
        <w:rPr>
          <w:rFonts w:ascii="Times New Roman" w:eastAsia="Times New Roman" w:hAnsi="Times New Roman" w:cs="Times New Roman"/>
          <w:sz w:val="24"/>
          <w:szCs w:val="24"/>
          <w:lang w:eastAsia="ru-RU"/>
        </w:rPr>
        <w:t>Обществ</w:t>
      </w:r>
      <w:r w:rsidR="007D553D">
        <w:rPr>
          <w:rFonts w:ascii="Times New Roman" w:eastAsia="Times New Roman" w:hAnsi="Times New Roman" w:cs="Times New Roman"/>
          <w:sz w:val="24"/>
          <w:szCs w:val="24"/>
          <w:lang w:eastAsia="ru-RU"/>
        </w:rPr>
        <w:t>е</w:t>
      </w:r>
      <w:r w:rsidR="00005806" w:rsidRPr="00CC261E">
        <w:rPr>
          <w:rFonts w:ascii="Times New Roman" w:eastAsia="Times New Roman" w:hAnsi="Times New Roman" w:cs="Times New Roman"/>
          <w:sz w:val="24"/>
          <w:szCs w:val="24"/>
          <w:lang w:eastAsia="ru-RU"/>
        </w:rPr>
        <w:t xml:space="preserve"> должна быть обеспечена работа следующих интерактивных сервисов:</w:t>
      </w:r>
    </w:p>
    <w:p w14:paraId="61D68CDB" w14:textId="77777777" w:rsidR="00005806" w:rsidRPr="00CC261E"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CC261E">
        <w:rPr>
          <w:rFonts w:ascii="Times New Roman" w:eastAsia="Times New Roman" w:hAnsi="Times New Roman" w:cs="Times New Roman"/>
          <w:sz w:val="24"/>
          <w:szCs w:val="24"/>
          <w:lang w:eastAsia="ru-RU"/>
        </w:rPr>
        <w:t>официальный сайт;</w:t>
      </w:r>
    </w:p>
    <w:p w14:paraId="7EE6A212" w14:textId="77777777" w:rsidR="00005806"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CC261E">
        <w:rPr>
          <w:rFonts w:ascii="Times New Roman" w:eastAsia="Times New Roman" w:hAnsi="Times New Roman" w:cs="Times New Roman"/>
          <w:sz w:val="24"/>
          <w:szCs w:val="24"/>
          <w:lang w:eastAsia="ru-RU"/>
        </w:rPr>
        <w:t>ЛКК;</w:t>
      </w:r>
    </w:p>
    <w:p w14:paraId="70E477AF" w14:textId="77777777" w:rsidR="00005806"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почта;</w:t>
      </w:r>
    </w:p>
    <w:p w14:paraId="07D06B31" w14:textId="77777777" w:rsidR="00005806" w:rsidRPr="00CC261E"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CC261E">
        <w:rPr>
          <w:rFonts w:ascii="Times New Roman" w:eastAsia="Times New Roman" w:hAnsi="Times New Roman" w:cs="Times New Roman"/>
          <w:sz w:val="24"/>
          <w:szCs w:val="24"/>
          <w:lang w:eastAsia="ru-RU"/>
        </w:rPr>
        <w:t>терминалы;</w:t>
      </w:r>
    </w:p>
    <w:p w14:paraId="61ACD897" w14:textId="77777777" w:rsidR="00005806" w:rsidRPr="00CC261E"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CC261E">
        <w:rPr>
          <w:rFonts w:ascii="Times New Roman" w:eastAsia="Times New Roman" w:hAnsi="Times New Roman" w:cs="Times New Roman"/>
          <w:sz w:val="24"/>
          <w:szCs w:val="24"/>
          <w:lang w:eastAsia="ru-RU"/>
        </w:rPr>
        <w:t>аккаунт в социальных сетях;</w:t>
      </w:r>
    </w:p>
    <w:p w14:paraId="3EFE15FC" w14:textId="77777777" w:rsidR="00005806" w:rsidRPr="00CC261E"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российские </w:t>
      </w:r>
      <w:r w:rsidRPr="00CC261E">
        <w:rPr>
          <w:rFonts w:ascii="Times New Roman" w:eastAsia="Times New Roman" w:hAnsi="Times New Roman" w:cs="Times New Roman"/>
          <w:sz w:val="24"/>
          <w:szCs w:val="24"/>
          <w:lang w:eastAsia="ru-RU"/>
        </w:rPr>
        <w:t>мессенджеры (официальные каналы)</w:t>
      </w:r>
      <w:r>
        <w:rPr>
          <w:rFonts w:ascii="Times New Roman" w:eastAsia="Times New Roman" w:hAnsi="Times New Roman" w:cs="Times New Roman"/>
          <w:sz w:val="24"/>
          <w:szCs w:val="24"/>
          <w:lang w:eastAsia="ru-RU"/>
        </w:rPr>
        <w:t>.</w:t>
      </w:r>
    </w:p>
    <w:p w14:paraId="349E4B6D" w14:textId="27638EFE" w:rsidR="00005806" w:rsidRDefault="00290055" w:rsidP="00291766">
      <w:pPr>
        <w:tabs>
          <w:tab w:val="left" w:pos="993"/>
          <w:tab w:val="left" w:pos="1134"/>
        </w:tabs>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05806" w:rsidRPr="00CC261E">
        <w:rPr>
          <w:rFonts w:ascii="Times New Roman" w:eastAsia="Times New Roman" w:hAnsi="Times New Roman" w:cs="Times New Roman"/>
          <w:sz w:val="24"/>
          <w:szCs w:val="24"/>
          <w:lang w:eastAsia="ru-RU"/>
        </w:rPr>
        <w:t>.</w:t>
      </w:r>
      <w:r w:rsidR="00464558">
        <w:rPr>
          <w:rFonts w:ascii="Times New Roman" w:eastAsia="Times New Roman" w:hAnsi="Times New Roman" w:cs="Times New Roman"/>
          <w:sz w:val="24"/>
          <w:szCs w:val="24"/>
          <w:lang w:eastAsia="ru-RU"/>
        </w:rPr>
        <w:t>13</w:t>
      </w:r>
      <w:r w:rsidR="00005806">
        <w:rPr>
          <w:rFonts w:ascii="Times New Roman" w:eastAsia="Times New Roman" w:hAnsi="Times New Roman" w:cs="Times New Roman"/>
          <w:sz w:val="24"/>
          <w:szCs w:val="24"/>
          <w:lang w:eastAsia="ru-RU"/>
        </w:rPr>
        <w:t xml:space="preserve">. </w:t>
      </w:r>
      <w:r w:rsidR="00005806" w:rsidRPr="00CC261E">
        <w:rPr>
          <w:rFonts w:ascii="Times New Roman" w:eastAsia="Times New Roman" w:hAnsi="Times New Roman" w:cs="Times New Roman"/>
          <w:sz w:val="24"/>
          <w:szCs w:val="24"/>
          <w:lang w:eastAsia="ru-RU"/>
        </w:rPr>
        <w:t>Официальный сайт</w:t>
      </w:r>
      <w:r w:rsidR="00005806">
        <w:rPr>
          <w:rFonts w:ascii="Times New Roman" w:eastAsia="Times New Roman" w:hAnsi="Times New Roman" w:cs="Times New Roman"/>
          <w:sz w:val="24"/>
          <w:szCs w:val="24"/>
          <w:lang w:eastAsia="ru-RU"/>
        </w:rPr>
        <w:t>,</w:t>
      </w:r>
      <w:r w:rsidR="00005806" w:rsidRPr="00CC261E">
        <w:rPr>
          <w:rFonts w:ascii="Times New Roman" w:eastAsia="Times New Roman" w:hAnsi="Times New Roman" w:cs="Times New Roman"/>
          <w:sz w:val="24"/>
          <w:szCs w:val="24"/>
          <w:lang w:eastAsia="ru-RU"/>
        </w:rPr>
        <w:t xml:space="preserve"> ЛКК</w:t>
      </w:r>
      <w:r w:rsidR="00005806">
        <w:rPr>
          <w:rFonts w:ascii="Times New Roman" w:eastAsia="Times New Roman" w:hAnsi="Times New Roman" w:cs="Times New Roman"/>
          <w:sz w:val="24"/>
          <w:szCs w:val="24"/>
          <w:lang w:eastAsia="ru-RU"/>
        </w:rPr>
        <w:t xml:space="preserve"> и обслуживание посредством электронной почты</w:t>
      </w:r>
      <w:r w:rsidR="00005806" w:rsidRPr="00CC261E">
        <w:rPr>
          <w:rFonts w:ascii="Times New Roman" w:eastAsia="Times New Roman" w:hAnsi="Times New Roman" w:cs="Times New Roman"/>
          <w:sz w:val="24"/>
          <w:szCs w:val="24"/>
          <w:lang w:eastAsia="ru-RU"/>
        </w:rPr>
        <w:t xml:space="preserve"> относятся к обязательным интерактивным сервисам</w:t>
      </w:r>
      <w:r w:rsidR="007D553D">
        <w:rPr>
          <w:rFonts w:ascii="Times New Roman" w:eastAsia="Times New Roman" w:hAnsi="Times New Roman" w:cs="Times New Roman"/>
          <w:sz w:val="24"/>
          <w:szCs w:val="24"/>
          <w:lang w:eastAsia="ru-RU"/>
        </w:rPr>
        <w:t xml:space="preserve"> Общества</w:t>
      </w:r>
      <w:r w:rsidR="00005806">
        <w:rPr>
          <w:rFonts w:ascii="Times New Roman" w:eastAsia="Times New Roman" w:hAnsi="Times New Roman" w:cs="Times New Roman"/>
          <w:sz w:val="24"/>
          <w:szCs w:val="24"/>
          <w:lang w:eastAsia="ru-RU"/>
        </w:rPr>
        <w:t>, которые должны обеспечивать основные принципы обслуживания, утвержденные данн</w:t>
      </w:r>
      <w:r w:rsidR="00316B75">
        <w:rPr>
          <w:rFonts w:ascii="Times New Roman" w:eastAsia="Times New Roman" w:hAnsi="Times New Roman" w:cs="Times New Roman"/>
          <w:sz w:val="24"/>
          <w:szCs w:val="24"/>
          <w:lang w:eastAsia="ru-RU"/>
        </w:rPr>
        <w:t>ым Стандартом.</w:t>
      </w:r>
    </w:p>
    <w:p w14:paraId="68DB9894" w14:textId="1AAB0EC7" w:rsidR="00005806" w:rsidRPr="00CC261E" w:rsidRDefault="00290055" w:rsidP="00291766">
      <w:pPr>
        <w:tabs>
          <w:tab w:val="left" w:pos="993"/>
          <w:tab w:val="left" w:pos="1134"/>
        </w:tabs>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64558">
        <w:rPr>
          <w:rFonts w:ascii="Times New Roman" w:eastAsia="Times New Roman" w:hAnsi="Times New Roman" w:cs="Times New Roman"/>
          <w:sz w:val="24"/>
          <w:szCs w:val="24"/>
          <w:lang w:eastAsia="ru-RU"/>
        </w:rPr>
        <w:t>.1</w:t>
      </w:r>
      <w:r w:rsidR="00005806">
        <w:rPr>
          <w:rFonts w:ascii="Times New Roman" w:eastAsia="Times New Roman" w:hAnsi="Times New Roman" w:cs="Times New Roman"/>
          <w:sz w:val="24"/>
          <w:szCs w:val="24"/>
          <w:lang w:eastAsia="ru-RU"/>
        </w:rPr>
        <w:t xml:space="preserve">4. ЛКК является авторизованной зоной официального сайта </w:t>
      </w:r>
      <w:r w:rsidR="00213858">
        <w:rPr>
          <w:rFonts w:ascii="Times New Roman" w:eastAsia="Times New Roman" w:hAnsi="Times New Roman" w:cs="Times New Roman"/>
          <w:sz w:val="24"/>
          <w:szCs w:val="24"/>
          <w:lang w:eastAsia="ru-RU"/>
        </w:rPr>
        <w:t>Общества</w:t>
      </w:r>
      <w:r w:rsidR="00005806">
        <w:rPr>
          <w:rFonts w:ascii="Times New Roman" w:eastAsia="Times New Roman" w:hAnsi="Times New Roman" w:cs="Times New Roman"/>
          <w:sz w:val="24"/>
          <w:szCs w:val="24"/>
          <w:lang w:eastAsia="ru-RU"/>
        </w:rPr>
        <w:t xml:space="preserve">. Предусматривается наличие </w:t>
      </w:r>
      <w:r w:rsidR="00005806">
        <w:rPr>
          <w:rFonts w:ascii="Times New Roman" w:eastAsia="Times New Roman" w:hAnsi="Times New Roman" w:cs="Times New Roman"/>
          <w:sz w:val="24"/>
          <w:szCs w:val="24"/>
          <w:lang w:val="en-US" w:eastAsia="ru-RU"/>
        </w:rPr>
        <w:t>web</w:t>
      </w:r>
      <w:r w:rsidR="00005806">
        <w:rPr>
          <w:rFonts w:ascii="Times New Roman" w:eastAsia="Times New Roman" w:hAnsi="Times New Roman" w:cs="Times New Roman"/>
          <w:sz w:val="24"/>
          <w:szCs w:val="24"/>
          <w:lang w:eastAsia="ru-RU"/>
        </w:rPr>
        <w:t xml:space="preserve"> версии и мобильного приложения ЛКК. </w:t>
      </w:r>
    </w:p>
    <w:p w14:paraId="4B794ED1" w14:textId="4EAC7B2D" w:rsidR="00005806" w:rsidRDefault="00290055" w:rsidP="00291766">
      <w:pPr>
        <w:tabs>
          <w:tab w:val="left" w:pos="993"/>
          <w:tab w:val="left" w:pos="1134"/>
        </w:tabs>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05806" w:rsidRPr="00CC261E">
        <w:rPr>
          <w:rFonts w:ascii="Times New Roman" w:eastAsia="Times New Roman" w:hAnsi="Times New Roman" w:cs="Times New Roman"/>
          <w:sz w:val="24"/>
          <w:szCs w:val="24"/>
          <w:lang w:eastAsia="ru-RU"/>
        </w:rPr>
        <w:t>.1</w:t>
      </w:r>
      <w:r w:rsidR="00005806">
        <w:rPr>
          <w:rFonts w:ascii="Times New Roman" w:eastAsia="Times New Roman" w:hAnsi="Times New Roman" w:cs="Times New Roman"/>
          <w:sz w:val="24"/>
          <w:szCs w:val="24"/>
          <w:lang w:eastAsia="ru-RU"/>
        </w:rPr>
        <w:t xml:space="preserve">5. </w:t>
      </w:r>
      <w:r w:rsidR="00005806" w:rsidRPr="00DF290D">
        <w:rPr>
          <w:rFonts w:ascii="Times New Roman" w:eastAsia="Times New Roman" w:hAnsi="Times New Roman" w:cs="Times New Roman"/>
          <w:sz w:val="24"/>
          <w:szCs w:val="24"/>
          <w:lang w:eastAsia="ru-RU"/>
        </w:rPr>
        <w:t xml:space="preserve">Обслуживание </w:t>
      </w:r>
      <w:r w:rsidR="00005806">
        <w:rPr>
          <w:rFonts w:ascii="Times New Roman" w:eastAsia="Times New Roman" w:hAnsi="Times New Roman" w:cs="Times New Roman"/>
          <w:sz w:val="24"/>
          <w:szCs w:val="24"/>
          <w:lang w:eastAsia="ru-RU"/>
        </w:rPr>
        <w:t xml:space="preserve">Клиентов </w:t>
      </w:r>
      <w:r w:rsidR="00005806" w:rsidRPr="00DF290D">
        <w:rPr>
          <w:rFonts w:ascii="Times New Roman" w:eastAsia="Times New Roman" w:hAnsi="Times New Roman" w:cs="Times New Roman"/>
          <w:sz w:val="24"/>
          <w:szCs w:val="24"/>
          <w:lang w:eastAsia="ru-RU"/>
        </w:rPr>
        <w:t xml:space="preserve">посредством электронной почты представляет собой официальную переписку </w:t>
      </w:r>
      <w:r w:rsidR="00213858">
        <w:rPr>
          <w:rFonts w:ascii="Times New Roman" w:eastAsia="Times New Roman" w:hAnsi="Times New Roman" w:cs="Times New Roman"/>
          <w:sz w:val="24"/>
          <w:szCs w:val="24"/>
          <w:lang w:eastAsia="ru-RU"/>
        </w:rPr>
        <w:t>Общества</w:t>
      </w:r>
      <w:r w:rsidR="00005806">
        <w:rPr>
          <w:rFonts w:ascii="Times New Roman" w:eastAsia="Times New Roman" w:hAnsi="Times New Roman" w:cs="Times New Roman"/>
          <w:sz w:val="24"/>
          <w:szCs w:val="24"/>
          <w:lang w:eastAsia="ru-RU"/>
        </w:rPr>
        <w:t xml:space="preserve"> </w:t>
      </w:r>
      <w:r w:rsidR="00005806" w:rsidRPr="00DF290D">
        <w:rPr>
          <w:rFonts w:ascii="Times New Roman" w:eastAsia="Times New Roman" w:hAnsi="Times New Roman" w:cs="Times New Roman"/>
          <w:sz w:val="24"/>
          <w:szCs w:val="24"/>
          <w:lang w:eastAsia="ru-RU"/>
        </w:rPr>
        <w:t xml:space="preserve">и Клиента с использованием официального электронного адреса </w:t>
      </w:r>
      <w:r w:rsidR="00213858">
        <w:rPr>
          <w:rFonts w:ascii="Times New Roman" w:eastAsia="Times New Roman" w:hAnsi="Times New Roman" w:cs="Times New Roman"/>
          <w:sz w:val="24"/>
          <w:szCs w:val="24"/>
          <w:lang w:eastAsia="ru-RU"/>
        </w:rPr>
        <w:t>Общества</w:t>
      </w:r>
      <w:r w:rsidR="00005806" w:rsidRPr="00DF290D">
        <w:rPr>
          <w:rFonts w:ascii="Times New Roman" w:eastAsia="Times New Roman" w:hAnsi="Times New Roman" w:cs="Times New Roman"/>
          <w:sz w:val="24"/>
          <w:szCs w:val="24"/>
          <w:lang w:eastAsia="ru-RU"/>
        </w:rPr>
        <w:t>.</w:t>
      </w:r>
      <w:r w:rsidR="00005806">
        <w:rPr>
          <w:rFonts w:ascii="Times New Roman" w:eastAsia="Times New Roman" w:hAnsi="Times New Roman" w:cs="Times New Roman"/>
          <w:sz w:val="24"/>
          <w:szCs w:val="24"/>
          <w:lang w:eastAsia="ru-RU"/>
        </w:rPr>
        <w:t xml:space="preserve"> Обслуживание по электронной почте должно предоставлять:</w:t>
      </w:r>
    </w:p>
    <w:p w14:paraId="07D174BB" w14:textId="77777777" w:rsidR="00005806"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CC261E">
        <w:rPr>
          <w:rFonts w:ascii="Times New Roman" w:eastAsia="Times New Roman" w:hAnsi="Times New Roman" w:cs="Times New Roman"/>
          <w:sz w:val="24"/>
          <w:szCs w:val="24"/>
          <w:lang w:eastAsia="ru-RU"/>
        </w:rPr>
        <w:t xml:space="preserve">информационно-консультационное обслуживание, которое предполагает консультирование по вопросам договора предоставления услуг и коммерческих сервисов; </w:t>
      </w:r>
    </w:p>
    <w:p w14:paraId="0977E462" w14:textId="0A37EB28" w:rsidR="00005806" w:rsidRPr="00CC261E"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обмен документами между </w:t>
      </w:r>
      <w:r w:rsidR="00927743">
        <w:rPr>
          <w:rFonts w:ascii="Times New Roman" w:eastAsia="Times New Roman" w:hAnsi="Times New Roman" w:cs="Times New Roman"/>
          <w:sz w:val="24"/>
          <w:szCs w:val="24"/>
          <w:lang w:eastAsia="ru-RU"/>
        </w:rPr>
        <w:t>Обществом</w:t>
      </w:r>
      <w:r>
        <w:rPr>
          <w:rFonts w:ascii="Times New Roman" w:eastAsia="Times New Roman" w:hAnsi="Times New Roman" w:cs="Times New Roman"/>
          <w:sz w:val="24"/>
          <w:szCs w:val="24"/>
          <w:lang w:eastAsia="ru-RU"/>
        </w:rPr>
        <w:t xml:space="preserve"> и Клиентом.</w:t>
      </w:r>
    </w:p>
    <w:p w14:paraId="57812ACA" w14:textId="2C2C7816" w:rsidR="00005806" w:rsidRDefault="00290055" w:rsidP="00291766">
      <w:pPr>
        <w:tabs>
          <w:tab w:val="left" w:pos="1134"/>
        </w:tabs>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r w:rsidR="00005806" w:rsidRPr="00CC261E">
        <w:rPr>
          <w:rFonts w:ascii="Times New Roman" w:eastAsia="Times New Roman" w:hAnsi="Times New Roman" w:cs="Times New Roman"/>
          <w:sz w:val="24"/>
          <w:szCs w:val="24"/>
          <w:lang w:eastAsia="ru-RU"/>
        </w:rPr>
        <w:t>.1</w:t>
      </w:r>
      <w:r w:rsidR="00464558">
        <w:rPr>
          <w:rFonts w:ascii="Times New Roman" w:eastAsia="Times New Roman" w:hAnsi="Times New Roman" w:cs="Times New Roman"/>
          <w:sz w:val="24"/>
          <w:szCs w:val="24"/>
          <w:lang w:eastAsia="ru-RU"/>
        </w:rPr>
        <w:t>6</w:t>
      </w:r>
      <w:r w:rsidR="00005806">
        <w:rPr>
          <w:rFonts w:ascii="Times New Roman" w:eastAsia="Times New Roman" w:hAnsi="Times New Roman" w:cs="Times New Roman"/>
          <w:sz w:val="24"/>
          <w:szCs w:val="24"/>
          <w:lang w:eastAsia="ru-RU"/>
        </w:rPr>
        <w:t xml:space="preserve">. </w:t>
      </w:r>
      <w:r w:rsidR="00005806" w:rsidRPr="005D4332">
        <w:rPr>
          <w:rFonts w:ascii="Times New Roman" w:eastAsia="Times New Roman" w:hAnsi="Times New Roman" w:cs="Times New Roman"/>
          <w:sz w:val="24"/>
          <w:szCs w:val="24"/>
          <w:lang w:eastAsia="ru-RU"/>
        </w:rPr>
        <w:t xml:space="preserve">Обработка письменных обращений Клиентов </w:t>
      </w:r>
      <w:r w:rsidR="00005806">
        <w:rPr>
          <w:rFonts w:ascii="Times New Roman" w:eastAsia="Times New Roman" w:hAnsi="Times New Roman" w:cs="Times New Roman"/>
          <w:sz w:val="24"/>
          <w:szCs w:val="24"/>
          <w:lang w:eastAsia="ru-RU"/>
        </w:rPr>
        <w:t xml:space="preserve">по электронной почте предусматривает регистрацию, отработку обращения </w:t>
      </w:r>
      <w:r w:rsidR="00005806" w:rsidRPr="005D4332">
        <w:rPr>
          <w:rFonts w:ascii="Times New Roman" w:eastAsia="Times New Roman" w:hAnsi="Times New Roman" w:cs="Times New Roman"/>
          <w:sz w:val="24"/>
          <w:szCs w:val="24"/>
          <w:lang w:eastAsia="ru-RU"/>
        </w:rPr>
        <w:t>и направление письменных ответов, если Клиент не указал иной способ предоставления ответа.</w:t>
      </w:r>
      <w:r w:rsidR="00005806">
        <w:rPr>
          <w:rFonts w:ascii="Times New Roman" w:eastAsia="Times New Roman" w:hAnsi="Times New Roman" w:cs="Times New Roman"/>
          <w:sz w:val="24"/>
          <w:szCs w:val="24"/>
          <w:lang w:eastAsia="ru-RU"/>
        </w:rPr>
        <w:t xml:space="preserve"> </w:t>
      </w:r>
    </w:p>
    <w:p w14:paraId="11536126" w14:textId="5E914D04" w:rsidR="00005806" w:rsidRPr="00CC261E" w:rsidRDefault="00290055" w:rsidP="00291766">
      <w:pPr>
        <w:tabs>
          <w:tab w:val="left" w:pos="1134"/>
        </w:tabs>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05806">
        <w:rPr>
          <w:rFonts w:ascii="Times New Roman" w:eastAsia="Times New Roman" w:hAnsi="Times New Roman" w:cs="Times New Roman"/>
          <w:sz w:val="24"/>
          <w:szCs w:val="24"/>
          <w:lang w:eastAsia="ru-RU"/>
        </w:rPr>
        <w:t>.</w:t>
      </w:r>
      <w:r w:rsidR="00464558">
        <w:rPr>
          <w:rFonts w:ascii="Times New Roman" w:eastAsia="Times New Roman" w:hAnsi="Times New Roman" w:cs="Times New Roman"/>
          <w:sz w:val="24"/>
          <w:szCs w:val="24"/>
          <w:lang w:eastAsia="ru-RU"/>
        </w:rPr>
        <w:t>1</w:t>
      </w:r>
      <w:r w:rsidR="00005806">
        <w:rPr>
          <w:rFonts w:ascii="Times New Roman" w:eastAsia="Times New Roman" w:hAnsi="Times New Roman" w:cs="Times New Roman"/>
          <w:sz w:val="24"/>
          <w:szCs w:val="24"/>
          <w:lang w:eastAsia="ru-RU"/>
        </w:rPr>
        <w:t xml:space="preserve">7. </w:t>
      </w:r>
      <w:r w:rsidR="00005806" w:rsidRPr="00CC261E">
        <w:rPr>
          <w:rFonts w:ascii="Times New Roman" w:eastAsia="Times New Roman" w:hAnsi="Times New Roman" w:cs="Times New Roman"/>
          <w:sz w:val="24"/>
          <w:szCs w:val="24"/>
          <w:lang w:eastAsia="ru-RU"/>
        </w:rPr>
        <w:t>Терминалы могут располагаться на территории ЦОК (КО, ДОО) и (или) в других организациях (исходя из потребности Клиентов) и должны предоставлять:</w:t>
      </w:r>
    </w:p>
    <w:p w14:paraId="46C2B982" w14:textId="77777777" w:rsidR="00005806" w:rsidRPr="00CC261E"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CC261E">
        <w:rPr>
          <w:rFonts w:ascii="Times New Roman" w:eastAsia="Times New Roman" w:hAnsi="Times New Roman" w:cs="Times New Roman"/>
          <w:sz w:val="24"/>
          <w:szCs w:val="24"/>
          <w:lang w:eastAsia="ru-RU"/>
        </w:rPr>
        <w:t xml:space="preserve">информационно-консультационное обслуживание, которое предполагает консультирование по вопросам договора предоставления услуг и коммерческих сервисов; </w:t>
      </w:r>
    </w:p>
    <w:p w14:paraId="37538DBD" w14:textId="77777777" w:rsidR="00005806" w:rsidRPr="00CC261E" w:rsidRDefault="00005806" w:rsidP="00291766">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CC261E">
        <w:rPr>
          <w:rFonts w:ascii="Times New Roman" w:eastAsia="Times New Roman" w:hAnsi="Times New Roman" w:cs="Times New Roman"/>
          <w:sz w:val="24"/>
          <w:szCs w:val="24"/>
          <w:lang w:eastAsia="ru-RU"/>
        </w:rPr>
        <w:t>информационно-платёжное обслуживание, которое предполагает предоставление справочной услуги (например, запрос баланса, подключение смс-информирования) и приём платежей по договору предоставления услуг и коммерческих сервисов.</w:t>
      </w:r>
    </w:p>
    <w:p w14:paraId="1B715983" w14:textId="27B288D1" w:rsidR="00005806" w:rsidRPr="00CC261E" w:rsidRDefault="00290055" w:rsidP="00464558">
      <w:pPr>
        <w:tabs>
          <w:tab w:val="left" w:pos="993"/>
          <w:tab w:val="left" w:pos="1134"/>
        </w:tabs>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05806">
        <w:rPr>
          <w:rFonts w:ascii="Times New Roman" w:eastAsia="Times New Roman" w:hAnsi="Times New Roman" w:cs="Times New Roman"/>
          <w:sz w:val="24"/>
          <w:szCs w:val="24"/>
          <w:lang w:eastAsia="ru-RU"/>
        </w:rPr>
        <w:t>.</w:t>
      </w:r>
      <w:r w:rsidR="00005806" w:rsidRPr="00264ADB">
        <w:rPr>
          <w:rFonts w:ascii="Times New Roman" w:eastAsia="Times New Roman" w:hAnsi="Times New Roman" w:cs="Times New Roman"/>
          <w:sz w:val="24"/>
          <w:szCs w:val="24"/>
          <w:lang w:eastAsia="ru-RU"/>
        </w:rPr>
        <w:t>1</w:t>
      </w:r>
      <w:r w:rsidR="00005806">
        <w:rPr>
          <w:rFonts w:ascii="Times New Roman" w:eastAsia="Times New Roman" w:hAnsi="Times New Roman" w:cs="Times New Roman"/>
          <w:sz w:val="24"/>
          <w:szCs w:val="24"/>
          <w:lang w:eastAsia="ru-RU"/>
        </w:rPr>
        <w:t xml:space="preserve">8. </w:t>
      </w:r>
      <w:r w:rsidR="00005806" w:rsidRPr="00CC261E">
        <w:rPr>
          <w:rFonts w:ascii="Times New Roman" w:eastAsia="Times New Roman" w:hAnsi="Times New Roman" w:cs="Times New Roman"/>
          <w:sz w:val="24"/>
          <w:szCs w:val="24"/>
          <w:lang w:eastAsia="ru-RU"/>
        </w:rPr>
        <w:t xml:space="preserve">Обслуживание через аккаунты в социальных сетях и </w:t>
      </w:r>
      <w:r w:rsidR="00005806">
        <w:rPr>
          <w:rFonts w:ascii="Times New Roman" w:eastAsia="Times New Roman" w:hAnsi="Times New Roman" w:cs="Times New Roman"/>
          <w:sz w:val="24"/>
          <w:szCs w:val="24"/>
          <w:lang w:eastAsia="ru-RU"/>
        </w:rPr>
        <w:t xml:space="preserve">российские </w:t>
      </w:r>
      <w:r w:rsidR="00005806" w:rsidRPr="00CC261E">
        <w:rPr>
          <w:rFonts w:ascii="Times New Roman" w:eastAsia="Times New Roman" w:hAnsi="Times New Roman" w:cs="Times New Roman"/>
          <w:sz w:val="24"/>
          <w:szCs w:val="24"/>
          <w:lang w:eastAsia="ru-RU"/>
        </w:rPr>
        <w:t>мессенджеры должно предоставлять:</w:t>
      </w:r>
    </w:p>
    <w:p w14:paraId="6683C5DD" w14:textId="740C439F" w:rsidR="00005806" w:rsidRPr="00CC261E"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CC261E">
        <w:rPr>
          <w:rFonts w:ascii="Times New Roman" w:eastAsia="Times New Roman" w:hAnsi="Times New Roman" w:cs="Times New Roman"/>
          <w:sz w:val="24"/>
          <w:szCs w:val="24"/>
          <w:lang w:eastAsia="ru-RU"/>
        </w:rPr>
        <w:t xml:space="preserve">установление быстрого контакта с </w:t>
      </w:r>
      <w:r w:rsidR="00FC2A67">
        <w:rPr>
          <w:rFonts w:ascii="Times New Roman" w:eastAsia="Times New Roman" w:hAnsi="Times New Roman" w:cs="Times New Roman"/>
          <w:sz w:val="24"/>
          <w:szCs w:val="24"/>
          <w:lang w:eastAsia="ru-RU"/>
        </w:rPr>
        <w:t>Обществом</w:t>
      </w:r>
      <w:r w:rsidRPr="00CC261E">
        <w:rPr>
          <w:rFonts w:ascii="Times New Roman" w:eastAsia="Times New Roman" w:hAnsi="Times New Roman" w:cs="Times New Roman"/>
          <w:sz w:val="24"/>
          <w:szCs w:val="24"/>
          <w:lang w:eastAsia="ru-RU"/>
        </w:rPr>
        <w:t>;</w:t>
      </w:r>
    </w:p>
    <w:p w14:paraId="684A8FDE" w14:textId="128199ED" w:rsidR="00005806" w:rsidRPr="00CC261E"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CC261E">
        <w:rPr>
          <w:rFonts w:ascii="Times New Roman" w:eastAsia="Times New Roman" w:hAnsi="Times New Roman" w:cs="Times New Roman"/>
          <w:sz w:val="24"/>
          <w:szCs w:val="24"/>
          <w:lang w:eastAsia="ru-RU"/>
        </w:rPr>
        <w:t xml:space="preserve">информирование о новостях </w:t>
      </w:r>
      <w:r w:rsidR="00213858">
        <w:rPr>
          <w:rFonts w:ascii="Times New Roman" w:eastAsia="Times New Roman" w:hAnsi="Times New Roman" w:cs="Times New Roman"/>
          <w:sz w:val="24"/>
          <w:szCs w:val="24"/>
          <w:lang w:eastAsia="ru-RU"/>
        </w:rPr>
        <w:t>Общества</w:t>
      </w:r>
      <w:r w:rsidRPr="00CC261E">
        <w:rPr>
          <w:rFonts w:ascii="Times New Roman" w:eastAsia="Times New Roman" w:hAnsi="Times New Roman" w:cs="Times New Roman"/>
          <w:sz w:val="24"/>
          <w:szCs w:val="24"/>
          <w:lang w:eastAsia="ru-RU"/>
        </w:rPr>
        <w:t xml:space="preserve"> и по актуальным вопросам для Клиента, в том числе осуществлять рекламно-информационную рассылку;</w:t>
      </w:r>
    </w:p>
    <w:p w14:paraId="0F7E16A9" w14:textId="77777777" w:rsidR="00005806" w:rsidRPr="00CC261E"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CC261E">
        <w:rPr>
          <w:rFonts w:ascii="Times New Roman" w:eastAsia="Times New Roman" w:hAnsi="Times New Roman" w:cs="Times New Roman"/>
          <w:sz w:val="24"/>
          <w:szCs w:val="24"/>
          <w:lang w:eastAsia="ru-RU"/>
        </w:rPr>
        <w:t>консультирование по вопросам договора предоставления услуг и коммерческих сервисов по часто задаваемым вопросам;</w:t>
      </w:r>
    </w:p>
    <w:p w14:paraId="73381128" w14:textId="77777777" w:rsidR="00005806" w:rsidRPr="00CC261E"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CC261E">
        <w:rPr>
          <w:rFonts w:ascii="Times New Roman" w:eastAsia="Times New Roman" w:hAnsi="Times New Roman" w:cs="Times New Roman"/>
          <w:sz w:val="24"/>
          <w:szCs w:val="24"/>
          <w:lang w:eastAsia="ru-RU"/>
        </w:rPr>
        <w:t>прием показаний;</w:t>
      </w:r>
    </w:p>
    <w:p w14:paraId="48F71B79" w14:textId="77777777" w:rsidR="00005806"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CC261E">
        <w:rPr>
          <w:rFonts w:ascii="Times New Roman" w:eastAsia="Times New Roman" w:hAnsi="Times New Roman" w:cs="Times New Roman"/>
          <w:sz w:val="24"/>
          <w:szCs w:val="24"/>
          <w:lang w:eastAsia="ru-RU"/>
        </w:rPr>
        <w:t>предоставлять возможность перехода к платежным сервисам.</w:t>
      </w:r>
    </w:p>
    <w:p w14:paraId="4AE5D92F" w14:textId="6CB086F2" w:rsidR="00005806" w:rsidRPr="00D4560C" w:rsidRDefault="00290055" w:rsidP="00464558">
      <w:pPr>
        <w:tabs>
          <w:tab w:val="left" w:pos="1134"/>
        </w:tabs>
        <w:ind w:firstLine="709"/>
        <w:contextualSpacing/>
        <w:rPr>
          <w:rFonts w:ascii="Times New Roman" w:eastAsia="Times New Roman" w:hAnsi="Times New Roman" w:cs="Times New Roman"/>
          <w:sz w:val="24"/>
          <w:szCs w:val="24"/>
          <w:lang w:eastAsia="ru-RU"/>
        </w:rPr>
      </w:pPr>
      <w:bookmarkStart w:id="15" w:name="_Hlk136426438"/>
      <w:r>
        <w:rPr>
          <w:rFonts w:ascii="Times New Roman" w:eastAsia="Times New Roman" w:hAnsi="Times New Roman" w:cs="Times New Roman"/>
          <w:sz w:val="24"/>
          <w:szCs w:val="24"/>
          <w:lang w:eastAsia="ru-RU"/>
        </w:rPr>
        <w:t>7</w:t>
      </w:r>
      <w:r w:rsidR="00005806">
        <w:rPr>
          <w:rFonts w:ascii="Times New Roman" w:eastAsia="Times New Roman" w:hAnsi="Times New Roman" w:cs="Times New Roman"/>
          <w:sz w:val="24"/>
          <w:szCs w:val="24"/>
          <w:lang w:eastAsia="ru-RU"/>
        </w:rPr>
        <w:t xml:space="preserve">.19. </w:t>
      </w:r>
      <w:r w:rsidR="00005806" w:rsidRPr="00D4223C">
        <w:rPr>
          <w:rFonts w:ascii="Times New Roman" w:eastAsia="Times New Roman" w:hAnsi="Times New Roman" w:cs="Times New Roman"/>
          <w:sz w:val="24"/>
          <w:szCs w:val="24"/>
          <w:lang w:eastAsia="ru-RU"/>
        </w:rPr>
        <w:t>Для отработки обращений на простые (типовые) вопросы в интерактивных сервисах может быть использован чат-бот.</w:t>
      </w:r>
    </w:p>
    <w:bookmarkEnd w:id="15"/>
    <w:p w14:paraId="6EC9ACF3" w14:textId="485BC5F3" w:rsidR="00005806" w:rsidRDefault="00290055" w:rsidP="00464558">
      <w:pPr>
        <w:tabs>
          <w:tab w:val="left" w:pos="993"/>
          <w:tab w:val="left" w:pos="1134"/>
        </w:tabs>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05806">
        <w:rPr>
          <w:rFonts w:ascii="Times New Roman" w:eastAsia="Times New Roman" w:hAnsi="Times New Roman" w:cs="Times New Roman"/>
          <w:sz w:val="24"/>
          <w:szCs w:val="24"/>
          <w:lang w:eastAsia="ru-RU"/>
        </w:rPr>
        <w:t>.</w:t>
      </w:r>
      <w:r w:rsidR="00464558">
        <w:rPr>
          <w:rFonts w:ascii="Times New Roman" w:eastAsia="Times New Roman" w:hAnsi="Times New Roman" w:cs="Times New Roman"/>
          <w:sz w:val="24"/>
          <w:szCs w:val="24"/>
          <w:lang w:eastAsia="ru-RU"/>
        </w:rPr>
        <w:t>2</w:t>
      </w:r>
      <w:r w:rsidR="00005806">
        <w:rPr>
          <w:rFonts w:ascii="Times New Roman" w:eastAsia="Times New Roman" w:hAnsi="Times New Roman" w:cs="Times New Roman"/>
          <w:sz w:val="24"/>
          <w:szCs w:val="24"/>
          <w:lang w:eastAsia="ru-RU"/>
        </w:rPr>
        <w:t xml:space="preserve">0. </w:t>
      </w:r>
      <w:r w:rsidR="00005806" w:rsidRPr="00D4223C">
        <w:rPr>
          <w:rFonts w:ascii="Times New Roman" w:eastAsia="Times New Roman" w:hAnsi="Times New Roman" w:cs="Times New Roman"/>
          <w:sz w:val="24"/>
          <w:szCs w:val="24"/>
          <w:lang w:eastAsia="ru-RU"/>
        </w:rPr>
        <w:t xml:space="preserve">Полный перечень предоставляемых интерактивных сервисов на территории обслуживания </w:t>
      </w:r>
      <w:r w:rsidR="00213858">
        <w:rPr>
          <w:rFonts w:ascii="Times New Roman" w:eastAsia="Times New Roman" w:hAnsi="Times New Roman" w:cs="Times New Roman"/>
          <w:sz w:val="24"/>
          <w:szCs w:val="24"/>
          <w:lang w:eastAsia="ru-RU"/>
        </w:rPr>
        <w:t>Общества</w:t>
      </w:r>
      <w:r w:rsidR="00005806" w:rsidRPr="00D4223C">
        <w:rPr>
          <w:rFonts w:ascii="Times New Roman" w:eastAsia="Times New Roman" w:hAnsi="Times New Roman" w:cs="Times New Roman"/>
          <w:sz w:val="24"/>
          <w:szCs w:val="24"/>
          <w:lang w:eastAsia="ru-RU"/>
        </w:rPr>
        <w:t xml:space="preserve"> определяется исходя из региональных особенностей и экономической целесообразности.</w:t>
      </w:r>
    </w:p>
    <w:p w14:paraId="49FCCE0E" w14:textId="305685B4" w:rsidR="00005806" w:rsidRPr="00464558" w:rsidRDefault="00464558" w:rsidP="00464558">
      <w:pPr>
        <w:tabs>
          <w:tab w:val="left" w:pos="1134"/>
        </w:tabs>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7.21.</w:t>
      </w:r>
      <w:r w:rsidR="00291766">
        <w:rPr>
          <w:rFonts w:ascii="Times New Roman" w:eastAsia="Times New Roman" w:hAnsi="Times New Roman" w:cs="Times New Roman"/>
          <w:sz w:val="24"/>
          <w:szCs w:val="24"/>
          <w:lang w:eastAsia="ru-RU"/>
        </w:rPr>
        <w:t xml:space="preserve"> </w:t>
      </w:r>
      <w:r w:rsidR="00005806" w:rsidRPr="00464558">
        <w:rPr>
          <w:rFonts w:ascii="Times New Roman" w:eastAsia="Times New Roman" w:hAnsi="Times New Roman" w:cs="Times New Roman"/>
          <w:sz w:val="24"/>
          <w:szCs w:val="24"/>
          <w:lang w:eastAsia="ru-RU"/>
        </w:rPr>
        <w:t>Дистанционное обслуживание направлено:</w:t>
      </w:r>
    </w:p>
    <w:p w14:paraId="0279B898" w14:textId="0D546C7B" w:rsidR="00005806" w:rsidRPr="002D77DA"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на предоставление информационно-консультационного обслуживания по</w:t>
      </w:r>
      <w:r>
        <w:rPr>
          <w:rFonts w:ascii="Times New Roman" w:eastAsia="Times New Roman" w:hAnsi="Times New Roman" w:cs="Times New Roman"/>
          <w:sz w:val="24"/>
          <w:szCs w:val="24"/>
          <w:lang w:eastAsia="ru-RU"/>
        </w:rPr>
        <w:t xml:space="preserve"> </w:t>
      </w:r>
      <w:r w:rsidRPr="002D77DA">
        <w:rPr>
          <w:rFonts w:ascii="Times New Roman" w:eastAsia="Times New Roman" w:hAnsi="Times New Roman" w:cs="Times New Roman"/>
          <w:sz w:val="24"/>
          <w:szCs w:val="24"/>
          <w:lang w:eastAsia="ru-RU"/>
        </w:rPr>
        <w:t xml:space="preserve">вопросам, связанным с </w:t>
      </w:r>
      <w:r>
        <w:rPr>
          <w:rFonts w:ascii="Times New Roman" w:eastAsia="Times New Roman" w:hAnsi="Times New Roman" w:cs="Times New Roman"/>
          <w:sz w:val="24"/>
          <w:szCs w:val="24"/>
          <w:lang w:eastAsia="ru-RU"/>
        </w:rPr>
        <w:t>предоставлением услуг, продажей товаров и коммерческих сервисов</w:t>
      </w:r>
      <w:r w:rsidRPr="002D77DA">
        <w:rPr>
          <w:rFonts w:ascii="Times New Roman" w:eastAsia="Times New Roman" w:hAnsi="Times New Roman" w:cs="Times New Roman"/>
          <w:sz w:val="24"/>
          <w:szCs w:val="24"/>
          <w:lang w:eastAsia="ru-RU"/>
        </w:rPr>
        <w:t xml:space="preserve">, которые относятся к компетенции </w:t>
      </w:r>
      <w:r w:rsidR="00213858">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w:t>
      </w:r>
    </w:p>
    <w:p w14:paraId="12AB59F7" w14:textId="77777777" w:rsidR="00005806" w:rsidRPr="002D77DA"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на оформление заявки и (или) заявления от Клиента по сложным вопросам, в том числе жалоб (претензий);</w:t>
      </w:r>
    </w:p>
    <w:p w14:paraId="52A71BCB" w14:textId="6637D271" w:rsidR="00005806" w:rsidRPr="002D77DA"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на информационный обмен между </w:t>
      </w:r>
      <w:r w:rsidR="00FC2A67">
        <w:rPr>
          <w:rFonts w:ascii="Times New Roman" w:eastAsia="Times New Roman" w:hAnsi="Times New Roman" w:cs="Times New Roman"/>
          <w:sz w:val="24"/>
          <w:szCs w:val="24"/>
          <w:lang w:eastAsia="ru-RU"/>
        </w:rPr>
        <w:t>Обществом</w:t>
      </w:r>
      <w:r w:rsidRPr="002D77DA">
        <w:rPr>
          <w:rFonts w:ascii="Times New Roman" w:eastAsia="Times New Roman" w:hAnsi="Times New Roman" w:cs="Times New Roman"/>
          <w:sz w:val="24"/>
          <w:szCs w:val="24"/>
          <w:lang w:eastAsia="ru-RU"/>
        </w:rPr>
        <w:t xml:space="preserve"> и Клиентом.</w:t>
      </w:r>
    </w:p>
    <w:p w14:paraId="6FE21B07" w14:textId="31FCCF77" w:rsidR="00005806" w:rsidRPr="006F2907" w:rsidRDefault="00005806" w:rsidP="00FE15A4">
      <w:pPr>
        <w:pStyle w:val="ac"/>
        <w:numPr>
          <w:ilvl w:val="1"/>
          <w:numId w:val="25"/>
        </w:numPr>
        <w:tabs>
          <w:tab w:val="left" w:pos="1134"/>
        </w:tabs>
        <w:ind w:left="0" w:firstLine="709"/>
        <w:rPr>
          <w:rFonts w:ascii="Times New Roman" w:eastAsia="Times New Roman" w:hAnsi="Times New Roman" w:cs="Times New Roman"/>
          <w:sz w:val="24"/>
          <w:szCs w:val="24"/>
          <w:lang w:eastAsia="ru-RU"/>
        </w:rPr>
      </w:pPr>
      <w:r w:rsidRPr="006F2907">
        <w:rPr>
          <w:rFonts w:ascii="Times New Roman" w:eastAsia="Times New Roman" w:hAnsi="Times New Roman" w:cs="Times New Roman"/>
          <w:sz w:val="24"/>
          <w:szCs w:val="24"/>
          <w:lang w:eastAsia="ru-RU"/>
        </w:rPr>
        <w:t>Дистанционное обслуживание осуществляется посредством использования</w:t>
      </w:r>
      <w:r w:rsidRPr="002D77DA">
        <w:rPr>
          <w:vertAlign w:val="superscript"/>
          <w:lang w:eastAsia="ru-RU"/>
        </w:rPr>
        <w:footnoteReference w:id="2"/>
      </w:r>
      <w:r w:rsidRPr="006F2907">
        <w:rPr>
          <w:rFonts w:ascii="Times New Roman" w:eastAsia="Times New Roman" w:hAnsi="Times New Roman" w:cs="Times New Roman"/>
          <w:sz w:val="24"/>
          <w:szCs w:val="24"/>
          <w:lang w:eastAsia="ru-RU"/>
        </w:rPr>
        <w:t>:</w:t>
      </w:r>
    </w:p>
    <w:p w14:paraId="5033C50B" w14:textId="77777777" w:rsidR="00005806" w:rsidRPr="002D77DA"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телефонной связи;</w:t>
      </w:r>
    </w:p>
    <w:p w14:paraId="6D1B073E" w14:textId="77777777" w:rsidR="00005806" w:rsidRPr="002D77DA" w:rsidRDefault="00005806"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почтовой связи</w:t>
      </w:r>
      <w:r>
        <w:rPr>
          <w:rFonts w:ascii="Times New Roman" w:eastAsia="Times New Roman" w:hAnsi="Times New Roman" w:cs="Times New Roman"/>
          <w:sz w:val="24"/>
          <w:szCs w:val="24"/>
          <w:lang w:eastAsia="ru-RU"/>
        </w:rPr>
        <w:t>.</w:t>
      </w:r>
    </w:p>
    <w:p w14:paraId="40F1C3F8" w14:textId="7F5AEF90" w:rsidR="00005806" w:rsidRPr="00464558" w:rsidRDefault="00005806" w:rsidP="00FE15A4">
      <w:pPr>
        <w:pStyle w:val="ac"/>
        <w:numPr>
          <w:ilvl w:val="1"/>
          <w:numId w:val="25"/>
        </w:numPr>
        <w:tabs>
          <w:tab w:val="left" w:pos="1134"/>
        </w:tabs>
        <w:ind w:left="0" w:firstLine="709"/>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 xml:space="preserve">Обслуживание Клиентов по телефону должно обеспечиваться непрерывно, в соответствии графиком работы канала коммуникаций и обеспечивать в работающем состоянии телефонные каналы связи между </w:t>
      </w:r>
      <w:r w:rsidR="00FC2A67" w:rsidRPr="00464558">
        <w:rPr>
          <w:rFonts w:ascii="Times New Roman" w:eastAsia="Times New Roman" w:hAnsi="Times New Roman" w:cs="Times New Roman"/>
          <w:sz w:val="24"/>
          <w:szCs w:val="24"/>
          <w:lang w:eastAsia="ru-RU"/>
        </w:rPr>
        <w:t>Обществом</w:t>
      </w:r>
      <w:r w:rsidRPr="00464558">
        <w:rPr>
          <w:rFonts w:ascii="Times New Roman" w:eastAsia="Times New Roman" w:hAnsi="Times New Roman" w:cs="Times New Roman"/>
          <w:sz w:val="24"/>
          <w:szCs w:val="24"/>
          <w:lang w:eastAsia="ru-RU"/>
        </w:rPr>
        <w:t xml:space="preserve"> и Клиентом.</w:t>
      </w:r>
    </w:p>
    <w:p w14:paraId="15F7D10C" w14:textId="5BB41FBD" w:rsidR="00005806" w:rsidRPr="002D77DA" w:rsidRDefault="00005806" w:rsidP="00FE15A4">
      <w:pPr>
        <w:pStyle w:val="ac"/>
        <w:numPr>
          <w:ilvl w:val="1"/>
          <w:numId w:val="25"/>
        </w:numPr>
        <w:tabs>
          <w:tab w:val="left" w:pos="1134"/>
        </w:tabs>
        <w:ind w:left="0" w:firstLine="709"/>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Обслуживание по телефону должно быть </w:t>
      </w:r>
      <w:r>
        <w:rPr>
          <w:rFonts w:ascii="Times New Roman" w:eastAsia="Times New Roman" w:hAnsi="Times New Roman" w:cs="Times New Roman"/>
          <w:sz w:val="24"/>
          <w:szCs w:val="24"/>
          <w:lang w:eastAsia="ru-RU"/>
        </w:rPr>
        <w:t xml:space="preserve">реализовано через </w:t>
      </w:r>
      <w:r w:rsidRPr="002D77DA">
        <w:rPr>
          <w:rFonts w:ascii="Times New Roman" w:eastAsia="Times New Roman" w:hAnsi="Times New Roman" w:cs="Times New Roman"/>
          <w:sz w:val="24"/>
          <w:szCs w:val="24"/>
          <w:lang w:eastAsia="ru-RU"/>
        </w:rPr>
        <w:t>централизованн</w:t>
      </w:r>
      <w:r>
        <w:rPr>
          <w:rFonts w:ascii="Times New Roman" w:eastAsia="Times New Roman" w:hAnsi="Times New Roman" w:cs="Times New Roman"/>
          <w:sz w:val="24"/>
          <w:szCs w:val="24"/>
          <w:lang w:eastAsia="ru-RU"/>
        </w:rPr>
        <w:t>ую</w:t>
      </w:r>
      <w:r w:rsidRPr="002D77DA">
        <w:rPr>
          <w:rFonts w:ascii="Times New Roman" w:eastAsia="Times New Roman" w:hAnsi="Times New Roman" w:cs="Times New Roman"/>
          <w:sz w:val="24"/>
          <w:szCs w:val="24"/>
          <w:lang w:eastAsia="ru-RU"/>
        </w:rPr>
        <w:t xml:space="preserve"> информационно–справочн</w:t>
      </w:r>
      <w:r>
        <w:rPr>
          <w:rFonts w:ascii="Times New Roman" w:eastAsia="Times New Roman" w:hAnsi="Times New Roman" w:cs="Times New Roman"/>
          <w:sz w:val="24"/>
          <w:szCs w:val="24"/>
          <w:lang w:eastAsia="ru-RU"/>
        </w:rPr>
        <w:t>ую</w:t>
      </w:r>
      <w:r w:rsidRPr="002D77DA">
        <w:rPr>
          <w:rFonts w:ascii="Times New Roman" w:eastAsia="Times New Roman" w:hAnsi="Times New Roman" w:cs="Times New Roman"/>
          <w:sz w:val="24"/>
          <w:szCs w:val="24"/>
          <w:lang w:eastAsia="ru-RU"/>
        </w:rPr>
        <w:t xml:space="preserve"> служб</w:t>
      </w:r>
      <w:r>
        <w:rPr>
          <w:rFonts w:ascii="Times New Roman" w:eastAsia="Times New Roman" w:hAnsi="Times New Roman" w:cs="Times New Roman"/>
          <w:sz w:val="24"/>
          <w:szCs w:val="24"/>
          <w:lang w:eastAsia="ru-RU"/>
        </w:rPr>
        <w:t>у</w:t>
      </w:r>
      <w:r w:rsidRPr="002D77DA">
        <w:rPr>
          <w:rFonts w:ascii="Times New Roman" w:eastAsia="Times New Roman" w:hAnsi="Times New Roman" w:cs="Times New Roman"/>
          <w:sz w:val="24"/>
          <w:szCs w:val="24"/>
          <w:lang w:eastAsia="ru-RU"/>
        </w:rPr>
        <w:t>, которая принимает и обрабатывает обращения Клиентов по единому номеру на всей территории субъекта РФ, на которой представлен</w:t>
      </w:r>
      <w:r w:rsidR="002E77EF">
        <w:rPr>
          <w:rFonts w:ascii="Times New Roman" w:eastAsia="Times New Roman" w:hAnsi="Times New Roman" w:cs="Times New Roman"/>
          <w:sz w:val="24"/>
          <w:szCs w:val="24"/>
          <w:lang w:eastAsia="ru-RU"/>
        </w:rPr>
        <w:t>о</w:t>
      </w:r>
      <w:r w:rsidRPr="002D77DA">
        <w:rPr>
          <w:rFonts w:ascii="Times New Roman" w:eastAsia="Times New Roman" w:hAnsi="Times New Roman" w:cs="Times New Roman"/>
          <w:sz w:val="24"/>
          <w:szCs w:val="24"/>
          <w:lang w:eastAsia="ru-RU"/>
        </w:rPr>
        <w:t xml:space="preserve"> </w:t>
      </w:r>
      <w:r w:rsidR="002E77EF">
        <w:rPr>
          <w:rFonts w:ascii="Times New Roman" w:eastAsia="Times New Roman" w:hAnsi="Times New Roman" w:cs="Times New Roman"/>
          <w:sz w:val="24"/>
          <w:szCs w:val="24"/>
          <w:lang w:eastAsia="ru-RU"/>
        </w:rPr>
        <w:t>Общество</w:t>
      </w:r>
      <w:r w:rsidRPr="002D77DA">
        <w:rPr>
          <w:rFonts w:ascii="Times New Roman" w:eastAsia="Times New Roman" w:hAnsi="Times New Roman" w:cs="Times New Roman"/>
          <w:sz w:val="24"/>
          <w:szCs w:val="24"/>
          <w:lang w:eastAsia="ru-RU"/>
        </w:rPr>
        <w:t xml:space="preserve">. Допускается разделение телефонных номеров для обслуживания Клиентов – физических лиц и Клиентов – юридических лиц, а также выделение телефонных номеров по функциональному назначению.  </w:t>
      </w:r>
    </w:p>
    <w:p w14:paraId="5F1B6591" w14:textId="71F9BE79" w:rsidR="00005806" w:rsidRPr="00464558" w:rsidRDefault="00005806" w:rsidP="00FE15A4">
      <w:pPr>
        <w:pStyle w:val="ac"/>
        <w:numPr>
          <w:ilvl w:val="1"/>
          <w:numId w:val="25"/>
        </w:numPr>
        <w:tabs>
          <w:tab w:val="left" w:pos="1134"/>
          <w:tab w:val="left" w:pos="1560"/>
        </w:tabs>
        <w:ind w:left="0" w:firstLine="709"/>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Для отработки обращений на простые (типовые) вопросы по телефону должен быть использован IVR.</w:t>
      </w:r>
    </w:p>
    <w:p w14:paraId="5AB2DF80" w14:textId="4035F3EA" w:rsidR="00005806" w:rsidRPr="00464558" w:rsidRDefault="00005806" w:rsidP="00FE15A4">
      <w:pPr>
        <w:pStyle w:val="ac"/>
        <w:numPr>
          <w:ilvl w:val="1"/>
          <w:numId w:val="25"/>
        </w:numPr>
        <w:tabs>
          <w:tab w:val="left" w:pos="1134"/>
          <w:tab w:val="left" w:pos="1560"/>
        </w:tabs>
        <w:ind w:left="0" w:firstLine="709"/>
        <w:rPr>
          <w:rFonts w:ascii="Times New Roman" w:eastAsia="Times New Roman" w:hAnsi="Times New Roman" w:cs="Times New Roman"/>
          <w:sz w:val="24"/>
          <w:szCs w:val="24"/>
          <w:lang w:eastAsia="ru-RU"/>
        </w:rPr>
      </w:pPr>
      <w:bookmarkStart w:id="16" w:name="_Hlk136430362"/>
      <w:r w:rsidRPr="00464558">
        <w:rPr>
          <w:rFonts w:ascii="Times New Roman" w:eastAsia="Times New Roman" w:hAnsi="Times New Roman" w:cs="Times New Roman"/>
          <w:sz w:val="24"/>
          <w:szCs w:val="24"/>
          <w:lang w:eastAsia="ru-RU"/>
        </w:rPr>
        <w:t xml:space="preserve">Обслуживание Клиентов посредством почтовой связи представляет собой официальную письменную переписку </w:t>
      </w:r>
      <w:r w:rsidR="00213858" w:rsidRPr="00464558">
        <w:rPr>
          <w:rFonts w:ascii="Times New Roman" w:eastAsia="Times New Roman" w:hAnsi="Times New Roman" w:cs="Times New Roman"/>
          <w:sz w:val="24"/>
          <w:szCs w:val="24"/>
          <w:lang w:eastAsia="ru-RU"/>
        </w:rPr>
        <w:t>Общества</w:t>
      </w:r>
      <w:r w:rsidRPr="00464558">
        <w:rPr>
          <w:rFonts w:ascii="Times New Roman" w:eastAsia="Times New Roman" w:hAnsi="Times New Roman" w:cs="Times New Roman"/>
          <w:sz w:val="24"/>
          <w:szCs w:val="24"/>
          <w:lang w:eastAsia="ru-RU"/>
        </w:rPr>
        <w:t xml:space="preserve"> и Клиента с использованием официального </w:t>
      </w:r>
      <w:r w:rsidRPr="00464558">
        <w:rPr>
          <w:rFonts w:ascii="Times New Roman" w:eastAsia="Times New Roman" w:hAnsi="Times New Roman" w:cs="Times New Roman"/>
          <w:sz w:val="24"/>
          <w:szCs w:val="24"/>
          <w:lang w:eastAsia="ru-RU"/>
        </w:rPr>
        <w:lastRenderedPageBreak/>
        <w:t xml:space="preserve">почтового адреса </w:t>
      </w:r>
      <w:r w:rsidR="00213858" w:rsidRPr="00464558">
        <w:rPr>
          <w:rFonts w:ascii="Times New Roman" w:eastAsia="Times New Roman" w:hAnsi="Times New Roman" w:cs="Times New Roman"/>
          <w:sz w:val="24"/>
          <w:szCs w:val="24"/>
          <w:lang w:eastAsia="ru-RU"/>
        </w:rPr>
        <w:t>Общества</w:t>
      </w:r>
      <w:r w:rsidRPr="00464558">
        <w:rPr>
          <w:rFonts w:ascii="Times New Roman" w:eastAsia="Times New Roman" w:hAnsi="Times New Roman" w:cs="Times New Roman"/>
          <w:sz w:val="24"/>
          <w:szCs w:val="24"/>
          <w:lang w:eastAsia="ru-RU"/>
        </w:rPr>
        <w:t>. Обработка письменных обращений Клиентов должна быть организована в соответствии с требованиями Группы по ведению документооборота и направление письменных ответов, если Клиент не указал иной способ предоставления ответа.</w:t>
      </w:r>
    </w:p>
    <w:bookmarkEnd w:id="16"/>
    <w:p w14:paraId="1B35281D" w14:textId="71875F40" w:rsidR="00005806" w:rsidRPr="00464558" w:rsidRDefault="00005806" w:rsidP="00FE15A4">
      <w:pPr>
        <w:pStyle w:val="ac"/>
        <w:numPr>
          <w:ilvl w:val="1"/>
          <w:numId w:val="25"/>
        </w:numPr>
        <w:tabs>
          <w:tab w:val="left" w:pos="1134"/>
        </w:tabs>
        <w:ind w:left="0" w:firstLine="709"/>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Для обслуживания клиентов могут быть использованы внешние информационные сервисы в сети Интернет Поставщиков услуг и/или Партнеров – ЛКК, форумы на платформе, портал ГИС ЖКХ, портал «Госуслуги», тематические региональные порталы и др.</w:t>
      </w:r>
    </w:p>
    <w:p w14:paraId="6150A89D" w14:textId="5EDDBE37" w:rsidR="00005806" w:rsidRPr="00464558" w:rsidRDefault="00005806" w:rsidP="00FE15A4">
      <w:pPr>
        <w:pStyle w:val="ac"/>
        <w:numPr>
          <w:ilvl w:val="1"/>
          <w:numId w:val="25"/>
        </w:numPr>
        <w:tabs>
          <w:tab w:val="left" w:pos="1134"/>
        </w:tabs>
        <w:ind w:left="0" w:firstLine="709"/>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 xml:space="preserve">Обслуживание, в том числе во внешних информационных сервисах в сети Интернет, должно соответствовать общим требованиям </w:t>
      </w:r>
      <w:r w:rsidR="00316B75" w:rsidRPr="00464558">
        <w:rPr>
          <w:rFonts w:ascii="Times New Roman" w:eastAsia="Times New Roman" w:hAnsi="Times New Roman" w:cs="Times New Roman"/>
          <w:sz w:val="24"/>
          <w:szCs w:val="24"/>
          <w:lang w:eastAsia="ru-RU"/>
        </w:rPr>
        <w:t>настоящего Стандарта</w:t>
      </w:r>
      <w:r w:rsidRPr="00464558">
        <w:rPr>
          <w:rFonts w:ascii="Times New Roman" w:eastAsia="Times New Roman" w:hAnsi="Times New Roman" w:cs="Times New Roman"/>
          <w:sz w:val="24"/>
          <w:szCs w:val="24"/>
          <w:lang w:eastAsia="ru-RU"/>
        </w:rPr>
        <w:t>, требованиям по информационной безопасности, а также другим корпоративным требованиям согласно ВНД Общества.</w:t>
      </w:r>
    </w:p>
    <w:p w14:paraId="6E618532" w14:textId="38FB5113" w:rsidR="00005806" w:rsidRPr="00464558" w:rsidRDefault="00005806" w:rsidP="00FE15A4">
      <w:pPr>
        <w:pStyle w:val="ac"/>
        <w:numPr>
          <w:ilvl w:val="1"/>
          <w:numId w:val="25"/>
        </w:numPr>
        <w:tabs>
          <w:tab w:val="left" w:pos="1134"/>
        </w:tabs>
        <w:ind w:left="0" w:firstLine="709"/>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 xml:space="preserve">Очное и заочное обслуживание может осуществляться представителем </w:t>
      </w:r>
      <w:r w:rsidR="00213858" w:rsidRPr="00464558">
        <w:rPr>
          <w:rFonts w:ascii="Times New Roman" w:eastAsia="Times New Roman" w:hAnsi="Times New Roman" w:cs="Times New Roman"/>
          <w:sz w:val="24"/>
          <w:szCs w:val="24"/>
          <w:lang w:eastAsia="ru-RU"/>
        </w:rPr>
        <w:t>Общества</w:t>
      </w:r>
      <w:r w:rsidRPr="00464558">
        <w:rPr>
          <w:rFonts w:ascii="Times New Roman" w:eastAsia="Times New Roman" w:hAnsi="Times New Roman" w:cs="Times New Roman"/>
          <w:sz w:val="24"/>
          <w:szCs w:val="24"/>
          <w:lang w:eastAsia="ru-RU"/>
        </w:rPr>
        <w:t xml:space="preserve"> на основании договора оказания услуг по обслуживанию Клиентов при условии соблюдения требований, изложенных в </w:t>
      </w:r>
      <w:r w:rsidR="00316B75" w:rsidRPr="00464558">
        <w:rPr>
          <w:rFonts w:ascii="Times New Roman" w:eastAsia="Times New Roman" w:hAnsi="Times New Roman" w:cs="Times New Roman"/>
          <w:sz w:val="24"/>
          <w:szCs w:val="24"/>
          <w:lang w:eastAsia="ru-RU"/>
        </w:rPr>
        <w:t>настоящем Стандарте</w:t>
      </w:r>
      <w:r w:rsidRPr="00464558">
        <w:rPr>
          <w:rFonts w:ascii="Times New Roman" w:eastAsia="Times New Roman" w:hAnsi="Times New Roman" w:cs="Times New Roman"/>
          <w:sz w:val="24"/>
          <w:szCs w:val="24"/>
          <w:lang w:eastAsia="ru-RU"/>
        </w:rPr>
        <w:t>.</w:t>
      </w:r>
    </w:p>
    <w:p w14:paraId="73409860" w14:textId="77777777" w:rsidR="00A91671" w:rsidRPr="002D77DA" w:rsidRDefault="00A91671" w:rsidP="00036C24">
      <w:pPr>
        <w:tabs>
          <w:tab w:val="left" w:pos="1134"/>
        </w:tabs>
        <w:ind w:left="709"/>
        <w:contextualSpacing/>
        <w:rPr>
          <w:rFonts w:ascii="Times New Roman" w:eastAsia="Times New Roman" w:hAnsi="Times New Roman" w:cs="Times New Roman"/>
          <w:sz w:val="24"/>
          <w:szCs w:val="24"/>
          <w:lang w:eastAsia="ru-RU"/>
        </w:rPr>
      </w:pPr>
    </w:p>
    <w:p w14:paraId="2E3FBA2A" w14:textId="3C098629" w:rsidR="00005806" w:rsidRDefault="00892CD7" w:rsidP="00FE15A4">
      <w:pPr>
        <w:pStyle w:val="ac"/>
        <w:keepNext/>
        <w:keepLines/>
        <w:numPr>
          <w:ilvl w:val="0"/>
          <w:numId w:val="25"/>
        </w:numPr>
        <w:tabs>
          <w:tab w:val="left" w:pos="1134"/>
        </w:tabs>
        <w:spacing w:before="240" w:after="60"/>
        <w:ind w:left="0" w:firstLine="709"/>
        <w:outlineLvl w:val="0"/>
        <w:rPr>
          <w:rFonts w:ascii="Times New Roman" w:eastAsia="Times New Roman" w:hAnsi="Times New Roman" w:cs="Times New Roman"/>
          <w:b/>
          <w:bCs/>
          <w:sz w:val="24"/>
          <w:szCs w:val="32"/>
          <w:lang w:eastAsia="ru-RU"/>
        </w:rPr>
      </w:pPr>
      <w:bookmarkStart w:id="17" w:name="_Toc533090779"/>
      <w:bookmarkStart w:id="18" w:name="_Toc58850254"/>
      <w:r w:rsidRPr="00BD72BA">
        <w:rPr>
          <w:rFonts w:ascii="Times New Roman" w:eastAsia="Times New Roman" w:hAnsi="Times New Roman" w:cs="Times New Roman"/>
          <w:b/>
          <w:bCs/>
          <w:sz w:val="24"/>
          <w:szCs w:val="32"/>
          <w:lang w:eastAsia="ru-RU"/>
        </w:rPr>
        <w:t>Требования к графику обслуживания</w:t>
      </w:r>
      <w:bookmarkEnd w:id="17"/>
      <w:bookmarkEnd w:id="18"/>
      <w:r w:rsidR="005301DB">
        <w:rPr>
          <w:rFonts w:ascii="Times New Roman" w:eastAsia="Times New Roman" w:hAnsi="Times New Roman" w:cs="Times New Roman"/>
          <w:b/>
          <w:bCs/>
          <w:sz w:val="24"/>
          <w:szCs w:val="32"/>
          <w:lang w:eastAsia="ru-RU"/>
        </w:rPr>
        <w:t>.</w:t>
      </w:r>
    </w:p>
    <w:p w14:paraId="6E5934C8" w14:textId="7B444AC6" w:rsidR="009E3663" w:rsidRPr="00464558" w:rsidRDefault="009E3663" w:rsidP="00FE15A4">
      <w:pPr>
        <w:pStyle w:val="ac"/>
        <w:numPr>
          <w:ilvl w:val="1"/>
          <w:numId w:val="21"/>
        </w:numPr>
        <w:tabs>
          <w:tab w:val="left" w:pos="851"/>
        </w:tabs>
        <w:ind w:left="0" w:firstLine="709"/>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Прием обращений должен быть организован в режиме 24/7 с рациональным распределением нагрузки между всеми КК, с учетом режима работы каждого КК.</w:t>
      </w:r>
    </w:p>
    <w:p w14:paraId="6F4ACB06" w14:textId="5575FAAE" w:rsidR="009E3663" w:rsidRPr="00464558" w:rsidRDefault="009E3663" w:rsidP="00FE15A4">
      <w:pPr>
        <w:pStyle w:val="ac"/>
        <w:numPr>
          <w:ilvl w:val="1"/>
          <w:numId w:val="21"/>
        </w:numPr>
        <w:tabs>
          <w:tab w:val="left" w:pos="851"/>
          <w:tab w:val="left" w:pos="1560"/>
        </w:tabs>
        <w:ind w:left="0" w:firstLine="709"/>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Требования к графику очного обслуживания в ЦОК и с использованием АСВК.</w:t>
      </w:r>
    </w:p>
    <w:p w14:paraId="235B9473" w14:textId="5E00A7C0" w:rsidR="009E3663" w:rsidRPr="00464558" w:rsidRDefault="009E3663" w:rsidP="00FE15A4">
      <w:pPr>
        <w:pStyle w:val="ac"/>
        <w:numPr>
          <w:ilvl w:val="2"/>
          <w:numId w:val="21"/>
        </w:numPr>
        <w:tabs>
          <w:tab w:val="left" w:pos="851"/>
        </w:tabs>
        <w:ind w:left="0" w:firstLine="709"/>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Для обслуживания физических лиц должен быть установлен график обслуживания не менее 40 часов в неделю (36 часов в неделю - в районах Крайнего Севера и приравненных к ним местностях) (кроме недель, на которые приходятся официальные нерабочие праздничные дни), не менее 6 часов из которых должны приходиться на субботу и (или) воскресенье, кроме официальных нерабочих праздничных дней.</w:t>
      </w:r>
    </w:p>
    <w:p w14:paraId="0B5ACF94" w14:textId="4539C9CF" w:rsidR="009E3663" w:rsidRPr="00464558" w:rsidRDefault="009E3663" w:rsidP="00FE15A4">
      <w:pPr>
        <w:pStyle w:val="ac"/>
        <w:numPr>
          <w:ilvl w:val="2"/>
          <w:numId w:val="21"/>
        </w:numPr>
        <w:tabs>
          <w:tab w:val="left" w:pos="851"/>
        </w:tabs>
        <w:ind w:left="0" w:firstLine="709"/>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 xml:space="preserve">Для обслуживания юридических лиц и Клиентов, приравненных категорий должен быть установлен график обслуживания не менее 40 часов в неделю (36 часов в неделю - в районах Крайнего Севера и приравненных к ним местностях), кроме недель, на которые приходятся официальные нерабочие праздничные дни. </w:t>
      </w:r>
    </w:p>
    <w:p w14:paraId="35DA2567" w14:textId="3ECBCB4A" w:rsidR="009E3663" w:rsidRPr="00464558" w:rsidRDefault="009E3663" w:rsidP="00FE15A4">
      <w:pPr>
        <w:pStyle w:val="ac"/>
        <w:numPr>
          <w:ilvl w:val="1"/>
          <w:numId w:val="21"/>
        </w:numPr>
        <w:tabs>
          <w:tab w:val="left" w:pos="851"/>
        </w:tabs>
        <w:ind w:left="0" w:firstLine="709"/>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График обслуживания должен исключать время обеденных и (или) технических перерывов.</w:t>
      </w:r>
    </w:p>
    <w:p w14:paraId="0CD9A295" w14:textId="645129CB" w:rsidR="009E3663" w:rsidRPr="00464558" w:rsidRDefault="009E3663" w:rsidP="00FE15A4">
      <w:pPr>
        <w:pStyle w:val="ac"/>
        <w:numPr>
          <w:ilvl w:val="1"/>
          <w:numId w:val="21"/>
        </w:numPr>
        <w:tabs>
          <w:tab w:val="left" w:pos="851"/>
        </w:tabs>
        <w:ind w:left="0" w:firstLine="709"/>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Допускается смещение графика обслуживания в зависимости: от количества обращений, территориальных особенностей, обеспечения обслуживания в вечернее время, выходные и праздничные дни.</w:t>
      </w:r>
    </w:p>
    <w:p w14:paraId="143EF085" w14:textId="6D502094" w:rsidR="009E3663" w:rsidRPr="00464558" w:rsidRDefault="009E3663" w:rsidP="00FE15A4">
      <w:pPr>
        <w:pStyle w:val="ac"/>
        <w:numPr>
          <w:ilvl w:val="1"/>
          <w:numId w:val="21"/>
        </w:numPr>
        <w:tabs>
          <w:tab w:val="left" w:pos="851"/>
          <w:tab w:val="left" w:pos="1560"/>
        </w:tabs>
        <w:ind w:left="0" w:firstLine="709"/>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 xml:space="preserve"> Требования к графику очного обслуживания в КО и ДОО. </w:t>
      </w:r>
    </w:p>
    <w:p w14:paraId="4D9DCF3E" w14:textId="77777777" w:rsidR="009E3663" w:rsidRPr="00464558" w:rsidRDefault="009E3663" w:rsidP="00464558">
      <w:pPr>
        <w:tabs>
          <w:tab w:val="left" w:pos="851"/>
        </w:tabs>
        <w:ind w:firstLine="709"/>
        <w:contextualSpacing/>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Для обслуживания Клиентов должен быть установлен график обслуживания не менее 40 часов в неделю (36 часов в неделю - в районах Крайнего Севера и приравненных к ним местностях) (кроме недель, на которые приходятся официальные нерабочие праздничные дни), кроме официальных нерабочих праздничных дней.</w:t>
      </w:r>
    </w:p>
    <w:p w14:paraId="3A246ED1" w14:textId="77777777" w:rsidR="009E3663" w:rsidRPr="00464558" w:rsidRDefault="009E3663" w:rsidP="00464558">
      <w:pPr>
        <w:tabs>
          <w:tab w:val="left" w:pos="851"/>
        </w:tabs>
        <w:ind w:firstLine="709"/>
        <w:contextualSpacing/>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График обслуживания может быть установлен в зависимости: от количества обращений, территориальных особенностей, графика работы организации, на территории, которой располагается КО и (или) ДОО, необходимости обеспечения обслуживания в вечернее время, выходные и праздничные дни.</w:t>
      </w:r>
    </w:p>
    <w:p w14:paraId="22BC13FB" w14:textId="1DF79914" w:rsidR="009E3663" w:rsidRPr="00464558" w:rsidRDefault="00290055" w:rsidP="00464558">
      <w:pPr>
        <w:tabs>
          <w:tab w:val="left" w:pos="851"/>
        </w:tabs>
        <w:ind w:firstLine="709"/>
        <w:contextualSpacing/>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8</w:t>
      </w:r>
      <w:r w:rsidR="00275C41" w:rsidRPr="00464558">
        <w:rPr>
          <w:rFonts w:ascii="Times New Roman" w:eastAsia="Times New Roman" w:hAnsi="Times New Roman" w:cs="Times New Roman"/>
          <w:sz w:val="24"/>
          <w:szCs w:val="24"/>
          <w:lang w:eastAsia="ru-RU"/>
        </w:rPr>
        <w:t>.2.1.</w:t>
      </w:r>
      <w:r w:rsidR="009E3663" w:rsidRPr="00464558">
        <w:rPr>
          <w:rFonts w:ascii="Times New Roman" w:eastAsia="Times New Roman" w:hAnsi="Times New Roman" w:cs="Times New Roman"/>
          <w:sz w:val="24"/>
          <w:szCs w:val="24"/>
          <w:lang w:eastAsia="ru-RU"/>
        </w:rPr>
        <w:t xml:space="preserve"> График очного обслуживания в ЦОК, КО, ДОО, в том числе с использованием АСВК устанавливается в Обществе и утверждается приказом Генерального директора Общества 1 раз в год. </w:t>
      </w:r>
    </w:p>
    <w:p w14:paraId="245745AC" w14:textId="3E8856FD" w:rsidR="009E3663" w:rsidRPr="00464558" w:rsidRDefault="00290055" w:rsidP="00464558">
      <w:pPr>
        <w:tabs>
          <w:tab w:val="left" w:pos="851"/>
        </w:tabs>
        <w:ind w:firstLine="709"/>
        <w:contextualSpacing/>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8</w:t>
      </w:r>
      <w:r w:rsidR="00275C41" w:rsidRPr="00464558">
        <w:rPr>
          <w:rFonts w:ascii="Times New Roman" w:eastAsia="Times New Roman" w:hAnsi="Times New Roman" w:cs="Times New Roman"/>
          <w:sz w:val="24"/>
          <w:szCs w:val="24"/>
          <w:lang w:eastAsia="ru-RU"/>
        </w:rPr>
        <w:t>.2.2.</w:t>
      </w:r>
      <w:r w:rsidR="009E3663" w:rsidRPr="00464558">
        <w:rPr>
          <w:rFonts w:ascii="Times New Roman" w:eastAsia="Times New Roman" w:hAnsi="Times New Roman" w:cs="Times New Roman"/>
          <w:sz w:val="24"/>
          <w:szCs w:val="24"/>
          <w:lang w:eastAsia="ru-RU"/>
        </w:rPr>
        <w:t xml:space="preserve"> График выездного обслуживания должен устанавливаться исходя из потребностей Общества и в интересах Клиента.</w:t>
      </w:r>
    </w:p>
    <w:p w14:paraId="4318A7E2" w14:textId="77777777" w:rsidR="009E3663" w:rsidRPr="00464558" w:rsidRDefault="009E3663" w:rsidP="00464558">
      <w:pPr>
        <w:tabs>
          <w:tab w:val="left" w:pos="851"/>
        </w:tabs>
        <w:ind w:firstLine="709"/>
        <w:contextualSpacing/>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 xml:space="preserve">График выездного обслуживания с использованием Мобильных офисов утверждается приказом Генерального директора не реже 1 раза в квартал, с указанием территории обслуживания. </w:t>
      </w:r>
    </w:p>
    <w:p w14:paraId="23ED5F1F" w14:textId="77777777" w:rsidR="009E3663" w:rsidRPr="00464558" w:rsidRDefault="009E3663" w:rsidP="00464558">
      <w:pPr>
        <w:tabs>
          <w:tab w:val="left" w:pos="851"/>
        </w:tabs>
        <w:ind w:firstLine="709"/>
        <w:contextualSpacing/>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lastRenderedPageBreak/>
        <w:t xml:space="preserve">Информация о местах, датах и времени присутствия Мобильных офисов должна размещаться на официальном сайте в разделе «Новости компании», в ПД не позднее чем за 1 месяц, либо в отдельном уведомлении, не позднее чем за 5 рабочих дней до проведения мероприятия по очному обслуживанию. </w:t>
      </w:r>
    </w:p>
    <w:p w14:paraId="6466EFD1" w14:textId="77777777" w:rsidR="009E3663" w:rsidRPr="00464558" w:rsidRDefault="009E3663" w:rsidP="00464558">
      <w:pPr>
        <w:tabs>
          <w:tab w:val="left" w:pos="851"/>
        </w:tabs>
        <w:ind w:firstLine="709"/>
        <w:contextualSpacing/>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Информация о местах, датах и времени присутствия Мобильных офисов может быть размещена в Администрации, торговых центрах, в местных СМИ или другим способом удобным для Клиента.</w:t>
      </w:r>
    </w:p>
    <w:p w14:paraId="5C0B10AC" w14:textId="5B1C23A2" w:rsidR="009E3663" w:rsidRPr="00464558" w:rsidRDefault="009E3663" w:rsidP="00FE15A4">
      <w:pPr>
        <w:pStyle w:val="ac"/>
        <w:numPr>
          <w:ilvl w:val="2"/>
          <w:numId w:val="22"/>
        </w:numPr>
        <w:tabs>
          <w:tab w:val="left" w:pos="0"/>
          <w:tab w:val="left" w:pos="1560"/>
        </w:tabs>
        <w:ind w:left="0" w:firstLine="709"/>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В связи с изменением законодательства, требований корпоративных стандартов и (или) при возникновении форс-мажорных обстоятельств график обслуживания может быть пересмотрен чаще указанных сроков.</w:t>
      </w:r>
    </w:p>
    <w:p w14:paraId="2F8B77F8" w14:textId="5DAE9724" w:rsidR="009E3663" w:rsidRPr="00464558" w:rsidRDefault="009E3663" w:rsidP="00FE15A4">
      <w:pPr>
        <w:pStyle w:val="ac"/>
        <w:numPr>
          <w:ilvl w:val="1"/>
          <w:numId w:val="22"/>
        </w:numPr>
        <w:tabs>
          <w:tab w:val="left" w:pos="851"/>
        </w:tabs>
        <w:ind w:left="0" w:firstLine="709"/>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Требования к графику обслуживания по телефону.</w:t>
      </w:r>
    </w:p>
    <w:p w14:paraId="148624A3" w14:textId="31777BDF" w:rsidR="009E3663" w:rsidRPr="00464558" w:rsidRDefault="00290055" w:rsidP="00464558">
      <w:pPr>
        <w:tabs>
          <w:tab w:val="left" w:pos="851"/>
        </w:tabs>
        <w:ind w:firstLine="709"/>
        <w:contextualSpacing/>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8</w:t>
      </w:r>
      <w:r w:rsidR="009E3663" w:rsidRPr="00464558">
        <w:rPr>
          <w:rFonts w:ascii="Times New Roman" w:eastAsia="Times New Roman" w:hAnsi="Times New Roman" w:cs="Times New Roman"/>
          <w:sz w:val="24"/>
          <w:szCs w:val="24"/>
          <w:lang w:eastAsia="ru-RU"/>
        </w:rPr>
        <w:t xml:space="preserve">.3.1. </w:t>
      </w:r>
      <w:r w:rsidR="009E3663" w:rsidRPr="00464558">
        <w:rPr>
          <w:rFonts w:ascii="Times New Roman" w:eastAsia="Times New Roman" w:hAnsi="Times New Roman" w:cs="Times New Roman"/>
          <w:sz w:val="24"/>
          <w:szCs w:val="24"/>
          <w:lang w:val="en-US" w:eastAsia="ru-RU"/>
        </w:rPr>
        <w:t>IVR</w:t>
      </w:r>
      <w:r w:rsidR="009E3663" w:rsidRPr="00464558">
        <w:rPr>
          <w:rFonts w:ascii="Times New Roman" w:eastAsia="Times New Roman" w:hAnsi="Times New Roman" w:cs="Times New Roman"/>
          <w:sz w:val="24"/>
          <w:szCs w:val="24"/>
          <w:lang w:eastAsia="ru-RU"/>
        </w:rPr>
        <w:t xml:space="preserve"> должен обеспечивать работу сервиса 24 часа в течении 7 дней в неделю без учета выходных и официальных нерабочих праздничных дней.</w:t>
      </w:r>
    </w:p>
    <w:p w14:paraId="793835E3" w14:textId="448800D8" w:rsidR="009E3663" w:rsidRPr="00464558" w:rsidRDefault="009E3663" w:rsidP="00FE15A4">
      <w:pPr>
        <w:pStyle w:val="ac"/>
        <w:numPr>
          <w:ilvl w:val="2"/>
          <w:numId w:val="23"/>
        </w:numPr>
        <w:tabs>
          <w:tab w:val="left" w:pos="851"/>
          <w:tab w:val="left" w:pos="1560"/>
        </w:tabs>
        <w:ind w:left="0" w:firstLine="709"/>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 xml:space="preserve">Приём вызовов от Клиентов В2С по телефону оператором осуществляется ежедневно не менее 10 часов в день с понедельника по субботу (кроме официальных нерабочих праздничных дней). Допускается сокращение времени обслуживания по телефону в субботу до 6 часов в день. </w:t>
      </w:r>
    </w:p>
    <w:p w14:paraId="7C7839E6" w14:textId="33CD1E63" w:rsidR="009E3663" w:rsidRPr="00464558" w:rsidRDefault="009E3663" w:rsidP="00FE15A4">
      <w:pPr>
        <w:pStyle w:val="ac"/>
        <w:numPr>
          <w:ilvl w:val="2"/>
          <w:numId w:val="23"/>
        </w:numPr>
        <w:tabs>
          <w:tab w:val="left" w:pos="851"/>
          <w:tab w:val="left" w:pos="1560"/>
        </w:tabs>
        <w:ind w:left="0" w:firstLine="709"/>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Приём вызовов от клиентов В2В по телефону оператором и или специалистом осуществляется ежедневно не менее 8 часов в день с понедельника по пятницу (кроме официальных нерабочих праздничных дней).</w:t>
      </w:r>
    </w:p>
    <w:p w14:paraId="2B523740" w14:textId="77777777" w:rsidR="009E3663" w:rsidRPr="00464558" w:rsidRDefault="009E3663" w:rsidP="00FE15A4">
      <w:pPr>
        <w:pStyle w:val="ac"/>
        <w:numPr>
          <w:ilvl w:val="2"/>
          <w:numId w:val="23"/>
        </w:numPr>
        <w:tabs>
          <w:tab w:val="left" w:pos="0"/>
        </w:tabs>
        <w:ind w:left="0" w:firstLine="709"/>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График работы работников, участвующих в процессе обслуживания, должен обеспечивать доступность обслуживания и соответствовать требованиям Трудового законодательства.</w:t>
      </w:r>
    </w:p>
    <w:p w14:paraId="0C1E4E1F" w14:textId="00A15B83" w:rsidR="009E3663" w:rsidRPr="00464558" w:rsidRDefault="00892CD7" w:rsidP="00FE15A4">
      <w:pPr>
        <w:pStyle w:val="ac"/>
        <w:numPr>
          <w:ilvl w:val="0"/>
          <w:numId w:val="23"/>
        </w:numPr>
        <w:tabs>
          <w:tab w:val="left" w:pos="0"/>
          <w:tab w:val="left" w:pos="1134"/>
        </w:tabs>
        <w:ind w:left="0" w:firstLine="709"/>
        <w:rPr>
          <w:rFonts w:ascii="Times New Roman" w:eastAsia="Times New Roman" w:hAnsi="Times New Roman" w:cs="Times New Roman"/>
          <w:b/>
          <w:color w:val="000000" w:themeColor="text1"/>
          <w:sz w:val="24"/>
          <w:szCs w:val="24"/>
          <w:lang w:eastAsia="ru-RU"/>
        </w:rPr>
      </w:pPr>
      <w:r w:rsidRPr="00275C41">
        <w:rPr>
          <w:rFonts w:ascii="Times New Roman" w:eastAsia="Times New Roman" w:hAnsi="Times New Roman" w:cs="Times New Roman"/>
          <w:b/>
          <w:sz w:val="24"/>
          <w:szCs w:val="24"/>
          <w:lang w:eastAsia="ru-RU"/>
        </w:rPr>
        <w:t xml:space="preserve">Требования к соблюдению среднего (за календарный месяц) времени </w:t>
      </w:r>
      <w:r w:rsidRPr="00464558">
        <w:rPr>
          <w:rFonts w:ascii="Times New Roman" w:eastAsia="Times New Roman" w:hAnsi="Times New Roman" w:cs="Times New Roman"/>
          <w:b/>
          <w:color w:val="000000" w:themeColor="text1"/>
          <w:sz w:val="24"/>
          <w:szCs w:val="24"/>
          <w:lang w:eastAsia="ru-RU"/>
        </w:rPr>
        <w:t>ожидания в очереди.</w:t>
      </w:r>
    </w:p>
    <w:p w14:paraId="01A7B3C3" w14:textId="6198D90C" w:rsidR="009E3663" w:rsidRPr="00464558" w:rsidRDefault="009E3663" w:rsidP="00FE15A4">
      <w:pPr>
        <w:pStyle w:val="ac"/>
        <w:numPr>
          <w:ilvl w:val="1"/>
          <w:numId w:val="24"/>
        </w:numPr>
        <w:tabs>
          <w:tab w:val="left" w:pos="0"/>
          <w:tab w:val="left" w:pos="851"/>
          <w:tab w:val="left" w:pos="1134"/>
          <w:tab w:val="left" w:pos="1560"/>
        </w:tabs>
        <w:ind w:left="0" w:firstLine="709"/>
        <w:rPr>
          <w:rFonts w:ascii="Times New Roman" w:eastAsia="Times New Roman" w:hAnsi="Times New Roman" w:cs="Times New Roman"/>
          <w:color w:val="000000" w:themeColor="text1"/>
          <w:sz w:val="24"/>
          <w:szCs w:val="24"/>
          <w:lang w:eastAsia="ru-RU"/>
        </w:rPr>
      </w:pPr>
      <w:r w:rsidRPr="00464558">
        <w:rPr>
          <w:rFonts w:ascii="Times New Roman" w:eastAsia="Times New Roman" w:hAnsi="Times New Roman" w:cs="Times New Roman"/>
          <w:color w:val="000000" w:themeColor="text1"/>
          <w:sz w:val="24"/>
          <w:szCs w:val="24"/>
          <w:lang w:eastAsia="ru-RU"/>
        </w:rPr>
        <w:t xml:space="preserve">Среднее время ожидания в очереди при очном обслуживании в ЦОК не должно превышать 30 мин. Значения плановых показателей устанавливается приказом Генерального директора 1 раз в год с учетом рекомендаций Общества по значениям </w:t>
      </w:r>
      <w:r w:rsidRPr="00464558">
        <w:rPr>
          <w:rFonts w:ascii="Times New Roman" w:eastAsia="Times New Roman" w:hAnsi="Times New Roman" w:cs="Times New Roman"/>
          <w:color w:val="000000" w:themeColor="text1"/>
          <w:sz w:val="24"/>
          <w:szCs w:val="24"/>
          <w:lang w:val="en-US" w:eastAsia="ru-RU"/>
        </w:rPr>
        <w:t>SLA</w:t>
      </w:r>
      <w:r w:rsidRPr="00464558">
        <w:rPr>
          <w:rFonts w:ascii="Times New Roman" w:eastAsia="Times New Roman" w:hAnsi="Times New Roman" w:cs="Times New Roman"/>
          <w:color w:val="000000" w:themeColor="text1"/>
          <w:sz w:val="24"/>
          <w:szCs w:val="24"/>
          <w:lang w:eastAsia="ru-RU"/>
        </w:rPr>
        <w:t>.</w:t>
      </w:r>
    </w:p>
    <w:p w14:paraId="19A7F1AB" w14:textId="5E0E0EF0" w:rsidR="009E3663" w:rsidRPr="00464558" w:rsidRDefault="009E3663" w:rsidP="00FE15A4">
      <w:pPr>
        <w:pStyle w:val="ac"/>
        <w:numPr>
          <w:ilvl w:val="2"/>
          <w:numId w:val="24"/>
        </w:numPr>
        <w:tabs>
          <w:tab w:val="left" w:pos="0"/>
          <w:tab w:val="left" w:pos="851"/>
          <w:tab w:val="left" w:pos="1134"/>
          <w:tab w:val="left" w:pos="1560"/>
        </w:tabs>
        <w:ind w:left="0" w:firstLine="709"/>
        <w:rPr>
          <w:rFonts w:ascii="Times New Roman" w:eastAsia="Times New Roman" w:hAnsi="Times New Roman" w:cs="Times New Roman"/>
          <w:color w:val="000000" w:themeColor="text1"/>
          <w:sz w:val="24"/>
          <w:szCs w:val="24"/>
          <w:lang w:eastAsia="ru-RU"/>
        </w:rPr>
      </w:pPr>
      <w:r w:rsidRPr="00464558">
        <w:rPr>
          <w:rFonts w:ascii="Times New Roman" w:eastAsia="Times New Roman" w:hAnsi="Times New Roman" w:cs="Times New Roman"/>
          <w:color w:val="000000" w:themeColor="text1"/>
          <w:sz w:val="24"/>
          <w:szCs w:val="24"/>
          <w:lang w:eastAsia="ru-RU"/>
        </w:rPr>
        <w:t xml:space="preserve">Среднее время ожидания ответа по телефону с момента соединения (в случае обслуживания с использованием </w:t>
      </w:r>
      <w:r w:rsidRPr="00464558">
        <w:rPr>
          <w:rFonts w:ascii="Times New Roman" w:eastAsia="Times New Roman" w:hAnsi="Times New Roman" w:cs="Times New Roman"/>
          <w:color w:val="000000" w:themeColor="text1"/>
          <w:sz w:val="24"/>
          <w:szCs w:val="24"/>
          <w:lang w:val="en-US" w:eastAsia="ru-RU"/>
        </w:rPr>
        <w:t>IVR</w:t>
      </w:r>
      <w:r w:rsidRPr="00464558">
        <w:rPr>
          <w:rFonts w:ascii="Times New Roman" w:eastAsia="Times New Roman" w:hAnsi="Times New Roman" w:cs="Times New Roman"/>
          <w:color w:val="000000" w:themeColor="text1"/>
          <w:sz w:val="24"/>
          <w:szCs w:val="24"/>
          <w:lang w:eastAsia="ru-RU"/>
        </w:rPr>
        <w:t xml:space="preserve"> с момента выхода Клиента из системы </w:t>
      </w:r>
      <w:r w:rsidRPr="00464558">
        <w:rPr>
          <w:rFonts w:ascii="Times New Roman" w:eastAsia="Times New Roman" w:hAnsi="Times New Roman" w:cs="Times New Roman"/>
          <w:color w:val="000000" w:themeColor="text1"/>
          <w:sz w:val="24"/>
          <w:szCs w:val="24"/>
          <w:lang w:val="en-US" w:eastAsia="ru-RU"/>
        </w:rPr>
        <w:t>IVR</w:t>
      </w:r>
      <w:r w:rsidRPr="00464558">
        <w:rPr>
          <w:rFonts w:ascii="Times New Roman" w:eastAsia="Times New Roman" w:hAnsi="Times New Roman" w:cs="Times New Roman"/>
          <w:color w:val="000000" w:themeColor="text1"/>
          <w:sz w:val="24"/>
          <w:szCs w:val="24"/>
          <w:lang w:eastAsia="ru-RU"/>
        </w:rPr>
        <w:t xml:space="preserve">) до момента ответа работника Общества или его представителя не должно превышать 10 минут. </w:t>
      </w:r>
    </w:p>
    <w:p w14:paraId="5AEEFEF1" w14:textId="77777777" w:rsidR="009E3663" w:rsidRPr="00464558" w:rsidRDefault="009E3663" w:rsidP="00FE15A4">
      <w:pPr>
        <w:numPr>
          <w:ilvl w:val="3"/>
          <w:numId w:val="24"/>
        </w:numPr>
        <w:tabs>
          <w:tab w:val="left" w:pos="0"/>
          <w:tab w:val="left" w:pos="1134"/>
          <w:tab w:val="left" w:pos="1560"/>
        </w:tabs>
        <w:ind w:left="0" w:firstLine="709"/>
        <w:contextualSpacing/>
        <w:rPr>
          <w:rFonts w:ascii="Times New Roman" w:eastAsia="Times New Roman" w:hAnsi="Times New Roman" w:cs="Times New Roman"/>
          <w:color w:val="000000" w:themeColor="text1"/>
          <w:sz w:val="24"/>
          <w:szCs w:val="24"/>
          <w:lang w:eastAsia="ru-RU"/>
        </w:rPr>
      </w:pPr>
      <w:r w:rsidRPr="00464558">
        <w:rPr>
          <w:rFonts w:ascii="Times New Roman" w:eastAsia="Times New Roman" w:hAnsi="Times New Roman" w:cs="Times New Roman"/>
          <w:color w:val="000000" w:themeColor="text1"/>
          <w:sz w:val="24"/>
          <w:szCs w:val="24"/>
          <w:lang w:eastAsia="ru-RU"/>
        </w:rPr>
        <w:t xml:space="preserve">Значения плановых показателей устанавливается приказом Генерального директора 1 раз в год с учетом рекомендаций Общества по значениям </w:t>
      </w:r>
      <w:r w:rsidRPr="00464558">
        <w:rPr>
          <w:rFonts w:ascii="Times New Roman" w:eastAsia="Times New Roman" w:hAnsi="Times New Roman" w:cs="Times New Roman"/>
          <w:color w:val="000000" w:themeColor="text1"/>
          <w:sz w:val="24"/>
          <w:szCs w:val="24"/>
          <w:lang w:val="en-US" w:eastAsia="ru-RU"/>
        </w:rPr>
        <w:t>SLA</w:t>
      </w:r>
      <w:r w:rsidRPr="00464558">
        <w:rPr>
          <w:rFonts w:ascii="Times New Roman" w:eastAsia="Times New Roman" w:hAnsi="Times New Roman" w:cs="Times New Roman"/>
          <w:color w:val="000000" w:themeColor="text1"/>
          <w:sz w:val="24"/>
          <w:szCs w:val="24"/>
          <w:lang w:eastAsia="ru-RU"/>
        </w:rPr>
        <w:t>.</w:t>
      </w:r>
    </w:p>
    <w:p w14:paraId="1DB75661" w14:textId="77777777" w:rsidR="009E3663" w:rsidRPr="00464558" w:rsidRDefault="009E3663" w:rsidP="00FE15A4">
      <w:pPr>
        <w:pStyle w:val="ac"/>
        <w:numPr>
          <w:ilvl w:val="2"/>
          <w:numId w:val="24"/>
        </w:numPr>
        <w:tabs>
          <w:tab w:val="left" w:pos="0"/>
          <w:tab w:val="left" w:pos="1134"/>
          <w:tab w:val="left" w:pos="1560"/>
        </w:tabs>
        <w:ind w:left="0" w:firstLine="709"/>
        <w:rPr>
          <w:rFonts w:ascii="Times New Roman" w:eastAsia="Times New Roman" w:hAnsi="Times New Roman" w:cs="Times New Roman"/>
          <w:color w:val="000000" w:themeColor="text1"/>
          <w:sz w:val="24"/>
          <w:szCs w:val="24"/>
          <w:lang w:eastAsia="ru-RU"/>
        </w:rPr>
      </w:pPr>
      <w:r w:rsidRPr="00464558">
        <w:rPr>
          <w:rFonts w:ascii="Times New Roman" w:eastAsia="Times New Roman" w:hAnsi="Times New Roman" w:cs="Times New Roman"/>
          <w:color w:val="000000" w:themeColor="text1"/>
          <w:sz w:val="24"/>
          <w:szCs w:val="24"/>
          <w:lang w:eastAsia="ru-RU"/>
        </w:rPr>
        <w:t>Среднее время выполнения операций при обслуживании должно соответствовать требованиям, установленным в корпоративных стандартах, регламентах бизнес-процессов, типовых алгоритмах обслуживания, а также регламентах смежных процессов, утверждённым в Обществе.</w:t>
      </w:r>
    </w:p>
    <w:p w14:paraId="1D799BE9" w14:textId="6C015F95" w:rsidR="009E3663" w:rsidRPr="00464558" w:rsidRDefault="009E3663" w:rsidP="00FE15A4">
      <w:pPr>
        <w:pStyle w:val="ac"/>
        <w:numPr>
          <w:ilvl w:val="1"/>
          <w:numId w:val="24"/>
        </w:numPr>
        <w:tabs>
          <w:tab w:val="left" w:pos="0"/>
          <w:tab w:val="left" w:pos="1134"/>
          <w:tab w:val="left" w:pos="1560"/>
        </w:tabs>
        <w:ind w:left="142" w:firstLine="709"/>
        <w:rPr>
          <w:rFonts w:ascii="Times New Roman" w:eastAsia="Times New Roman" w:hAnsi="Times New Roman" w:cs="Times New Roman"/>
          <w:color w:val="000000" w:themeColor="text1"/>
          <w:sz w:val="24"/>
          <w:szCs w:val="24"/>
          <w:lang w:eastAsia="ru-RU"/>
        </w:rPr>
      </w:pPr>
      <w:r w:rsidRPr="00464558">
        <w:rPr>
          <w:rFonts w:ascii="Times New Roman" w:eastAsia="Times New Roman" w:hAnsi="Times New Roman" w:cs="Times New Roman"/>
          <w:color w:val="000000" w:themeColor="text1"/>
          <w:sz w:val="24"/>
          <w:szCs w:val="24"/>
          <w:lang w:eastAsia="ru-RU"/>
        </w:rPr>
        <w:t>Требования к выполнению операций могут меняться в зависимости от канала коммуникации, по которому поступило обращение, и тематики обращения Клиента, что утверждается корпоративными стандартами или ВНД Общества.</w:t>
      </w:r>
    </w:p>
    <w:p w14:paraId="5D5EF6DC" w14:textId="2D5A14AB" w:rsidR="009E3663" w:rsidRPr="00464558" w:rsidRDefault="009E3663" w:rsidP="00FE15A4">
      <w:pPr>
        <w:pStyle w:val="ac"/>
        <w:numPr>
          <w:ilvl w:val="2"/>
          <w:numId w:val="24"/>
        </w:numPr>
        <w:tabs>
          <w:tab w:val="left" w:pos="0"/>
          <w:tab w:val="left" w:pos="1134"/>
          <w:tab w:val="left" w:pos="1560"/>
        </w:tabs>
        <w:ind w:left="142" w:firstLine="709"/>
        <w:rPr>
          <w:rFonts w:ascii="Times New Roman" w:eastAsia="Times New Roman" w:hAnsi="Times New Roman" w:cs="Times New Roman"/>
          <w:color w:val="000000" w:themeColor="text1"/>
          <w:sz w:val="24"/>
          <w:szCs w:val="24"/>
          <w:lang w:eastAsia="ru-RU"/>
        </w:rPr>
      </w:pPr>
      <w:r w:rsidRPr="00464558">
        <w:rPr>
          <w:rFonts w:ascii="Times New Roman" w:eastAsia="Times New Roman" w:hAnsi="Times New Roman" w:cs="Times New Roman"/>
          <w:color w:val="000000" w:themeColor="text1"/>
          <w:sz w:val="24"/>
          <w:szCs w:val="24"/>
          <w:lang w:eastAsia="ru-RU"/>
        </w:rPr>
        <w:t>На письменные обращения Клиентов должны быть предоставлены ответы, по существу, в течение 30 календарных дней с момента получения обращения, если меньший срок не установлен законодательством РФ или корпоративными стандартами Общества.</w:t>
      </w:r>
    </w:p>
    <w:p w14:paraId="3F4F6300" w14:textId="144A7D2E" w:rsidR="009E3663" w:rsidRPr="00464558" w:rsidRDefault="009E3663" w:rsidP="00FE15A4">
      <w:pPr>
        <w:pStyle w:val="ac"/>
        <w:numPr>
          <w:ilvl w:val="1"/>
          <w:numId w:val="24"/>
        </w:numPr>
        <w:tabs>
          <w:tab w:val="left" w:pos="0"/>
          <w:tab w:val="left" w:pos="1134"/>
        </w:tabs>
        <w:ind w:left="142" w:firstLine="709"/>
        <w:rPr>
          <w:rFonts w:ascii="Times New Roman" w:eastAsia="Times New Roman" w:hAnsi="Times New Roman" w:cs="Times New Roman"/>
          <w:color w:val="000000" w:themeColor="text1"/>
          <w:sz w:val="24"/>
          <w:szCs w:val="24"/>
          <w:lang w:eastAsia="ru-RU"/>
        </w:rPr>
      </w:pPr>
      <w:r w:rsidRPr="00464558">
        <w:rPr>
          <w:rFonts w:ascii="Times New Roman" w:eastAsia="Times New Roman" w:hAnsi="Times New Roman" w:cs="Times New Roman"/>
          <w:color w:val="000000" w:themeColor="text1"/>
          <w:sz w:val="24"/>
          <w:szCs w:val="24"/>
          <w:lang w:eastAsia="ru-RU"/>
        </w:rPr>
        <w:t>Требования к единым скриптам и алгоритмам.</w:t>
      </w:r>
    </w:p>
    <w:p w14:paraId="6395CF90" w14:textId="7D74ACD0" w:rsidR="009E3663" w:rsidRPr="00464558" w:rsidRDefault="009E3663" w:rsidP="00FE15A4">
      <w:pPr>
        <w:pStyle w:val="ac"/>
        <w:numPr>
          <w:ilvl w:val="2"/>
          <w:numId w:val="24"/>
        </w:numPr>
        <w:tabs>
          <w:tab w:val="left" w:pos="0"/>
          <w:tab w:val="left" w:pos="1134"/>
          <w:tab w:val="left" w:pos="1560"/>
        </w:tabs>
        <w:ind w:left="142" w:firstLine="709"/>
        <w:rPr>
          <w:rFonts w:ascii="Times New Roman" w:eastAsia="Times New Roman" w:hAnsi="Times New Roman" w:cs="Times New Roman"/>
          <w:color w:val="000000" w:themeColor="text1"/>
          <w:sz w:val="24"/>
          <w:szCs w:val="24"/>
          <w:lang w:eastAsia="ru-RU"/>
        </w:rPr>
      </w:pPr>
      <w:r w:rsidRPr="00464558">
        <w:rPr>
          <w:rFonts w:ascii="Times New Roman" w:eastAsia="Times New Roman" w:hAnsi="Times New Roman" w:cs="Times New Roman"/>
          <w:color w:val="000000" w:themeColor="text1"/>
          <w:sz w:val="24"/>
          <w:szCs w:val="24"/>
          <w:lang w:eastAsia="ru-RU"/>
        </w:rPr>
        <w:t>В Обществе должны быть разработаны и утверждены скрипты ответов и алгоритмы действий обработки обращений по каждой теме ЕКТО, в части услуг, предоставляемых Обществом, а также для каждого сценария продаж коммерческих сервисов, которые должны использоваться для всех форм обслуживания.</w:t>
      </w:r>
    </w:p>
    <w:p w14:paraId="0548BBFB" w14:textId="0A330BDE" w:rsidR="009E3663" w:rsidRPr="00464558" w:rsidRDefault="009E3663" w:rsidP="00FE15A4">
      <w:pPr>
        <w:pStyle w:val="ac"/>
        <w:numPr>
          <w:ilvl w:val="2"/>
          <w:numId w:val="24"/>
        </w:numPr>
        <w:tabs>
          <w:tab w:val="left" w:pos="0"/>
          <w:tab w:val="left" w:pos="1134"/>
          <w:tab w:val="left" w:pos="1560"/>
        </w:tabs>
        <w:ind w:left="142" w:firstLine="709"/>
        <w:rPr>
          <w:rFonts w:ascii="Times New Roman" w:eastAsia="Times New Roman" w:hAnsi="Times New Roman" w:cs="Times New Roman"/>
          <w:color w:val="000000" w:themeColor="text1"/>
          <w:sz w:val="24"/>
          <w:szCs w:val="24"/>
          <w:lang w:eastAsia="ru-RU"/>
        </w:rPr>
      </w:pPr>
      <w:r w:rsidRPr="00464558">
        <w:rPr>
          <w:rFonts w:ascii="Times New Roman" w:eastAsia="Times New Roman" w:hAnsi="Times New Roman" w:cs="Times New Roman"/>
          <w:color w:val="000000" w:themeColor="text1"/>
          <w:sz w:val="24"/>
          <w:szCs w:val="24"/>
          <w:lang w:eastAsia="ru-RU"/>
        </w:rPr>
        <w:lastRenderedPageBreak/>
        <w:t>Допускается вариативность использования алгоритмов и (или) скриптов в зависимости от каналов коммуникации, при условии утверждения таких вариантов в Обществе.</w:t>
      </w:r>
    </w:p>
    <w:p w14:paraId="5260388A" w14:textId="46EDEF05" w:rsidR="009E3663" w:rsidRPr="00464558" w:rsidRDefault="009E3663" w:rsidP="00FE15A4">
      <w:pPr>
        <w:pStyle w:val="ac"/>
        <w:numPr>
          <w:ilvl w:val="2"/>
          <w:numId w:val="24"/>
        </w:numPr>
        <w:tabs>
          <w:tab w:val="left" w:pos="0"/>
          <w:tab w:val="left" w:pos="1134"/>
          <w:tab w:val="left" w:pos="1560"/>
        </w:tabs>
        <w:ind w:left="142" w:firstLine="709"/>
        <w:rPr>
          <w:rFonts w:ascii="Times New Roman" w:eastAsia="Times New Roman" w:hAnsi="Times New Roman" w:cs="Times New Roman"/>
          <w:color w:val="000000" w:themeColor="text1"/>
          <w:sz w:val="24"/>
          <w:szCs w:val="24"/>
          <w:lang w:eastAsia="ru-RU"/>
        </w:rPr>
      </w:pPr>
      <w:r w:rsidRPr="00464558">
        <w:rPr>
          <w:rFonts w:ascii="Times New Roman" w:eastAsia="Times New Roman" w:hAnsi="Times New Roman" w:cs="Times New Roman"/>
          <w:color w:val="000000" w:themeColor="text1"/>
          <w:sz w:val="24"/>
          <w:szCs w:val="24"/>
          <w:lang w:eastAsia="ru-RU"/>
        </w:rPr>
        <w:t>Скрипты должны разрабатываться на основе утверждённых в Обществе регламентов процессов и иных ВНД, а также законодательства РФ, раскрывающих тему обращений и при соблюдении этикета общения.</w:t>
      </w:r>
    </w:p>
    <w:p w14:paraId="5065F45A" w14:textId="7E2AAF47" w:rsidR="009E3663" w:rsidRPr="00464558" w:rsidRDefault="009E3663" w:rsidP="00FE15A4">
      <w:pPr>
        <w:pStyle w:val="ac"/>
        <w:numPr>
          <w:ilvl w:val="2"/>
          <w:numId w:val="24"/>
        </w:numPr>
        <w:tabs>
          <w:tab w:val="left" w:pos="0"/>
          <w:tab w:val="left" w:pos="1134"/>
          <w:tab w:val="left" w:pos="1560"/>
        </w:tabs>
        <w:ind w:left="142" w:firstLine="709"/>
        <w:rPr>
          <w:rFonts w:ascii="Times New Roman" w:eastAsia="Times New Roman" w:hAnsi="Times New Roman" w:cs="Times New Roman"/>
          <w:color w:val="000000" w:themeColor="text1"/>
          <w:sz w:val="24"/>
          <w:szCs w:val="24"/>
          <w:lang w:eastAsia="ru-RU"/>
        </w:rPr>
      </w:pPr>
      <w:r w:rsidRPr="00464558">
        <w:rPr>
          <w:rFonts w:ascii="Times New Roman" w:eastAsia="Times New Roman" w:hAnsi="Times New Roman" w:cs="Times New Roman"/>
          <w:color w:val="000000" w:themeColor="text1"/>
          <w:sz w:val="24"/>
          <w:szCs w:val="24"/>
          <w:lang w:eastAsia="ru-RU"/>
        </w:rPr>
        <w:t>Рекомендуется разработка «статичных» скриптов для простых вопросов и «мобильных» скриптов для сложных вопросов, которые могут иметь вариативность применения.</w:t>
      </w:r>
    </w:p>
    <w:p w14:paraId="725C01F3" w14:textId="36A4A583" w:rsidR="009E3663" w:rsidRPr="00464558" w:rsidRDefault="009E3663" w:rsidP="00FE15A4">
      <w:pPr>
        <w:pStyle w:val="ac"/>
        <w:numPr>
          <w:ilvl w:val="2"/>
          <w:numId w:val="24"/>
        </w:numPr>
        <w:tabs>
          <w:tab w:val="left" w:pos="0"/>
          <w:tab w:val="left" w:pos="1134"/>
          <w:tab w:val="left" w:pos="1560"/>
        </w:tabs>
        <w:ind w:left="142" w:firstLine="709"/>
        <w:rPr>
          <w:rFonts w:ascii="Times New Roman" w:eastAsia="Times New Roman" w:hAnsi="Times New Roman" w:cs="Times New Roman"/>
          <w:color w:val="000000" w:themeColor="text1"/>
          <w:sz w:val="24"/>
          <w:szCs w:val="24"/>
          <w:lang w:eastAsia="ru-RU"/>
        </w:rPr>
      </w:pPr>
      <w:r w:rsidRPr="00464558">
        <w:rPr>
          <w:rFonts w:ascii="Times New Roman" w:eastAsia="Times New Roman" w:hAnsi="Times New Roman" w:cs="Times New Roman"/>
          <w:color w:val="000000" w:themeColor="text1"/>
          <w:sz w:val="24"/>
          <w:szCs w:val="24"/>
          <w:lang w:eastAsia="ru-RU"/>
        </w:rPr>
        <w:t>Алгоритмы должны разрабатываться на основе утверждённых в Обществе регламентов бизнес-процессов, рекомендованных типовых алгоритмов и инструкций по работе в ИС.</w:t>
      </w:r>
    </w:p>
    <w:p w14:paraId="4EC3BEA3" w14:textId="1CBA9AA0" w:rsidR="009E3663" w:rsidRPr="00464558" w:rsidRDefault="009E3663" w:rsidP="00FE15A4">
      <w:pPr>
        <w:pStyle w:val="ac"/>
        <w:numPr>
          <w:ilvl w:val="2"/>
          <w:numId w:val="24"/>
        </w:numPr>
        <w:tabs>
          <w:tab w:val="left" w:pos="0"/>
          <w:tab w:val="left" w:pos="1134"/>
          <w:tab w:val="left" w:pos="1560"/>
        </w:tabs>
        <w:ind w:left="142" w:firstLine="709"/>
        <w:rPr>
          <w:rFonts w:ascii="Times New Roman" w:eastAsia="Times New Roman" w:hAnsi="Times New Roman" w:cs="Times New Roman"/>
          <w:color w:val="000000" w:themeColor="text1"/>
          <w:sz w:val="24"/>
          <w:szCs w:val="24"/>
          <w:lang w:eastAsia="ru-RU"/>
        </w:rPr>
      </w:pPr>
      <w:r w:rsidRPr="00464558">
        <w:rPr>
          <w:rFonts w:ascii="Times New Roman" w:eastAsia="Times New Roman" w:hAnsi="Times New Roman" w:cs="Times New Roman"/>
          <w:color w:val="000000" w:themeColor="text1"/>
          <w:sz w:val="24"/>
          <w:szCs w:val="24"/>
          <w:lang w:eastAsia="ru-RU"/>
        </w:rPr>
        <w:t>Для повышения качества обслуживания в Обществе должны быть разработаны:</w:t>
      </w:r>
    </w:p>
    <w:p w14:paraId="46755AB1" w14:textId="77777777" w:rsidR="009E3663" w:rsidRPr="00464558" w:rsidRDefault="009E3663" w:rsidP="00FE15A4">
      <w:pPr>
        <w:numPr>
          <w:ilvl w:val="0"/>
          <w:numId w:val="9"/>
        </w:numPr>
        <w:tabs>
          <w:tab w:val="left" w:pos="0"/>
          <w:tab w:val="left" w:pos="1134"/>
          <w:tab w:val="left" w:pos="1560"/>
        </w:tabs>
        <w:ind w:left="0" w:firstLine="709"/>
        <w:contextualSpacing/>
        <w:rPr>
          <w:rFonts w:ascii="Times New Roman" w:eastAsia="Times New Roman" w:hAnsi="Times New Roman" w:cs="Times New Roman"/>
          <w:color w:val="000000" w:themeColor="text1"/>
          <w:sz w:val="24"/>
          <w:szCs w:val="24"/>
          <w:lang w:eastAsia="ru-RU"/>
        </w:rPr>
      </w:pPr>
      <w:r w:rsidRPr="00464558">
        <w:rPr>
          <w:rFonts w:ascii="Times New Roman" w:eastAsia="Times New Roman" w:hAnsi="Times New Roman" w:cs="Times New Roman"/>
          <w:color w:val="000000" w:themeColor="text1"/>
          <w:sz w:val="24"/>
          <w:szCs w:val="24"/>
          <w:lang w:eastAsia="ru-RU"/>
        </w:rPr>
        <w:t>скрипты по тематикам обращений Клиентов для консультирования;</w:t>
      </w:r>
    </w:p>
    <w:p w14:paraId="1F250C39" w14:textId="77777777" w:rsidR="009E3663" w:rsidRPr="00464558" w:rsidRDefault="009E3663" w:rsidP="00FE15A4">
      <w:pPr>
        <w:numPr>
          <w:ilvl w:val="0"/>
          <w:numId w:val="9"/>
        </w:numPr>
        <w:tabs>
          <w:tab w:val="left" w:pos="0"/>
          <w:tab w:val="left" w:pos="1134"/>
          <w:tab w:val="left" w:pos="1560"/>
        </w:tabs>
        <w:ind w:left="0" w:firstLine="709"/>
        <w:contextualSpacing/>
        <w:rPr>
          <w:rFonts w:ascii="Times New Roman" w:eastAsia="Times New Roman" w:hAnsi="Times New Roman" w:cs="Times New Roman"/>
          <w:color w:val="000000" w:themeColor="text1"/>
          <w:sz w:val="24"/>
          <w:szCs w:val="24"/>
          <w:lang w:eastAsia="ru-RU"/>
        </w:rPr>
      </w:pPr>
      <w:r w:rsidRPr="00464558">
        <w:rPr>
          <w:rFonts w:ascii="Times New Roman" w:eastAsia="Times New Roman" w:hAnsi="Times New Roman" w:cs="Times New Roman"/>
          <w:color w:val="000000" w:themeColor="text1"/>
          <w:sz w:val="24"/>
          <w:szCs w:val="24"/>
          <w:lang w:eastAsia="ru-RU"/>
        </w:rPr>
        <w:t>скрипты по тематикам информирования Клиентов;</w:t>
      </w:r>
    </w:p>
    <w:p w14:paraId="6B52AAF7" w14:textId="77777777" w:rsidR="009E3663" w:rsidRPr="00464558" w:rsidRDefault="009E3663" w:rsidP="00FE15A4">
      <w:pPr>
        <w:numPr>
          <w:ilvl w:val="0"/>
          <w:numId w:val="9"/>
        </w:numPr>
        <w:tabs>
          <w:tab w:val="left" w:pos="0"/>
          <w:tab w:val="left" w:pos="1134"/>
          <w:tab w:val="left" w:pos="1560"/>
        </w:tabs>
        <w:ind w:left="0" w:firstLine="709"/>
        <w:contextualSpacing/>
        <w:rPr>
          <w:rFonts w:ascii="Times New Roman" w:eastAsia="Times New Roman" w:hAnsi="Times New Roman" w:cs="Times New Roman"/>
          <w:color w:val="000000" w:themeColor="text1"/>
          <w:sz w:val="24"/>
          <w:szCs w:val="24"/>
          <w:lang w:eastAsia="ru-RU"/>
        </w:rPr>
      </w:pPr>
      <w:r w:rsidRPr="00464558">
        <w:rPr>
          <w:rFonts w:ascii="Times New Roman" w:eastAsia="Times New Roman" w:hAnsi="Times New Roman" w:cs="Times New Roman"/>
          <w:color w:val="000000" w:themeColor="text1"/>
          <w:sz w:val="24"/>
          <w:szCs w:val="24"/>
          <w:lang w:eastAsia="ru-RU"/>
        </w:rPr>
        <w:t>алгоритмы по тематикам обращений Клиентов, требующих совершения каких-либо операций.</w:t>
      </w:r>
    </w:p>
    <w:p w14:paraId="5D75B1C7" w14:textId="5BA7C6F5" w:rsidR="009E3663" w:rsidRPr="00464558" w:rsidRDefault="009E3663" w:rsidP="00FE15A4">
      <w:pPr>
        <w:pStyle w:val="ac"/>
        <w:numPr>
          <w:ilvl w:val="2"/>
          <w:numId w:val="24"/>
        </w:numPr>
        <w:tabs>
          <w:tab w:val="left" w:pos="0"/>
          <w:tab w:val="left" w:pos="1134"/>
          <w:tab w:val="left" w:pos="1560"/>
        </w:tabs>
        <w:ind w:left="0" w:firstLine="709"/>
        <w:rPr>
          <w:rFonts w:ascii="Times New Roman" w:eastAsia="Times New Roman" w:hAnsi="Times New Roman" w:cs="Times New Roman"/>
          <w:color w:val="000000" w:themeColor="text1"/>
          <w:sz w:val="24"/>
          <w:szCs w:val="24"/>
          <w:lang w:eastAsia="ru-RU"/>
        </w:rPr>
      </w:pPr>
      <w:r w:rsidRPr="00464558">
        <w:rPr>
          <w:rFonts w:ascii="Times New Roman" w:eastAsia="Times New Roman" w:hAnsi="Times New Roman" w:cs="Times New Roman"/>
          <w:color w:val="000000" w:themeColor="text1"/>
          <w:sz w:val="24"/>
          <w:szCs w:val="24"/>
          <w:lang w:eastAsia="ru-RU"/>
        </w:rPr>
        <w:t>Справочник Клиента должен быть удобен и доступен для Клиентов в ЦОК, ЛКК и на официальном сайте при условии размещения отдельных Справочников для физических и юридических лиц.</w:t>
      </w:r>
    </w:p>
    <w:p w14:paraId="6BA97283" w14:textId="7BBDD10B" w:rsidR="005D622D" w:rsidRPr="00464558" w:rsidRDefault="005D622D" w:rsidP="005D622D">
      <w:pPr>
        <w:pStyle w:val="ac"/>
        <w:keepNext/>
        <w:keepLines/>
        <w:outlineLvl w:val="0"/>
        <w:rPr>
          <w:rFonts w:ascii="Times New Roman" w:hAnsi="Times New Roman" w:cs="Times New Roman"/>
          <w:b/>
          <w:bCs/>
          <w:sz w:val="24"/>
          <w:szCs w:val="24"/>
        </w:rPr>
      </w:pPr>
      <w:r w:rsidRPr="00464558">
        <w:rPr>
          <w:rFonts w:ascii="Times New Roman" w:hAnsi="Times New Roman" w:cs="Times New Roman"/>
          <w:b/>
          <w:bCs/>
          <w:sz w:val="24"/>
          <w:szCs w:val="24"/>
        </w:rPr>
        <w:t>10. Организация очного обслуживания</w:t>
      </w:r>
      <w:r w:rsidR="005301DB">
        <w:rPr>
          <w:rFonts w:ascii="Times New Roman" w:hAnsi="Times New Roman" w:cs="Times New Roman"/>
          <w:b/>
          <w:bCs/>
          <w:sz w:val="24"/>
          <w:szCs w:val="24"/>
        </w:rPr>
        <w:t>.</w:t>
      </w:r>
    </w:p>
    <w:p w14:paraId="567199C5" w14:textId="55B42A0B" w:rsidR="00464558" w:rsidRDefault="005D622D" w:rsidP="00464558">
      <w:pPr>
        <w:pStyle w:val="ac"/>
        <w:keepNext/>
        <w:keepLines/>
        <w:ind w:left="0" w:firstLine="709"/>
        <w:outlineLvl w:val="0"/>
        <w:rPr>
          <w:rFonts w:ascii="Times New Roman" w:hAnsi="Times New Roman" w:cs="Times New Roman"/>
          <w:b/>
          <w:bCs/>
          <w:sz w:val="24"/>
          <w:szCs w:val="24"/>
        </w:rPr>
      </w:pPr>
      <w:r w:rsidRPr="00464558">
        <w:rPr>
          <w:rFonts w:ascii="Times New Roman" w:hAnsi="Times New Roman" w:cs="Times New Roman"/>
          <w:b/>
          <w:bCs/>
          <w:sz w:val="24"/>
          <w:szCs w:val="24"/>
        </w:rPr>
        <w:t>10.1. Требования к организации очного обслуживания</w:t>
      </w:r>
      <w:r w:rsidR="005301DB">
        <w:rPr>
          <w:rFonts w:ascii="Times New Roman" w:hAnsi="Times New Roman" w:cs="Times New Roman"/>
          <w:b/>
          <w:bCs/>
          <w:sz w:val="24"/>
          <w:szCs w:val="24"/>
        </w:rPr>
        <w:t>.</w:t>
      </w:r>
    </w:p>
    <w:p w14:paraId="5AF35746" w14:textId="5AA71230" w:rsidR="00106E83" w:rsidRPr="00464558" w:rsidRDefault="00464558" w:rsidP="00464558">
      <w:pPr>
        <w:pStyle w:val="ac"/>
        <w:keepNext/>
        <w:keepLines/>
        <w:ind w:left="0" w:firstLine="709"/>
        <w:outlineLvl w:val="0"/>
        <w:rPr>
          <w:rFonts w:ascii="Times New Roman" w:hAnsi="Times New Roman" w:cs="Times New Roman"/>
          <w:b/>
          <w:bCs/>
          <w:sz w:val="24"/>
          <w:szCs w:val="24"/>
        </w:rPr>
      </w:pPr>
      <w:r>
        <w:rPr>
          <w:rFonts w:ascii="Times New Roman" w:eastAsia="Times New Roman" w:hAnsi="Times New Roman" w:cs="Times New Roman"/>
          <w:sz w:val="24"/>
          <w:szCs w:val="24"/>
          <w:lang w:eastAsia="ru-RU"/>
        </w:rPr>
        <w:t xml:space="preserve">10.1.1. </w:t>
      </w:r>
      <w:r w:rsidR="00106E83" w:rsidRPr="00464558">
        <w:rPr>
          <w:rFonts w:ascii="Times New Roman" w:eastAsia="Times New Roman" w:hAnsi="Times New Roman" w:cs="Times New Roman"/>
          <w:sz w:val="24"/>
          <w:szCs w:val="24"/>
          <w:lang w:eastAsia="ru-RU"/>
        </w:rPr>
        <w:t>Основными задачами очного обслуживания Клиентов являются:</w:t>
      </w:r>
    </w:p>
    <w:p w14:paraId="4467F33E" w14:textId="77777777" w:rsidR="00106E83" w:rsidRPr="00464558" w:rsidRDefault="00106E83"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консультирование по вопросам предоставления услуг (товаров) и коммерческих сервисов;</w:t>
      </w:r>
    </w:p>
    <w:p w14:paraId="62EB710E" w14:textId="77777777" w:rsidR="00106E83" w:rsidRPr="00464558" w:rsidRDefault="00106E83"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 xml:space="preserve">оформление услуг в рамках договора предоставления услуг (товаров) и коммерческих сервисов; </w:t>
      </w:r>
    </w:p>
    <w:p w14:paraId="7D5D16A0" w14:textId="77777777" w:rsidR="00106E83" w:rsidRPr="00464558" w:rsidRDefault="00106E83"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приём документов (оригиналы или копии документов Клиента, письменные заявления и прочее);</w:t>
      </w:r>
    </w:p>
    <w:p w14:paraId="7739F195" w14:textId="77777777" w:rsidR="00106E83" w:rsidRPr="00464558" w:rsidRDefault="00106E83"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выдача документов (договор энергоснабжения, купли-продаже электроэнергии (мощности), договор на оказание иных услуг и(или) договор на покупку товаров, справки, выписки, платёжные документы и прочее);</w:t>
      </w:r>
    </w:p>
    <w:p w14:paraId="04F5CBE8" w14:textId="77777777" w:rsidR="00106E83" w:rsidRPr="00464558" w:rsidRDefault="00106E83"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продажа коммерческих сервисов;</w:t>
      </w:r>
    </w:p>
    <w:p w14:paraId="649C309C" w14:textId="77777777" w:rsidR="00106E83" w:rsidRPr="00464558" w:rsidRDefault="00106E83"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приём платежей;</w:t>
      </w:r>
    </w:p>
    <w:p w14:paraId="5701CCC1" w14:textId="77777777" w:rsidR="00106E83" w:rsidRPr="00464558" w:rsidRDefault="00106E83"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приём претензий (жалоб).</w:t>
      </w:r>
    </w:p>
    <w:p w14:paraId="7B18DA28" w14:textId="60F45572" w:rsidR="00106E83" w:rsidRPr="00464558" w:rsidRDefault="00464558" w:rsidP="00464558">
      <w:pPr>
        <w:tabs>
          <w:tab w:val="left" w:pos="1134"/>
        </w:tabs>
        <w:ind w:firstLine="709"/>
        <w:contextualSpacing/>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.1</w:t>
      </w:r>
      <w:r w:rsidRPr="00464558">
        <w:rPr>
          <w:rFonts w:ascii="Times New Roman" w:eastAsia="Times New Roman" w:hAnsi="Times New Roman" w:cs="Times New Roman"/>
          <w:sz w:val="24"/>
          <w:szCs w:val="24"/>
          <w:lang w:eastAsia="ru-RU"/>
        </w:rPr>
        <w:t xml:space="preserve">.2. </w:t>
      </w:r>
      <w:r w:rsidR="00106E83" w:rsidRPr="00464558">
        <w:rPr>
          <w:rFonts w:ascii="Times New Roman" w:eastAsia="Times New Roman" w:hAnsi="Times New Roman" w:cs="Times New Roman"/>
          <w:sz w:val="24"/>
          <w:szCs w:val="24"/>
          <w:lang w:eastAsia="ru-RU"/>
        </w:rPr>
        <w:t>Очное обслуживание может осуществляться в ЦОК, Клиентском офисе (далее - КО) и (или) Дополнительном офисе обслуживания (далее – ДОО).</w:t>
      </w:r>
    </w:p>
    <w:p w14:paraId="03762CC4" w14:textId="4816482E" w:rsidR="00106E83" w:rsidRPr="00464558" w:rsidRDefault="00106E83" w:rsidP="00FE15A4">
      <w:pPr>
        <w:pStyle w:val="ac"/>
        <w:numPr>
          <w:ilvl w:val="2"/>
          <w:numId w:val="26"/>
        </w:numPr>
        <w:ind w:left="0" w:firstLine="709"/>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 xml:space="preserve">Очное обслуживание в ЦОК является обязательной формой обслуживания для Общества, которая имеет статус Гарантирующего поставщика (далее – ГП). </w:t>
      </w:r>
    </w:p>
    <w:p w14:paraId="67A014F9" w14:textId="470FA158" w:rsidR="00106E83" w:rsidRPr="00464558" w:rsidRDefault="00106E83" w:rsidP="00FE15A4">
      <w:pPr>
        <w:pStyle w:val="ac"/>
        <w:numPr>
          <w:ilvl w:val="2"/>
          <w:numId w:val="26"/>
        </w:numPr>
        <w:ind w:left="0" w:firstLine="709"/>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Задачи очного обслуживания, перечисленные в п.1</w:t>
      </w:r>
      <w:r w:rsidR="008B5E4B">
        <w:rPr>
          <w:rFonts w:ascii="Times New Roman" w:eastAsia="Times New Roman" w:hAnsi="Times New Roman" w:cs="Times New Roman"/>
          <w:sz w:val="24"/>
          <w:szCs w:val="24"/>
          <w:lang w:eastAsia="ru-RU"/>
        </w:rPr>
        <w:t>0.1.1</w:t>
      </w:r>
      <w:r w:rsidRPr="00464558">
        <w:rPr>
          <w:rFonts w:ascii="Times New Roman" w:eastAsia="Times New Roman" w:hAnsi="Times New Roman" w:cs="Times New Roman"/>
          <w:sz w:val="24"/>
          <w:szCs w:val="24"/>
          <w:lang w:eastAsia="ru-RU"/>
        </w:rPr>
        <w:t xml:space="preserve">. настоящего </w:t>
      </w:r>
      <w:r w:rsidR="00C03585">
        <w:rPr>
          <w:rFonts w:ascii="Times New Roman" w:eastAsia="Times New Roman" w:hAnsi="Times New Roman" w:cs="Times New Roman"/>
          <w:sz w:val="24"/>
          <w:szCs w:val="24"/>
          <w:lang w:eastAsia="ru-RU"/>
        </w:rPr>
        <w:t>Стандарта</w:t>
      </w:r>
      <w:r w:rsidRPr="00464558">
        <w:rPr>
          <w:rFonts w:ascii="Times New Roman" w:eastAsia="Times New Roman" w:hAnsi="Times New Roman" w:cs="Times New Roman"/>
          <w:sz w:val="24"/>
          <w:szCs w:val="24"/>
          <w:lang w:eastAsia="ru-RU"/>
        </w:rPr>
        <w:t xml:space="preserve">, в полном объеме относятся к очному обслуживанию в ЦОК, но не являются исчерпывающими. В зависимости от потребностей бизнеса и Клиента перечень задач может быть дополнен задачами, которые не противоречат корпоративным стандартам и требованиям законодательства. </w:t>
      </w:r>
    </w:p>
    <w:p w14:paraId="03517006" w14:textId="740C81D9" w:rsidR="00106E83" w:rsidRPr="00464558" w:rsidRDefault="00106E83" w:rsidP="00FE15A4">
      <w:pPr>
        <w:pStyle w:val="ac"/>
        <w:numPr>
          <w:ilvl w:val="2"/>
          <w:numId w:val="26"/>
        </w:numPr>
        <w:ind w:left="0" w:firstLine="709"/>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Для удобства Клиентов Общество может обеспечить очное обслуживание за счет открытия КО и (или) ДОО в зависимости от финансовой и территориальной целесообразности на основании решения генерального директора Общества.</w:t>
      </w:r>
    </w:p>
    <w:p w14:paraId="6643484E" w14:textId="25AA9AB9" w:rsidR="00106E83" w:rsidRPr="00464558" w:rsidRDefault="00106E83" w:rsidP="00FE15A4">
      <w:pPr>
        <w:pStyle w:val="ac"/>
        <w:numPr>
          <w:ilvl w:val="2"/>
          <w:numId w:val="26"/>
        </w:numPr>
        <w:ind w:left="0" w:firstLine="709"/>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Перечень задач очного обслуживания, указанные в п.1</w:t>
      </w:r>
      <w:r w:rsidR="008B5E4B">
        <w:rPr>
          <w:rFonts w:ascii="Times New Roman" w:eastAsia="Times New Roman" w:hAnsi="Times New Roman" w:cs="Times New Roman"/>
          <w:sz w:val="24"/>
          <w:szCs w:val="24"/>
          <w:lang w:eastAsia="ru-RU"/>
        </w:rPr>
        <w:t>0.1.1</w:t>
      </w:r>
      <w:r w:rsidRPr="00464558">
        <w:rPr>
          <w:rFonts w:ascii="Times New Roman" w:eastAsia="Times New Roman" w:hAnsi="Times New Roman" w:cs="Times New Roman"/>
          <w:sz w:val="24"/>
          <w:szCs w:val="24"/>
          <w:lang w:eastAsia="ru-RU"/>
        </w:rPr>
        <w:t xml:space="preserve">. настоящего </w:t>
      </w:r>
      <w:r w:rsidR="00C03585">
        <w:rPr>
          <w:rFonts w:ascii="Times New Roman" w:eastAsia="Times New Roman" w:hAnsi="Times New Roman" w:cs="Times New Roman"/>
          <w:sz w:val="24"/>
          <w:szCs w:val="24"/>
          <w:lang w:eastAsia="ru-RU"/>
        </w:rPr>
        <w:t>Стандарта</w:t>
      </w:r>
      <w:r w:rsidRPr="00464558">
        <w:rPr>
          <w:rFonts w:ascii="Times New Roman" w:eastAsia="Times New Roman" w:hAnsi="Times New Roman" w:cs="Times New Roman"/>
          <w:sz w:val="24"/>
          <w:szCs w:val="24"/>
          <w:lang w:eastAsia="ru-RU"/>
        </w:rPr>
        <w:t xml:space="preserve">, в отношении КО и ДОО может быть сокращен исходя из целей открытия КО и (или) ДОО и потребностей Клиента. </w:t>
      </w:r>
    </w:p>
    <w:p w14:paraId="3E39C609" w14:textId="52EAA35C" w:rsidR="00106E83" w:rsidRPr="00464558" w:rsidRDefault="00106E83" w:rsidP="00FE15A4">
      <w:pPr>
        <w:pStyle w:val="ac"/>
        <w:numPr>
          <w:ilvl w:val="2"/>
          <w:numId w:val="26"/>
        </w:numPr>
        <w:tabs>
          <w:tab w:val="left" w:pos="1134"/>
        </w:tabs>
        <w:ind w:left="0" w:firstLine="709"/>
        <w:rPr>
          <w:rFonts w:ascii="Times New Roman" w:eastAsia="Times New Roman" w:hAnsi="Times New Roman" w:cs="Times New Roman"/>
          <w:sz w:val="24"/>
          <w:szCs w:val="24"/>
          <w:lang w:eastAsia="ru-RU"/>
        </w:rPr>
      </w:pPr>
      <w:r w:rsidRPr="00464558">
        <w:rPr>
          <w:rFonts w:ascii="Times New Roman" w:eastAsia="Times New Roman" w:hAnsi="Times New Roman" w:cs="Times New Roman"/>
          <w:sz w:val="24"/>
          <w:szCs w:val="24"/>
          <w:lang w:eastAsia="ru-RU"/>
        </w:rPr>
        <w:t xml:space="preserve">Очное обслуживание в ЦОК (КО, ДО) может осуществляться работниками подразделений фронт-офиса Общества в рамках своих должностных обязанностей, утверждённых </w:t>
      </w:r>
      <w:r w:rsidRPr="00464558">
        <w:rPr>
          <w:rFonts w:ascii="Times New Roman" w:eastAsia="Times New Roman" w:hAnsi="Times New Roman" w:cs="Times New Roman"/>
          <w:sz w:val="24"/>
          <w:szCs w:val="24"/>
          <w:lang w:eastAsia="ru-RU"/>
        </w:rPr>
        <w:lastRenderedPageBreak/>
        <w:t>в Обществе, и (или) работниками подразделений Партнеров, согласно договору на оказание услуг по обслуживанию клиентов. Работники фронт-офиса должны обеспечивать обслуживание Клиентов, исключая необходимость их взаимодействия с иными подразделениями Общества.</w:t>
      </w:r>
    </w:p>
    <w:p w14:paraId="496F0EC0" w14:textId="3169BACA" w:rsidR="00106E83" w:rsidRPr="00464558" w:rsidRDefault="00464558" w:rsidP="00464558">
      <w:pPr>
        <w:tabs>
          <w:tab w:val="left" w:pos="1134"/>
        </w:tabs>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r w:rsidRPr="004645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Pr="00464558">
        <w:rPr>
          <w:rFonts w:ascii="Times New Roman" w:eastAsia="Times New Roman" w:hAnsi="Times New Roman" w:cs="Times New Roman"/>
          <w:sz w:val="24"/>
          <w:szCs w:val="24"/>
          <w:lang w:eastAsia="ru-RU"/>
        </w:rPr>
        <w:t xml:space="preserve"> </w:t>
      </w:r>
      <w:r w:rsidR="00106E83" w:rsidRPr="00464558">
        <w:rPr>
          <w:rFonts w:ascii="Times New Roman" w:eastAsia="Times New Roman" w:hAnsi="Times New Roman" w:cs="Times New Roman"/>
          <w:sz w:val="24"/>
          <w:szCs w:val="24"/>
          <w:lang w:eastAsia="ru-RU"/>
        </w:rPr>
        <w:t>Выездное очное обслуживание может осуществляться работниками подразделений фронт-офиса и бэк-офиса в соответствии с целями выездного обслуживания в рамках своих должностных обязанностей, утверждённых в Обществе, и (или) работниками подразделений Партнеров, согласно договору на оказание услуг по обслуживанию клиентов или оказания иных услуг.</w:t>
      </w:r>
    </w:p>
    <w:p w14:paraId="4495C087" w14:textId="687AFC87" w:rsidR="00106E83" w:rsidRPr="00C03585" w:rsidRDefault="00C03585" w:rsidP="00FE15A4">
      <w:pPr>
        <w:pStyle w:val="ac"/>
        <w:numPr>
          <w:ilvl w:val="1"/>
          <w:numId w:val="26"/>
        </w:numPr>
        <w:tabs>
          <w:tab w:val="left" w:pos="1134"/>
        </w:tabs>
        <w:ind w:left="0" w:firstLine="709"/>
        <w:rPr>
          <w:rFonts w:ascii="Times New Roman" w:eastAsia="Times New Roman" w:hAnsi="Times New Roman" w:cs="Times New Roman"/>
          <w:b/>
          <w:sz w:val="24"/>
          <w:szCs w:val="24"/>
          <w:lang w:eastAsia="ru-RU"/>
        </w:rPr>
      </w:pPr>
      <w:r w:rsidRPr="00C03585">
        <w:rPr>
          <w:rFonts w:ascii="Times New Roman" w:eastAsia="Times New Roman" w:hAnsi="Times New Roman" w:cs="Times New Roman"/>
          <w:b/>
          <w:sz w:val="24"/>
          <w:szCs w:val="24"/>
          <w:lang w:eastAsia="ru-RU"/>
        </w:rPr>
        <w:t>Требования к инфраструктуре очного обслуживания.</w:t>
      </w:r>
    </w:p>
    <w:p w14:paraId="4007E0A5" w14:textId="34696FCD" w:rsidR="00106E83" w:rsidRPr="00C03585" w:rsidRDefault="00106E83" w:rsidP="00FE15A4">
      <w:pPr>
        <w:pStyle w:val="ac"/>
        <w:numPr>
          <w:ilvl w:val="2"/>
          <w:numId w:val="27"/>
        </w:numPr>
        <w:ind w:left="0" w:firstLine="709"/>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Очное обслуживание Клиентов Общества должно обеспечить за счет открытия и содержания ЦОК.</w:t>
      </w:r>
      <w:r w:rsidRPr="00C03585" w:rsidDel="00676999">
        <w:rPr>
          <w:rFonts w:ascii="Times New Roman" w:eastAsia="Times New Roman" w:hAnsi="Times New Roman" w:cs="Times New Roman"/>
          <w:sz w:val="24"/>
          <w:szCs w:val="24"/>
          <w:lang w:eastAsia="ru-RU"/>
        </w:rPr>
        <w:t xml:space="preserve"> </w:t>
      </w:r>
    </w:p>
    <w:p w14:paraId="0941FF79" w14:textId="5677BE14" w:rsidR="00106E83" w:rsidRPr="00C03585" w:rsidRDefault="00106E83" w:rsidP="00FE15A4">
      <w:pPr>
        <w:pStyle w:val="ac"/>
        <w:numPr>
          <w:ilvl w:val="2"/>
          <w:numId w:val="27"/>
        </w:numPr>
        <w:ind w:left="0" w:firstLine="709"/>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ЦОК должны размещаться в шаговой доступности от административных зданий органов управления МО, отделений банков или Почты России, крупных магазинов и (или) с остановками общественного транспорта.</w:t>
      </w:r>
    </w:p>
    <w:p w14:paraId="43F27D27" w14:textId="50603111" w:rsidR="00106E83" w:rsidRPr="00C03585" w:rsidRDefault="00106E83" w:rsidP="00FE15A4">
      <w:pPr>
        <w:pStyle w:val="ac"/>
        <w:numPr>
          <w:ilvl w:val="2"/>
          <w:numId w:val="27"/>
        </w:numPr>
        <w:ind w:left="0" w:firstLine="709"/>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Для удобства Клиентов Общество может обеспечить очное обслуживание за счет открытия Клиентского офиса (далее - КО) и (или) Дополнительного офиса обслуживания (далее – ДОО) в зависимости от финансовой и территориальной целесообразности на основании решения генерального директора Общества.</w:t>
      </w:r>
    </w:p>
    <w:p w14:paraId="48B823D9" w14:textId="43F8078D" w:rsidR="00106E83" w:rsidRPr="00C03585" w:rsidRDefault="00106E83" w:rsidP="00FE15A4">
      <w:pPr>
        <w:pStyle w:val="ac"/>
        <w:numPr>
          <w:ilvl w:val="2"/>
          <w:numId w:val="27"/>
        </w:numPr>
        <w:ind w:left="0" w:firstLine="709"/>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Основанием для открытия КО и (или) ДОО является наличие одного из указанных факторов:</w:t>
      </w:r>
    </w:p>
    <w:p w14:paraId="5B441E23" w14:textId="77777777" w:rsidR="00106E83" w:rsidRPr="00C03585" w:rsidRDefault="00106E83" w:rsidP="00FE15A4">
      <w:pPr>
        <w:numPr>
          <w:ilvl w:val="0"/>
          <w:numId w:val="9"/>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появление новых жилых районов, микрорайонов, жилых комплексов, населённых пунктов и т.п.,</w:t>
      </w:r>
    </w:p>
    <w:p w14:paraId="5F450A8A" w14:textId="77777777" w:rsidR="00106E83" w:rsidRPr="00C03585" w:rsidRDefault="00106E83" w:rsidP="00FE15A4">
      <w:pPr>
        <w:numPr>
          <w:ilvl w:val="0"/>
          <w:numId w:val="9"/>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труднодоступность существующих ЦОК для граждан, с ограниченными физическими способностями и пенсионеров;</w:t>
      </w:r>
    </w:p>
    <w:p w14:paraId="76B24A90" w14:textId="77777777" w:rsidR="00106E83" w:rsidRPr="00C03585" w:rsidRDefault="00106E83" w:rsidP="00FE15A4">
      <w:pPr>
        <w:numPr>
          <w:ilvl w:val="0"/>
          <w:numId w:val="9"/>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нецелесообразность открытия в населённых пунктах ЦОК.</w:t>
      </w:r>
    </w:p>
    <w:p w14:paraId="30E36EE0" w14:textId="4025A3AC" w:rsidR="00106E83" w:rsidRPr="00C03585" w:rsidRDefault="00106E83" w:rsidP="00FE15A4">
      <w:pPr>
        <w:pStyle w:val="ac"/>
        <w:numPr>
          <w:ilvl w:val="2"/>
          <w:numId w:val="27"/>
        </w:numPr>
        <w:ind w:left="0" w:firstLine="709"/>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 xml:space="preserve">КО должен быть расположен в районе с развитой инфраструктурой вблизи торговых центров/магазинов/поликлиник и (или) остановок общественного транспорта. При отсутствии кассы для приема платежей и (или) терминала для приёма платежей, КО должен находиться вблизи отделения банка/отделения ФГУП «Почта России» или других агентов, обеспечивающих приём платежей. </w:t>
      </w:r>
    </w:p>
    <w:p w14:paraId="202144E5" w14:textId="195234E2" w:rsidR="00106E83" w:rsidRPr="00C03585" w:rsidRDefault="00106E83" w:rsidP="00FE15A4">
      <w:pPr>
        <w:pStyle w:val="ac"/>
        <w:numPr>
          <w:ilvl w:val="2"/>
          <w:numId w:val="27"/>
        </w:numPr>
        <w:ind w:left="0" w:firstLine="709"/>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ДОО может быть расположено на территории торговых/бизнес центров, магазинов, отделений МФЦ, ФГУП «Почта России» и (или) других агентов, обеспечивающих приём платежей.</w:t>
      </w:r>
    </w:p>
    <w:p w14:paraId="375CBD8A" w14:textId="161BDAA3" w:rsidR="00106E83" w:rsidRPr="00C03585" w:rsidRDefault="00106E83" w:rsidP="00FE15A4">
      <w:pPr>
        <w:pStyle w:val="ac"/>
        <w:numPr>
          <w:ilvl w:val="2"/>
          <w:numId w:val="27"/>
        </w:numPr>
        <w:ind w:left="0" w:firstLine="709"/>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Требования к расположению АСВК соответствуют, указанным в п.</w:t>
      </w:r>
      <w:r w:rsidR="00C03585" w:rsidRPr="00C03585">
        <w:rPr>
          <w:rFonts w:ascii="Times New Roman" w:eastAsia="Times New Roman" w:hAnsi="Times New Roman" w:cs="Times New Roman"/>
          <w:sz w:val="24"/>
          <w:szCs w:val="24"/>
          <w:lang w:eastAsia="ru-RU"/>
        </w:rPr>
        <w:t>10.2.2. и 10.2.3.</w:t>
      </w:r>
      <w:r w:rsidRPr="00C03585">
        <w:rPr>
          <w:rFonts w:ascii="Times New Roman" w:eastAsia="Times New Roman" w:hAnsi="Times New Roman" w:cs="Times New Roman"/>
          <w:sz w:val="24"/>
          <w:szCs w:val="24"/>
          <w:lang w:eastAsia="ru-RU"/>
        </w:rPr>
        <w:t xml:space="preserve"> настоящего Стандарта, а также могут располагаться на территории ЦОК как дополнительное окно для обслуживания.</w:t>
      </w:r>
    </w:p>
    <w:p w14:paraId="7BE02162" w14:textId="1B8A99A4" w:rsidR="00106E83" w:rsidRPr="00C03585" w:rsidRDefault="00106E83" w:rsidP="00FE15A4">
      <w:pPr>
        <w:pStyle w:val="ac"/>
        <w:numPr>
          <w:ilvl w:val="2"/>
          <w:numId w:val="27"/>
        </w:numPr>
        <w:ind w:left="0" w:firstLine="709"/>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В случае отсутствия в населенном пункте ЦОК, КО и ДОО, создание которых является нецелесообразным, может быть организовано выездное обслуживание для потребителей населенного пункта. В случае организации выездного обслуживания осуществляется информирование Клиентов посредством опубликования на официальном сайте режима работы мобильного офиса, а также размещения на платежном документе потребителей, чьи энергоснабжаемые объекты и объекты коммунальных услуг расположены в указанном населенном пункте.</w:t>
      </w:r>
    </w:p>
    <w:p w14:paraId="40C9BAC6" w14:textId="26476407" w:rsidR="00C03585" w:rsidRPr="00C03585" w:rsidRDefault="00106E83" w:rsidP="00FE15A4">
      <w:pPr>
        <w:pStyle w:val="ac"/>
        <w:numPr>
          <w:ilvl w:val="2"/>
          <w:numId w:val="27"/>
        </w:numPr>
        <w:tabs>
          <w:tab w:val="left" w:pos="1134"/>
        </w:tabs>
        <w:ind w:left="0" w:firstLine="709"/>
        <w:rPr>
          <w:rFonts w:ascii="Times New Roman" w:eastAsia="Times New Roman" w:hAnsi="Times New Roman" w:cs="Times New Roman"/>
          <w:b/>
          <w:sz w:val="24"/>
          <w:szCs w:val="24"/>
          <w:lang w:eastAsia="ru-RU"/>
        </w:rPr>
      </w:pPr>
      <w:r w:rsidRPr="00C03585">
        <w:rPr>
          <w:rFonts w:ascii="Times New Roman" w:eastAsia="Times New Roman" w:hAnsi="Times New Roman" w:cs="Times New Roman"/>
          <w:sz w:val="24"/>
          <w:szCs w:val="24"/>
          <w:lang w:eastAsia="ru-RU"/>
        </w:rPr>
        <w:t xml:space="preserve">Процесс очного обслуживания в ЦОК, КО, ДОО, с использованием АСВК должен соответствовать требованиям настоящего Стандарта, детализирован в ВНД и утвержден приказом генерального директора Общества. </w:t>
      </w:r>
    </w:p>
    <w:p w14:paraId="6A93CC44" w14:textId="21832FB3" w:rsidR="00106E83" w:rsidRPr="00C03585" w:rsidRDefault="00106E83" w:rsidP="00FE15A4">
      <w:pPr>
        <w:pStyle w:val="ac"/>
        <w:numPr>
          <w:ilvl w:val="1"/>
          <w:numId w:val="27"/>
        </w:numPr>
        <w:tabs>
          <w:tab w:val="left" w:pos="1134"/>
        </w:tabs>
        <w:ind w:left="0" w:firstLine="709"/>
        <w:rPr>
          <w:rFonts w:ascii="Times New Roman" w:eastAsia="Times New Roman" w:hAnsi="Times New Roman" w:cs="Times New Roman"/>
          <w:b/>
          <w:sz w:val="24"/>
          <w:szCs w:val="24"/>
          <w:lang w:eastAsia="ru-RU"/>
        </w:rPr>
      </w:pPr>
      <w:r w:rsidRPr="00C03585">
        <w:rPr>
          <w:rFonts w:ascii="Times New Roman" w:eastAsia="Times New Roman" w:hAnsi="Times New Roman" w:cs="Times New Roman"/>
          <w:b/>
          <w:sz w:val="24"/>
          <w:szCs w:val="24"/>
          <w:lang w:eastAsia="ru-RU"/>
        </w:rPr>
        <w:t>Требования к внутренней организации очного обслуживания.</w:t>
      </w:r>
    </w:p>
    <w:p w14:paraId="43104E08" w14:textId="559C014A" w:rsidR="00106E83" w:rsidRPr="00C03585" w:rsidRDefault="00106E83" w:rsidP="00FE15A4">
      <w:pPr>
        <w:pStyle w:val="ac"/>
        <w:numPr>
          <w:ilvl w:val="2"/>
          <w:numId w:val="27"/>
        </w:numPr>
        <w:ind w:left="0" w:firstLine="709"/>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Работникам, осуществляющим очное обслуживание Клиентов, может быть установлен скользящий и (или) сменный график работы.</w:t>
      </w:r>
    </w:p>
    <w:p w14:paraId="638E5003" w14:textId="5964849E" w:rsidR="00106E83" w:rsidRPr="00C03585" w:rsidRDefault="00106E83" w:rsidP="00FE15A4">
      <w:pPr>
        <w:pStyle w:val="ac"/>
        <w:numPr>
          <w:ilvl w:val="2"/>
          <w:numId w:val="28"/>
        </w:numPr>
        <w:ind w:left="0" w:firstLine="709"/>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lastRenderedPageBreak/>
        <w:t>Требования к организации системы электронной очереди в ЦОК:</w:t>
      </w:r>
    </w:p>
    <w:p w14:paraId="65A06B63" w14:textId="77777777" w:rsidR="00106E83" w:rsidRPr="00C03585" w:rsidRDefault="00106E83" w:rsidP="00FE15A4">
      <w:pPr>
        <w:numPr>
          <w:ilvl w:val="0"/>
          <w:numId w:val="9"/>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 xml:space="preserve">функционирование системы электронной очереди в ЦОК, в котором количество точек поставки населению составляет более 50 тыс. точек поставки, является обязательным; </w:t>
      </w:r>
    </w:p>
    <w:p w14:paraId="5644AF2C" w14:textId="77777777" w:rsidR="00106E83" w:rsidRPr="00C03585" w:rsidRDefault="00106E83" w:rsidP="00FE15A4">
      <w:pPr>
        <w:numPr>
          <w:ilvl w:val="0"/>
          <w:numId w:val="9"/>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для ЦОК, где количество точек поставки населению составляет менее 50 тыс. точек поставки, должно быть обеспечено функционирование системы электронной очереди в срок, указанный в уведомлении о необходимости обеспечения функционирования системы электронной очереди контролирующим органом;</w:t>
      </w:r>
    </w:p>
    <w:p w14:paraId="24010EA4" w14:textId="7BF00927" w:rsidR="00106E83" w:rsidRPr="00C03585" w:rsidRDefault="00106E83" w:rsidP="00FE15A4">
      <w:pPr>
        <w:pStyle w:val="ac"/>
        <w:numPr>
          <w:ilvl w:val="2"/>
          <w:numId w:val="28"/>
        </w:numPr>
        <w:ind w:left="0" w:firstLine="709"/>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 xml:space="preserve">Требование к функциональности системы электронной очереди: </w:t>
      </w:r>
    </w:p>
    <w:p w14:paraId="579B7362" w14:textId="77777777" w:rsidR="00106E83" w:rsidRPr="00C03585" w:rsidRDefault="00106E83" w:rsidP="00FE15A4">
      <w:pPr>
        <w:numPr>
          <w:ilvl w:val="0"/>
          <w:numId w:val="9"/>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фиксация времени ожидания Клиентов в очереди на обслуживание с момента времени, указанного в качестве начала обслуживания (время получения талона);</w:t>
      </w:r>
    </w:p>
    <w:p w14:paraId="01A64D39" w14:textId="77777777" w:rsidR="00106E83" w:rsidRPr="00C03585" w:rsidRDefault="00106E83" w:rsidP="00FE15A4">
      <w:pPr>
        <w:numPr>
          <w:ilvl w:val="0"/>
          <w:numId w:val="9"/>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возможность постановки в очередь по предварительной записи;</w:t>
      </w:r>
    </w:p>
    <w:p w14:paraId="63ED3648" w14:textId="77777777" w:rsidR="00106E83" w:rsidRPr="00C03585" w:rsidRDefault="00106E83" w:rsidP="00FE15A4">
      <w:pPr>
        <w:numPr>
          <w:ilvl w:val="0"/>
          <w:numId w:val="9"/>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хранение информации о времени ожидания Клиентов в очереди на обслуживание в течение года с даты приема посетителей;</w:t>
      </w:r>
    </w:p>
    <w:p w14:paraId="1E48594D" w14:textId="77777777" w:rsidR="00106E83" w:rsidRPr="00C03585" w:rsidRDefault="00106E83" w:rsidP="00FE15A4">
      <w:pPr>
        <w:numPr>
          <w:ilvl w:val="0"/>
          <w:numId w:val="9"/>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возможность размещения информационных и (или) рекламных видеороликов, информационной (бегущей) строки;</w:t>
      </w:r>
    </w:p>
    <w:p w14:paraId="5896A88D" w14:textId="77777777" w:rsidR="00106E83" w:rsidRPr="00C03585" w:rsidRDefault="00106E83" w:rsidP="00FE15A4">
      <w:pPr>
        <w:numPr>
          <w:ilvl w:val="0"/>
          <w:numId w:val="9"/>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печать талона;</w:t>
      </w:r>
    </w:p>
    <w:p w14:paraId="26CD114D" w14:textId="77777777" w:rsidR="00106E83" w:rsidRPr="00C03585" w:rsidRDefault="00106E83" w:rsidP="00FE15A4">
      <w:pPr>
        <w:numPr>
          <w:ilvl w:val="0"/>
          <w:numId w:val="9"/>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 xml:space="preserve">интеграция с </w:t>
      </w:r>
      <w:r w:rsidRPr="00C03585">
        <w:rPr>
          <w:rFonts w:ascii="Times New Roman" w:eastAsia="Times New Roman" w:hAnsi="Times New Roman" w:cs="Times New Roman"/>
          <w:sz w:val="24"/>
          <w:szCs w:val="24"/>
          <w:lang w:val="en-US" w:eastAsia="ru-RU"/>
        </w:rPr>
        <w:t>CRM</w:t>
      </w:r>
      <w:r w:rsidRPr="00C03585">
        <w:rPr>
          <w:rFonts w:ascii="Times New Roman" w:eastAsia="Times New Roman" w:hAnsi="Times New Roman" w:cs="Times New Roman"/>
          <w:sz w:val="24"/>
          <w:szCs w:val="24"/>
          <w:lang w:eastAsia="ru-RU"/>
        </w:rPr>
        <w:t xml:space="preserve"> в части фиксации в обращении номера в очереди, времени ожидания, возможности идентификации Клиента в момент постановки в очередь.</w:t>
      </w:r>
    </w:p>
    <w:p w14:paraId="241D75EA" w14:textId="780F991D" w:rsidR="00106E83" w:rsidRPr="00C03585" w:rsidRDefault="00106E83" w:rsidP="00FE15A4">
      <w:pPr>
        <w:pStyle w:val="ac"/>
        <w:numPr>
          <w:ilvl w:val="2"/>
          <w:numId w:val="28"/>
        </w:numPr>
        <w:ind w:left="0" w:firstLine="709"/>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 xml:space="preserve">Требования к организации и управлению «живой» очередью в процессе очного обслуживания в ЦОК, где количество точек поставки населению составляет менее 50 тыс. точек поставки, КО и ДОО, устанавливаются в Обществе и утверждаются приказом Генерального директора.  </w:t>
      </w:r>
    </w:p>
    <w:p w14:paraId="19415BAA" w14:textId="6D91D1C9" w:rsidR="00106E83" w:rsidRPr="00C03585" w:rsidRDefault="00106E83" w:rsidP="00FE15A4">
      <w:pPr>
        <w:pStyle w:val="ac"/>
        <w:numPr>
          <w:ilvl w:val="2"/>
          <w:numId w:val="28"/>
        </w:numPr>
        <w:ind w:left="0" w:firstLine="709"/>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 xml:space="preserve">В ЦОК должно быть предусмотрено обслуживание Клиентов по предварительной записи через официальный сайт, ЛКК и (или) по телефону. </w:t>
      </w:r>
    </w:p>
    <w:p w14:paraId="7B66516F" w14:textId="2BD51D60" w:rsidR="00106E83" w:rsidRPr="00C03585" w:rsidRDefault="00106E83" w:rsidP="00FE15A4">
      <w:pPr>
        <w:pStyle w:val="ac"/>
        <w:numPr>
          <w:ilvl w:val="2"/>
          <w:numId w:val="28"/>
        </w:numPr>
        <w:ind w:left="0" w:firstLine="709"/>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Обслуживание вне очереди регламентируется законодательством РФ.</w:t>
      </w:r>
    </w:p>
    <w:p w14:paraId="1F4F16DF" w14:textId="4153A8AE" w:rsidR="00106E83" w:rsidRPr="00C03585" w:rsidRDefault="00106E83" w:rsidP="00FE15A4">
      <w:pPr>
        <w:pStyle w:val="ac"/>
        <w:numPr>
          <w:ilvl w:val="2"/>
          <w:numId w:val="28"/>
        </w:numPr>
        <w:ind w:left="0" w:firstLine="709"/>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Среднее (за календарный месяц) время ожидания Клиента в очереди до начала его очного обслуживания специалистом должно составлять не более 30 минут.</w:t>
      </w:r>
    </w:p>
    <w:p w14:paraId="382D331E" w14:textId="679EB4DE" w:rsidR="00106E83" w:rsidRPr="00C03585" w:rsidRDefault="00106E83" w:rsidP="00FE15A4">
      <w:pPr>
        <w:pStyle w:val="ac"/>
        <w:numPr>
          <w:ilvl w:val="2"/>
          <w:numId w:val="28"/>
        </w:numPr>
        <w:ind w:left="0" w:firstLine="709"/>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Работники Общества должны осуществлять очное обслуживание Клиентов по утверждённому в Обществе перечню тематик обращений клиентов, относящихся к очному обслуживанию.</w:t>
      </w:r>
    </w:p>
    <w:p w14:paraId="390ED207" w14:textId="0107146A" w:rsidR="00106E83" w:rsidRPr="00C03585" w:rsidRDefault="00106E83" w:rsidP="00FE15A4">
      <w:pPr>
        <w:pStyle w:val="ac"/>
        <w:numPr>
          <w:ilvl w:val="2"/>
          <w:numId w:val="28"/>
        </w:numPr>
        <w:ind w:left="0" w:firstLine="709"/>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К обязательным темам обслуживания в ЦОК относятся:</w:t>
      </w:r>
    </w:p>
    <w:p w14:paraId="089C1F01" w14:textId="77777777" w:rsidR="00106E83" w:rsidRPr="00C03585" w:rsidRDefault="00106E83" w:rsidP="00C03585">
      <w:pPr>
        <w:ind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а) управление договором на оказание услуг, в части заключения, изменений условий и расторжения договора;</w:t>
      </w:r>
    </w:p>
    <w:p w14:paraId="685E0F46" w14:textId="77777777" w:rsidR="00106E83" w:rsidRPr="00C03585" w:rsidRDefault="00106E83" w:rsidP="00C03585">
      <w:pPr>
        <w:ind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б) прием показаний ПУ;</w:t>
      </w:r>
    </w:p>
    <w:p w14:paraId="7B7CED2F" w14:textId="77777777" w:rsidR="00106E83" w:rsidRPr="00C03585" w:rsidRDefault="00106E83" w:rsidP="00C03585">
      <w:pPr>
        <w:ind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 xml:space="preserve">в) выставление счетов на оплату услуг; </w:t>
      </w:r>
    </w:p>
    <w:p w14:paraId="02A40E7A" w14:textId="77777777" w:rsidR="00106E83" w:rsidRPr="00C03585" w:rsidRDefault="00106E83" w:rsidP="00C03585">
      <w:pPr>
        <w:ind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г) внесение платы по договору на оказание услуг;</w:t>
      </w:r>
    </w:p>
    <w:p w14:paraId="6ACC0F19" w14:textId="77777777" w:rsidR="00106E83" w:rsidRPr="00C03585" w:rsidRDefault="00106E83" w:rsidP="00C03585">
      <w:pPr>
        <w:ind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д) подача претензий (жалоб) Общества в случае нарушения с ее стороны условий договора на оказание услуг, в том числе энергоснабжения, жилищно-коммунальных, коммерческих и (или) требований законодательства РФ, в том числе по вопросам поставки некачественной электрической энергии (мощности) или прекращения поставки электрической энергии (мощности).</w:t>
      </w:r>
    </w:p>
    <w:p w14:paraId="316C1571" w14:textId="72DDC112" w:rsidR="00106E83" w:rsidRPr="00C03585" w:rsidRDefault="00106E83" w:rsidP="00FE15A4">
      <w:pPr>
        <w:pStyle w:val="ac"/>
        <w:numPr>
          <w:ilvl w:val="2"/>
          <w:numId w:val="28"/>
        </w:numPr>
        <w:ind w:left="0" w:firstLine="709"/>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 xml:space="preserve">Среднее время очного обслуживания должно составлять не более 20 минут, при условии, что обращение Клиента включает не более 3х тем. </w:t>
      </w:r>
    </w:p>
    <w:p w14:paraId="1A7F5510" w14:textId="0B2767DF" w:rsidR="00106E83" w:rsidRPr="00C03585" w:rsidRDefault="00C03585" w:rsidP="00FE15A4">
      <w:pPr>
        <w:pStyle w:val="ac"/>
        <w:numPr>
          <w:ilvl w:val="1"/>
          <w:numId w:val="28"/>
        </w:numPr>
        <w:ind w:left="0" w:firstLine="709"/>
        <w:rPr>
          <w:rFonts w:ascii="Times New Roman" w:eastAsia="Times New Roman" w:hAnsi="Times New Roman" w:cs="Times New Roman"/>
          <w:b/>
          <w:sz w:val="24"/>
          <w:szCs w:val="24"/>
          <w:lang w:eastAsia="ru-RU"/>
        </w:rPr>
      </w:pPr>
      <w:r w:rsidRPr="00C03585">
        <w:rPr>
          <w:rFonts w:ascii="Times New Roman" w:eastAsia="Times New Roman" w:hAnsi="Times New Roman" w:cs="Times New Roman"/>
          <w:b/>
          <w:sz w:val="24"/>
          <w:szCs w:val="24"/>
          <w:lang w:eastAsia="ru-RU"/>
        </w:rPr>
        <w:t>Требования к внешней организации очного обслуживания.</w:t>
      </w:r>
    </w:p>
    <w:p w14:paraId="21EF0574" w14:textId="655DDFE2" w:rsidR="00106E83" w:rsidRPr="00C03585" w:rsidRDefault="00106E83" w:rsidP="00FE15A4">
      <w:pPr>
        <w:pStyle w:val="ac"/>
        <w:numPr>
          <w:ilvl w:val="2"/>
          <w:numId w:val="28"/>
        </w:numPr>
        <w:ind w:left="0" w:firstLine="709"/>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Требования к зданию, в котором расположен ЦОК и прилегающей территории:</w:t>
      </w:r>
    </w:p>
    <w:p w14:paraId="69B10748" w14:textId="77777777" w:rsidR="00106E83" w:rsidRPr="00C03585"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 xml:space="preserve">Здание должно быть в хорошем состоянии (здание покрашено или оштукатурено, на стенах отсутствуют трещины, пятна, разводы, рамы и оконные стёкла целые и чистые). Фасад должен быть оформлен в едином корпоративном стиле. </w:t>
      </w:r>
    </w:p>
    <w:p w14:paraId="477154AF" w14:textId="77777777" w:rsidR="00106E83" w:rsidRPr="00C03585"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lastRenderedPageBreak/>
        <w:t>У центрального входа в здание/помещение стационарного офиса устанавливается табличка, где указывается наименование ЦОК, график обслуживания, телефон КЦ, адрес официального сайта, почтовый адрес Общества.</w:t>
      </w:r>
    </w:p>
    <w:p w14:paraId="61CA9D42" w14:textId="77777777" w:rsidR="00106E83" w:rsidRPr="00C03585"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Прилегающая территория и крыльцо должны содержаться в чистоте (отсутствует мусор, зимой территория очищена от снега и наледи, отсутствуют сосульки на крыше и т.д.). Рядом с входом в здание должна быть установлена урна для мусора.</w:t>
      </w:r>
    </w:p>
    <w:p w14:paraId="34FFC518" w14:textId="77777777" w:rsidR="00106E83" w:rsidRPr="00C03585"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Вход в здание ЦОК и территория перед входом должны быть хорошо освещены в тёмное время суток.</w:t>
      </w:r>
    </w:p>
    <w:p w14:paraId="5338F492" w14:textId="77777777" w:rsidR="00106E83" w:rsidRPr="00C03585"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 xml:space="preserve"> Перед входом в ЦОК используются нескользящие коврики или нескользящее покрытие (плитка). Ступени (при наличии) должны быть покрыты противоскользящим материалом.</w:t>
      </w:r>
    </w:p>
    <w:p w14:paraId="4B0B707C" w14:textId="77777777" w:rsidR="00106E83" w:rsidRPr="00C03585"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 xml:space="preserve"> На входных дверях расположены обозначения с указанием направления открытия дверей. </w:t>
      </w:r>
    </w:p>
    <w:p w14:paraId="10E73106" w14:textId="0C31D03A" w:rsidR="00106E83" w:rsidRPr="00C03585" w:rsidRDefault="00106E83" w:rsidP="00FE15A4">
      <w:pPr>
        <w:pStyle w:val="ac"/>
        <w:numPr>
          <w:ilvl w:val="2"/>
          <w:numId w:val="28"/>
        </w:numPr>
        <w:ind w:left="0" w:firstLine="709"/>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Для обеспечения доступа в ЦОК лиц с ограниченными возможностями здоровья и Клиентов с детскими колясками должна быть организована «Доступная среда»:</w:t>
      </w:r>
    </w:p>
    <w:p w14:paraId="10505CD8" w14:textId="77777777" w:rsidR="00106E83" w:rsidRPr="00C03585"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Вход в здание должен быть оборудован пандусом/рампой или иным приспособлением.</w:t>
      </w:r>
    </w:p>
    <w:p w14:paraId="76067DA4" w14:textId="77777777" w:rsidR="00106E83" w:rsidRPr="00C03585"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 xml:space="preserve">Возле входа в доступном месте на высоте 80-110 см. должна быть расположена кнопка для вызова персонала. Кнопка обозначается табличкой «Вызов персонала», а также одноименной табличкой с инструкцией на языке Брайля. </w:t>
      </w:r>
    </w:p>
    <w:p w14:paraId="720EFF1A" w14:textId="77777777" w:rsidR="00106E83" w:rsidRPr="00C03585"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При наличии отдельного входа в ЦОК для людей с ограниченными возможностями здоровья, дверь должна быть открыта в часы работы ЦОК.</w:t>
      </w:r>
    </w:p>
    <w:p w14:paraId="445D7278" w14:textId="77777777" w:rsidR="00106E83" w:rsidRPr="00C03585"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На стеклянных входных дверях (при их наличии) расположены обозначения для слабовидящих людей.</w:t>
      </w:r>
    </w:p>
    <w:p w14:paraId="4FFD4055" w14:textId="77777777" w:rsidR="00106E83" w:rsidRPr="00C03585"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Ширина коридоров, лестничных маршей и дверных проемов, должны соответствовать требованиям действующих СанПиН для общественных помещений.</w:t>
      </w:r>
    </w:p>
    <w:p w14:paraId="4199D572" w14:textId="11763AAB" w:rsidR="00106E83" w:rsidRPr="00C03585" w:rsidRDefault="00106E83" w:rsidP="00FE15A4">
      <w:pPr>
        <w:pStyle w:val="ac"/>
        <w:numPr>
          <w:ilvl w:val="2"/>
          <w:numId w:val="28"/>
        </w:numPr>
        <w:ind w:left="0" w:firstLine="709"/>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Требования к праздничному оформлению зданий и помещений.</w:t>
      </w:r>
    </w:p>
    <w:p w14:paraId="459E44B7" w14:textId="77777777" w:rsidR="00106E83" w:rsidRPr="00C03585"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В последний рабочий день перед государственным праздником РФ на здании офиса вывешиваются (либо поднимаются на мачтах, флагштоках):</w:t>
      </w:r>
    </w:p>
    <w:p w14:paraId="63BEF333" w14:textId="77777777" w:rsidR="00106E83" w:rsidRPr="00C03585" w:rsidRDefault="00106E83" w:rsidP="00C03585">
      <w:pPr>
        <w:ind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а) Государственный флаг Российской Федерации (располагается в центре);</w:t>
      </w:r>
    </w:p>
    <w:p w14:paraId="2F84D9C0" w14:textId="77777777" w:rsidR="00106E83" w:rsidRPr="00C03585" w:rsidRDefault="00106E83" w:rsidP="00C03585">
      <w:pPr>
        <w:ind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б) флаг субъекта, на территории которого Общество обеспечивает обслуживание (располагается справа от Государственного флага Российской Федерации);</w:t>
      </w:r>
    </w:p>
    <w:p w14:paraId="16A255A6" w14:textId="77777777" w:rsidR="00106E83" w:rsidRPr="00C03585" w:rsidRDefault="00106E83" w:rsidP="00C03585">
      <w:pPr>
        <w:ind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в) флаг Общества (располагается слева от Государственного флага Российской Федерации).</w:t>
      </w:r>
    </w:p>
    <w:p w14:paraId="6CBC6BF0" w14:textId="77777777" w:rsidR="00106E83" w:rsidRPr="00C03585"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Снятие флагов осуществляется в первый рабочий день после праздника.</w:t>
      </w:r>
    </w:p>
    <w:p w14:paraId="1385BD97" w14:textId="77777777" w:rsidR="00106E83" w:rsidRPr="00C03585"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C03585">
        <w:rPr>
          <w:rFonts w:ascii="Times New Roman" w:eastAsia="Times New Roman" w:hAnsi="Times New Roman" w:cs="Times New Roman"/>
          <w:sz w:val="24"/>
          <w:szCs w:val="24"/>
          <w:lang w:eastAsia="ru-RU"/>
        </w:rPr>
        <w:t>Допускается оформление помещений ЦОК в связи с предстоящими государственными праздниками или Днём Города, на территории которого работает ЦОК, не ранее, чем за 10 рабочих дней до праздничной даты. В течение 5 рабочих дней после праздничной даты праздничное оформление должно быть убрано.</w:t>
      </w:r>
    </w:p>
    <w:p w14:paraId="71159A92" w14:textId="693A56CC" w:rsidR="007A004C" w:rsidRPr="00DF247A" w:rsidRDefault="00C03585" w:rsidP="00FE15A4">
      <w:pPr>
        <w:numPr>
          <w:ilvl w:val="1"/>
          <w:numId w:val="28"/>
        </w:numPr>
        <w:ind w:left="0" w:firstLine="709"/>
        <w:contextualSpacing/>
        <w:rPr>
          <w:rFonts w:ascii="Times New Roman" w:eastAsia="Times New Roman" w:hAnsi="Times New Roman" w:cs="Times New Roman"/>
          <w:b/>
          <w:sz w:val="24"/>
          <w:szCs w:val="24"/>
          <w:lang w:eastAsia="ru-RU"/>
        </w:rPr>
      </w:pPr>
      <w:r w:rsidRPr="00DF247A">
        <w:rPr>
          <w:rFonts w:ascii="Times New Roman" w:eastAsia="Times New Roman" w:hAnsi="Times New Roman" w:cs="Times New Roman"/>
          <w:b/>
          <w:sz w:val="24"/>
          <w:szCs w:val="24"/>
          <w:lang w:eastAsia="ru-RU"/>
        </w:rPr>
        <w:t>Требования к внешней организации помещений</w:t>
      </w:r>
      <w:r w:rsidR="007A004C" w:rsidRPr="00DF247A">
        <w:rPr>
          <w:rFonts w:ascii="Times New Roman" w:eastAsia="Times New Roman" w:hAnsi="Times New Roman" w:cs="Times New Roman"/>
          <w:b/>
          <w:sz w:val="24"/>
          <w:szCs w:val="24"/>
          <w:lang w:eastAsia="ru-RU"/>
        </w:rPr>
        <w:t>.</w:t>
      </w:r>
    </w:p>
    <w:p w14:paraId="4CC2CB94"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Помещение ЦОК должно быть ухоженным и опрятным, стены и элементы отделки чистыми, без видимых повреждений.</w:t>
      </w:r>
    </w:p>
    <w:p w14:paraId="6808D86F"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Мебель – столы/стойки и места для сидения Клиентов - должны быть чистыми (не содержат пыли, грязи, пролитой жидкости и других пятен, которые могут оставить след на одежде) и без видимых повреждений.</w:t>
      </w:r>
    </w:p>
    <w:p w14:paraId="36641B34"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Помещения ЦОК должны быть обеспечены доступом свежего воздуха, комфортной температурой и хорошим освещением в соответствие с требованиями СанПин.</w:t>
      </w:r>
    </w:p>
    <w:p w14:paraId="39745D8D"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 xml:space="preserve">В случае размещения ЦОК на нескольких этажах здания, при входе должна размещаться табличка навигации, где указываются этажи и размещённые на них подразделения (с указанием номеров кабинетов при наличии). </w:t>
      </w:r>
    </w:p>
    <w:p w14:paraId="4035C4E3"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lastRenderedPageBreak/>
        <w:t>При входе в стационарный офис, должны быть размещены влаговпитывающие коврики и установлена урна для мусора.</w:t>
      </w:r>
    </w:p>
    <w:p w14:paraId="69CF0A0F"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 xml:space="preserve">Помещение ЦОК должно быть разделено на зоны: </w:t>
      </w:r>
    </w:p>
    <w:p w14:paraId="46C1DA3C" w14:textId="77777777" w:rsidR="00106E83" w:rsidRPr="00F34C2B" w:rsidRDefault="00106E83" w:rsidP="00106E83">
      <w:pPr>
        <w:tabs>
          <w:tab w:val="left" w:pos="851"/>
        </w:tabs>
        <w:ind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а) Клиентский зал, который разделён на зону ожидания и зону обслуживания, где размещаются работники фронт-офиса;</w:t>
      </w:r>
    </w:p>
    <w:p w14:paraId="15DE0225" w14:textId="77777777" w:rsidR="00106E83" w:rsidRPr="00F34C2B" w:rsidRDefault="00106E83" w:rsidP="00106E83">
      <w:pPr>
        <w:tabs>
          <w:tab w:val="left" w:pos="851"/>
        </w:tabs>
        <w:ind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 xml:space="preserve">б) Зона обслуживания должна быть разделена для обслуживания Клиентов сегмента В2В и В2С; </w:t>
      </w:r>
    </w:p>
    <w:p w14:paraId="010510D3" w14:textId="77777777" w:rsidR="00106E83" w:rsidRPr="00F34C2B" w:rsidRDefault="00106E83" w:rsidP="00106E83">
      <w:pPr>
        <w:tabs>
          <w:tab w:val="left" w:pos="851"/>
        </w:tabs>
        <w:ind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в) по возможности для обслуживания Клиентов сегмента В2В может быть выделена переговорная зона;</w:t>
      </w:r>
    </w:p>
    <w:p w14:paraId="3A6317CA" w14:textId="77777777" w:rsidR="00106E83" w:rsidRPr="00F34C2B" w:rsidRDefault="00106E83" w:rsidP="00106E83">
      <w:pPr>
        <w:tabs>
          <w:tab w:val="left" w:pos="851"/>
        </w:tabs>
        <w:ind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г) зона размещения работников бэк-офиса и административного персонала.</w:t>
      </w:r>
    </w:p>
    <w:p w14:paraId="06946F83"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 xml:space="preserve">Клиентский зал должен быть обеспечен кассой или платёжным терминалом для оплаты услуг и (или) товаров. </w:t>
      </w:r>
    </w:p>
    <w:p w14:paraId="0786AC57"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В Клиентском зале должна быть организована навигация в соответствии с утвержденным бренд-буком Общества:</w:t>
      </w:r>
    </w:p>
    <w:p w14:paraId="548E3E7A" w14:textId="77777777" w:rsidR="00106E83" w:rsidRPr="00F34C2B" w:rsidRDefault="00106E83" w:rsidP="00106E83">
      <w:pPr>
        <w:ind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а) при входе в Клиентский зал организованы потолочные/настенные указатели и (или) таблички «Клиентский зал», «Частные клиенты», «Корпоративные Клиенты», «Касса» (при наличии), «Терминал обслуживания», «Выход» (включая аварийный);</w:t>
      </w:r>
    </w:p>
    <w:p w14:paraId="6FFFA2FD" w14:textId="77777777" w:rsidR="00106E83" w:rsidRPr="00F34C2B" w:rsidRDefault="00106E83" w:rsidP="00106E83">
      <w:pPr>
        <w:ind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 xml:space="preserve">б) допускается размещать на полу указатели-наклейки. </w:t>
      </w:r>
    </w:p>
    <w:p w14:paraId="3D1CA77E"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 xml:space="preserve">При входе в Клиентский зал размещается терминал электронной очереди и инструкция по ее использованию в виде схемы. </w:t>
      </w:r>
      <w:r w:rsidRPr="00F34C2B">
        <w:t xml:space="preserve"> </w:t>
      </w:r>
      <w:r w:rsidRPr="00F34C2B">
        <w:rPr>
          <w:rFonts w:ascii="Times New Roman" w:eastAsia="Times New Roman" w:hAnsi="Times New Roman" w:cs="Times New Roman"/>
          <w:sz w:val="24"/>
          <w:szCs w:val="24"/>
          <w:lang w:eastAsia="ru-RU"/>
        </w:rPr>
        <w:t>Терминал электронной очереди устанавливается в ЦОК, в котором количество точек поставки населению составляет не менее 50 тыс. точек поставки.</w:t>
      </w:r>
    </w:p>
    <w:p w14:paraId="0F524FB0"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 xml:space="preserve">Зона ожидания Клиентского зала организована для размещения Клиентов в пиковые дни (часы) приёма и должна быть не менее 4 квадратных метров на одного работника, обслуживающего Клиента (одного окна обслуживания). </w:t>
      </w:r>
    </w:p>
    <w:p w14:paraId="63C7CE47"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 xml:space="preserve"> Для Клиентов в зоне ожидания должны быть: </w:t>
      </w:r>
    </w:p>
    <w:p w14:paraId="0341749B"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а) не менее одного сидячего места на одного работника, обслуживающего Клиента (одного окна обслуживания);</w:t>
      </w:r>
    </w:p>
    <w:p w14:paraId="012306A0"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б) отдельный стол, стул и канцелярские принадлежности для ознакомления с документацией или письменного оформления документов;</w:t>
      </w:r>
    </w:p>
    <w:p w14:paraId="37C1D0F7"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в) детский уголок для Клиентов с детьми (при наличии дополнительной площади).</w:t>
      </w:r>
    </w:p>
    <w:p w14:paraId="217A5DFB"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В зоне ожидания допускается размещение:</w:t>
      </w:r>
    </w:p>
    <w:p w14:paraId="6E742D23"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а) ящика для приёма показаний ПУ, где на лицевой стороне ящика размещается информация о периоде приёма показаний;</w:t>
      </w:r>
    </w:p>
    <w:p w14:paraId="79F49870"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б) стойки-парус для размещения брошюр и буклетов формата А4 и (или) А5 с рекламно-информационными материалами Общества или партнёрскими программами.</w:t>
      </w:r>
    </w:p>
    <w:p w14:paraId="3789034A"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в) горшка с растениями и/или вазы с цветами при условии, что они не мешают ознакомлению Клиента с рекламно-информационными материалами.</w:t>
      </w:r>
    </w:p>
    <w:p w14:paraId="1E4FF870"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В зоне ожидания запрещается:</w:t>
      </w:r>
    </w:p>
    <w:p w14:paraId="7CFAB042"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а) размещать шкафы/полки со служебными документами или личными вещами работников;</w:t>
      </w:r>
    </w:p>
    <w:p w14:paraId="3848D06F"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 xml:space="preserve">б) размещать на столах/полках/стойках для Клиентов и на рабочих местах работников фронт-офиса горшки/вазы с растениями/цветами. </w:t>
      </w:r>
    </w:p>
    <w:p w14:paraId="5C7100EC"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Обслуживание Клиентов в ЦОК осуществляется в зоне обслуживания в режиме тет-а-тет за столом. Допускается организация обслуживания Клиентов в формате стойки.</w:t>
      </w:r>
    </w:p>
    <w:p w14:paraId="763D4C53"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 xml:space="preserve">Над рабочим местом работника фронт-офиса должно быть оборудовано электронное табло, где указывается номера окна обслуживания и номер талона электронной очереди. Допускается замена электронного табло на табличку с указанием номера окна обслуживания. </w:t>
      </w:r>
    </w:p>
    <w:p w14:paraId="28A61041"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lastRenderedPageBreak/>
        <w:t xml:space="preserve">Кабинет руководителя ЦОК должен находиться на его территории или в непосредственной близости к Клиентскому залу. </w:t>
      </w:r>
    </w:p>
    <w:p w14:paraId="05CA4A16"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Проход в зону бэк-офиса по возможности должен осуществляться через пропускную систему.</w:t>
      </w:r>
    </w:p>
    <w:p w14:paraId="3C88D182"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 xml:space="preserve">У входа в каждый кабинет (при их наличии) должны быть размещены таблички с наименованием подразделения/ помещения, ФИО и должностью работника. </w:t>
      </w:r>
    </w:p>
    <w:p w14:paraId="67DA45CF"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Внешнее оформление здания и помещений ЦОК должно соответствовать брендбуку, утвержденному в Обществе.</w:t>
      </w:r>
    </w:p>
    <w:p w14:paraId="3BB51162" w14:textId="34C80543" w:rsidR="00106E83" w:rsidRPr="00F34C2B" w:rsidRDefault="00106E83" w:rsidP="00FE15A4">
      <w:pPr>
        <w:pStyle w:val="ac"/>
        <w:numPr>
          <w:ilvl w:val="2"/>
          <w:numId w:val="28"/>
        </w:numPr>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Требования к размещению информации в ЦОК.</w:t>
      </w:r>
    </w:p>
    <w:p w14:paraId="2C68A7C2"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В зоне обслуживания на видном месте должна быть размещена информация, где указана категория Клиентов имеющих право на обслуживание вне очереди в соответствии с законодательством РФ.</w:t>
      </w:r>
    </w:p>
    <w:p w14:paraId="45F87812"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В зоне ожидания должно быть размещено:</w:t>
      </w:r>
    </w:p>
    <w:p w14:paraId="68232606" w14:textId="77777777" w:rsidR="00106E83" w:rsidRPr="00F34C2B" w:rsidRDefault="00106E83" w:rsidP="00106E83">
      <w:pPr>
        <w:ind w:left="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а) общая информация о территории обслуживания Общества;</w:t>
      </w:r>
    </w:p>
    <w:p w14:paraId="2776AC11" w14:textId="77777777" w:rsidR="00106E83" w:rsidRPr="00F34C2B" w:rsidRDefault="00106E83" w:rsidP="00106E83">
      <w:pPr>
        <w:ind w:left="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б) закон РФ «О защите прав потребителей»;</w:t>
      </w:r>
    </w:p>
    <w:p w14:paraId="0EB3D3A2" w14:textId="77777777" w:rsidR="00106E83" w:rsidRPr="00F34C2B" w:rsidRDefault="00106E83" w:rsidP="00106E83">
      <w:pPr>
        <w:ind w:left="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в) стандарт качества обслуживания Клиентов;</w:t>
      </w:r>
    </w:p>
    <w:p w14:paraId="23CA9DF5"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г) информация о порядке подачи и рассмотрения обращений Клиентов, содержащих жалобы, с указанием сроков рассмотрения обращений и предоставления ответа;</w:t>
      </w:r>
    </w:p>
    <w:p w14:paraId="2F1A8B02"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д) график загрузки ЦОК;</w:t>
      </w:r>
    </w:p>
    <w:p w14:paraId="28539EC0"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е) информация об интерактивных и дистанционных сервисах;</w:t>
      </w:r>
    </w:p>
    <w:p w14:paraId="2AFDE91E"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ж) информация о горячей линии ПАО «Интер РАО».</w:t>
      </w:r>
    </w:p>
    <w:p w14:paraId="69E4F4AB"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 xml:space="preserve"> В зоне ожидания для Клиентов сегмента В2С должна быть размещена информация в части оказания услуг (продажи товаров) и коммерческим сервисам:</w:t>
      </w:r>
    </w:p>
    <w:p w14:paraId="0F8B3CFC"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а) порядок и сроки заключения договора ресурсоснабжения, предусмотренные законодательством РФ;</w:t>
      </w:r>
    </w:p>
    <w:p w14:paraId="6BAF427F"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 xml:space="preserve">б) прейскурант цен на услуги (товары) и коммерческие сервисы с указанием источника официального документа (приказ по Обществу об утверждении прейскуранта цен), в том числе допускается размещение </w:t>
      </w:r>
      <w:r w:rsidRPr="00F34C2B">
        <w:rPr>
          <w:rFonts w:ascii="Times New Roman" w:eastAsia="Times New Roman" w:hAnsi="Times New Roman" w:cs="Times New Roman"/>
          <w:sz w:val="24"/>
          <w:szCs w:val="24"/>
          <w:lang w:val="en-US" w:eastAsia="ru-RU"/>
        </w:rPr>
        <w:t>QR</w:t>
      </w:r>
      <w:r w:rsidRPr="00F34C2B">
        <w:rPr>
          <w:rFonts w:ascii="Times New Roman" w:eastAsia="Times New Roman" w:hAnsi="Times New Roman" w:cs="Times New Roman"/>
          <w:sz w:val="24"/>
          <w:szCs w:val="24"/>
          <w:lang w:eastAsia="ru-RU"/>
        </w:rPr>
        <w:t xml:space="preserve"> кода для перехода на электронный ресурс, где размещена данная информация;</w:t>
      </w:r>
    </w:p>
    <w:p w14:paraId="3D96EFC2"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в) бланки типовых документов на оказание услуг и коммерческих сервисов;</w:t>
      </w:r>
    </w:p>
    <w:p w14:paraId="6278B56C"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г) образцы заполнения типовых документов и заявлений на оказание услуг и коммерческих сервисов;</w:t>
      </w:r>
    </w:p>
    <w:p w14:paraId="4BD4E92B"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 xml:space="preserve">д) ссылки на официальный сайт, Личный кабинет, а также </w:t>
      </w:r>
      <w:r w:rsidRPr="00F34C2B">
        <w:rPr>
          <w:rFonts w:ascii="Times New Roman" w:eastAsia="Times New Roman" w:hAnsi="Times New Roman" w:cs="Times New Roman"/>
          <w:sz w:val="24"/>
          <w:szCs w:val="24"/>
          <w:lang w:val="en-US" w:eastAsia="ru-RU"/>
        </w:rPr>
        <w:t>QR</w:t>
      </w:r>
      <w:r w:rsidRPr="00F34C2B">
        <w:rPr>
          <w:rFonts w:ascii="Times New Roman" w:eastAsia="Times New Roman" w:hAnsi="Times New Roman" w:cs="Times New Roman"/>
          <w:sz w:val="24"/>
          <w:szCs w:val="24"/>
          <w:lang w:eastAsia="ru-RU"/>
        </w:rPr>
        <w:t xml:space="preserve"> код для перехода на электронный ресурс.</w:t>
      </w:r>
    </w:p>
    <w:p w14:paraId="4201F6E7"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Для Общества, имеющего статус Гарантирующего поставщика в зоне ожидания, должна быть размещена информация в части оказания услуг по энергоснабжению и коммерческим сервисам:</w:t>
      </w:r>
    </w:p>
    <w:p w14:paraId="6069E56A"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 xml:space="preserve">а) информация в соответствии со Стандартами раскрытия информации субъектами оптового и розничных рынков электрической энергии, в том числе допускается размещение </w:t>
      </w:r>
      <w:r w:rsidRPr="00F34C2B">
        <w:rPr>
          <w:rFonts w:ascii="Times New Roman" w:eastAsia="Times New Roman" w:hAnsi="Times New Roman" w:cs="Times New Roman"/>
          <w:sz w:val="24"/>
          <w:szCs w:val="24"/>
          <w:lang w:val="en-US" w:eastAsia="ru-RU"/>
        </w:rPr>
        <w:t>QR</w:t>
      </w:r>
      <w:r w:rsidRPr="00F34C2B">
        <w:rPr>
          <w:rFonts w:ascii="Times New Roman" w:eastAsia="Times New Roman" w:hAnsi="Times New Roman" w:cs="Times New Roman"/>
          <w:sz w:val="24"/>
          <w:szCs w:val="24"/>
          <w:lang w:eastAsia="ru-RU"/>
        </w:rPr>
        <w:t xml:space="preserve"> кода для перехода на электронный ресурс, где размещена данная информация;</w:t>
      </w:r>
    </w:p>
    <w:p w14:paraId="59930A1E"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б) порядок и сроки заключения договора энергоснабжения, предусмотренные законодательством РФ;</w:t>
      </w:r>
    </w:p>
    <w:p w14:paraId="78F80F57"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в) тарифы на энергоресурсы на текущий период регулирования с указанием источника официального опубликования решения органа исполнительной власти в области государственного регулирования тарифов субъекта РФ;</w:t>
      </w:r>
    </w:p>
    <w:p w14:paraId="5F7172C4" w14:textId="77777777" w:rsidR="00106E83" w:rsidRPr="00F34C2B" w:rsidRDefault="00106E83" w:rsidP="00106E83">
      <w:pPr>
        <w:ind w:left="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г) наименование приборов учёта, установку которых осуществляет Общество, их стоимость и стоимость работ по их установке</w:t>
      </w:r>
    </w:p>
    <w:p w14:paraId="1E4CB447"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В зоне ожидания для Клиентов сегмента В2В должна быть размещена информация в части оказания услуг (продажи товаров) и коммерческим сервисам:</w:t>
      </w:r>
    </w:p>
    <w:p w14:paraId="7FACD0EB"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lastRenderedPageBreak/>
        <w:t xml:space="preserve">а) прейскурант цен на услуги (товары) и коммерческие сервисы с указанием источника официального документа (приказ по Обществу об утверждении прейскуранта цен). Допускается размещение </w:t>
      </w:r>
      <w:r w:rsidRPr="00F34C2B">
        <w:rPr>
          <w:rFonts w:ascii="Times New Roman" w:eastAsia="Times New Roman" w:hAnsi="Times New Roman" w:cs="Times New Roman"/>
          <w:sz w:val="24"/>
          <w:szCs w:val="24"/>
          <w:lang w:val="en-US" w:eastAsia="ru-RU"/>
        </w:rPr>
        <w:t>QR</w:t>
      </w:r>
      <w:r w:rsidRPr="00F34C2B">
        <w:rPr>
          <w:rFonts w:ascii="Times New Roman" w:eastAsia="Times New Roman" w:hAnsi="Times New Roman" w:cs="Times New Roman"/>
          <w:sz w:val="24"/>
          <w:szCs w:val="24"/>
          <w:lang w:eastAsia="ru-RU"/>
        </w:rPr>
        <w:t xml:space="preserve"> кода для перехода на электронный ресурс, где размещена данная информация;</w:t>
      </w:r>
    </w:p>
    <w:p w14:paraId="23D7D25D"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б) бланки типовых документов на оказание услуг и коммерческих сервисов;</w:t>
      </w:r>
    </w:p>
    <w:p w14:paraId="29AE1187"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в) образцы заполнения типовых документов и заявлений на оказание услуг и коммерческих сервисов;</w:t>
      </w:r>
    </w:p>
    <w:p w14:paraId="15E3366C"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 xml:space="preserve">г) ссылки на официальный сайт, Личный кабинет, а также </w:t>
      </w:r>
      <w:r w:rsidRPr="00F34C2B">
        <w:rPr>
          <w:rFonts w:ascii="Times New Roman" w:eastAsia="Times New Roman" w:hAnsi="Times New Roman" w:cs="Times New Roman"/>
          <w:sz w:val="24"/>
          <w:szCs w:val="24"/>
          <w:lang w:val="en-US" w:eastAsia="ru-RU"/>
        </w:rPr>
        <w:t>QR</w:t>
      </w:r>
      <w:r w:rsidRPr="00F34C2B">
        <w:rPr>
          <w:rFonts w:ascii="Times New Roman" w:eastAsia="Times New Roman" w:hAnsi="Times New Roman" w:cs="Times New Roman"/>
          <w:sz w:val="24"/>
          <w:szCs w:val="24"/>
          <w:lang w:eastAsia="ru-RU"/>
        </w:rPr>
        <w:t xml:space="preserve"> код для перехода на электронный ресурс.</w:t>
      </w:r>
    </w:p>
    <w:p w14:paraId="48AB808F"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Для Общества, имеющей статус Гарантирующего поставщика в зоне ожидания, должна быть размещена информация в части оказания услуг по энергоснабжению и коммерческим сервисам:</w:t>
      </w:r>
    </w:p>
    <w:p w14:paraId="766FD80B"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а) информация в соответствии со Стандартами раскрытия информации субъектами оптового и розничных рынков электрической энергии, в том числе допускается размещение QR кода для перехода на электронный ресурс, где размещена данная информация;</w:t>
      </w:r>
    </w:p>
    <w:p w14:paraId="3BC025FE"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б) порядок и сроки заключения договора энергоснабжения, предусмотренные законодательством РФ;</w:t>
      </w:r>
    </w:p>
    <w:p w14:paraId="557E4ED3"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 xml:space="preserve">Многостраничные копии нормативно-правовых актов РФ, напрямую или косвенно регулирующих деятельность Общества, предоставляются работниками по запросу Клиента на бумажном носителе для ознакомления. </w:t>
      </w:r>
    </w:p>
    <w:p w14:paraId="69A2CE6A"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В случае наличия конкретных указаний в НПА по размещению данных документов в доступном и видном для Клиентов месте, документы размещаются на информационных стендах.</w:t>
      </w:r>
    </w:p>
    <w:p w14:paraId="25D5A994" w14:textId="77777777" w:rsidR="00106E83" w:rsidRPr="00F34C2B" w:rsidRDefault="00106E83" w:rsidP="00FE15A4">
      <w:pPr>
        <w:numPr>
          <w:ilvl w:val="2"/>
          <w:numId w:val="28"/>
        </w:numPr>
        <w:tabs>
          <w:tab w:val="left" w:pos="426"/>
        </w:tabs>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В зоне ожидания должна быть размещена информация о предоставляемых коммерческих услугах - перечень КУ, стоимость и условия предоставления.</w:t>
      </w:r>
    </w:p>
    <w:p w14:paraId="10D749EB" w14:textId="77777777" w:rsidR="00106E83" w:rsidRPr="00F34C2B" w:rsidRDefault="00106E83" w:rsidP="00FE15A4">
      <w:pPr>
        <w:numPr>
          <w:ilvl w:val="2"/>
          <w:numId w:val="28"/>
        </w:numPr>
        <w:tabs>
          <w:tab w:val="left" w:pos="426"/>
        </w:tabs>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Прейскурант на товары и коммерческие услуги должен находиться в отдельной перекидной системе с указанием его наименования.</w:t>
      </w:r>
    </w:p>
    <w:p w14:paraId="2E3B63DC" w14:textId="77777777" w:rsidR="00106E83" w:rsidRPr="00F34C2B" w:rsidRDefault="00106E83" w:rsidP="00FE15A4">
      <w:pPr>
        <w:numPr>
          <w:ilvl w:val="2"/>
          <w:numId w:val="28"/>
        </w:numPr>
        <w:tabs>
          <w:tab w:val="left" w:pos="426"/>
        </w:tabs>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В Клиентском зале могут размещаться:</w:t>
      </w:r>
    </w:p>
    <w:p w14:paraId="3772BE32" w14:textId="77777777" w:rsidR="00106E83" w:rsidRPr="00F34C2B" w:rsidRDefault="00106E83" w:rsidP="00106E83">
      <w:pPr>
        <w:tabs>
          <w:tab w:val="left" w:pos="426"/>
        </w:tabs>
        <w:ind w:firstLine="709"/>
        <w:rPr>
          <w:rFonts w:ascii="Times New Roman" w:hAnsi="Times New Roman"/>
          <w:sz w:val="24"/>
        </w:rPr>
      </w:pPr>
      <w:r w:rsidRPr="00F34C2B">
        <w:rPr>
          <w:rFonts w:ascii="Times New Roman" w:eastAsia="Times New Roman" w:hAnsi="Times New Roman" w:cs="Times New Roman"/>
          <w:sz w:val="24"/>
          <w:szCs w:val="24"/>
          <w:lang w:eastAsia="ru-RU"/>
        </w:rPr>
        <w:t>а) настенные рамки формата А1/А2 с плакатами с рекламно-информационными материалами Общества или партнёрские программы (при отсутствии места, в зонах ожидания размещаются 1-</w:t>
      </w:r>
      <w:r w:rsidRPr="00F34C2B">
        <w:rPr>
          <w:rFonts w:ascii="Times New Roman" w:hAnsi="Times New Roman"/>
          <w:sz w:val="24"/>
        </w:rPr>
        <w:t>2</w:t>
      </w:r>
      <w:r w:rsidRPr="00F34C2B">
        <w:rPr>
          <w:rFonts w:ascii="Times New Roman" w:eastAsia="Times New Roman" w:hAnsi="Times New Roman" w:cs="Times New Roman"/>
          <w:sz w:val="24"/>
          <w:szCs w:val="24"/>
          <w:lang w:eastAsia="ru-RU"/>
        </w:rPr>
        <w:t xml:space="preserve"> настольные подставки формата А4);</w:t>
      </w:r>
    </w:p>
    <w:p w14:paraId="47F764BF"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б) TV-панель для беззвучной трансляции информационно-рекламных видеороликов Общества, а также партнёрских программ;</w:t>
      </w:r>
    </w:p>
    <w:p w14:paraId="78E0D265"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в) торговое оборудование для осуществления розничной торговли (торговые/вендинговые автоматы, витрины с продукцией и прочее) товарами, входящими в утверждённый перечень товаров.</w:t>
      </w:r>
    </w:p>
    <w:p w14:paraId="63F452D1"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 xml:space="preserve">г) при наличии в ЦОК витрин в них должны размещаться настенные рамки с плакатами формата А2 c актуальной рекламой Общества или для рекламы партнёрских программ. </w:t>
      </w:r>
    </w:p>
    <w:p w14:paraId="2F1A0BF2" w14:textId="77777777" w:rsidR="00106E83" w:rsidRPr="00F34C2B" w:rsidRDefault="00106E83" w:rsidP="00FE15A4">
      <w:pPr>
        <w:numPr>
          <w:ilvl w:val="2"/>
          <w:numId w:val="28"/>
        </w:numPr>
        <w:tabs>
          <w:tab w:val="left" w:pos="426"/>
        </w:tabs>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На столах/стойках работников фронт-офиса должны размещаться:</w:t>
      </w:r>
    </w:p>
    <w:p w14:paraId="15490B99"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а) настольная табличка с его именем, фамилией, должностью «Вас обслуживает…»;</w:t>
      </w:r>
    </w:p>
    <w:p w14:paraId="2E4EA767"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б) настольная подставка для информационно-рекламных буклетов Общества или партнёрских программам.</w:t>
      </w:r>
    </w:p>
    <w:p w14:paraId="1A78E473"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в) табличка с текстом: «Если Вы недовольны качеством обслуживания, пожалуйста, позвоните по телефону (номер телефона КЦ). Мы обязательно разберёмся в сложившейся ситуации и сообщим Вам о результатах»;</w:t>
      </w:r>
    </w:p>
    <w:p w14:paraId="2AE0D4F0"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г) табличка для закрытого окна.</w:t>
      </w:r>
    </w:p>
    <w:p w14:paraId="0E55C7C4"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Информация, размещаемая для Клиентов, должна актуализироваться в соответствии с ВНД и законодательством.</w:t>
      </w:r>
    </w:p>
    <w:p w14:paraId="0BDD761C"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В ЦОК запрещается размещать рекламно-информационные и иные материалы, а также товары, не установленные приказом руководства Общества.</w:t>
      </w:r>
    </w:p>
    <w:p w14:paraId="4A08C3B9" w14:textId="77777777" w:rsidR="00106E83" w:rsidRPr="00F34C2B" w:rsidRDefault="00106E83" w:rsidP="00FE15A4">
      <w:pPr>
        <w:numPr>
          <w:ilvl w:val="1"/>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lastRenderedPageBreak/>
        <w:t>Требования к организации перерывов в работе персонала ЦОК.</w:t>
      </w:r>
    </w:p>
    <w:p w14:paraId="4D4968D9"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Технические перерывы предоставляются работникам ЦОК в соответствии с законодательством РФ.</w:t>
      </w:r>
    </w:p>
    <w:p w14:paraId="1448221A"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Перерывы на отдых и обед работников регулирует руководитель ЦОК в зависимости от количества Клиентов в очереди.</w:t>
      </w:r>
    </w:p>
    <w:p w14:paraId="2E510E0C"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Для работников ЦОК должна быть организована комната приёма пищи, которая должна соответствовать требованиям СанПиН и обеспечена необходимой мебелью и электроприборами.</w:t>
      </w:r>
    </w:p>
    <w:p w14:paraId="7694AA96" w14:textId="77777777" w:rsidR="00106E83" w:rsidRPr="00F34C2B" w:rsidRDefault="00106E83" w:rsidP="00FE15A4">
      <w:pPr>
        <w:numPr>
          <w:ilvl w:val="1"/>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Требования к обеспечению и оснащению рабочих мест работников ЦОК.</w:t>
      </w:r>
    </w:p>
    <w:p w14:paraId="40614097"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 xml:space="preserve">Рабочие места работников фронт-офиса и бэк-офиса должны быть оснащены и оборудованы в соответствие с требованиями Стандарта рабочего места (далее – СТРМ). </w:t>
      </w:r>
    </w:p>
    <w:p w14:paraId="6DF7C3AF"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 xml:space="preserve"> СТРМ является организационно-распорядительным документом Общества, в котором изложены требования в отношении всех должностей, участвующих в процессе обслуживания клиентов.</w:t>
      </w:r>
    </w:p>
    <w:p w14:paraId="551B00D1"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СТРМ должен содержать требования по следующим разделам:</w:t>
      </w:r>
    </w:p>
    <w:p w14:paraId="07FB2FAA"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bCs/>
          <w:sz w:val="24"/>
          <w:szCs w:val="24"/>
          <w:lang w:eastAsia="ru-RU"/>
        </w:rPr>
        <w:t>а</w:t>
      </w:r>
      <w:r w:rsidRPr="00F34C2B">
        <w:rPr>
          <w:rFonts w:ascii="Times New Roman" w:eastAsia="Times New Roman" w:hAnsi="Times New Roman" w:cs="Times New Roman"/>
          <w:sz w:val="24"/>
          <w:szCs w:val="24"/>
          <w:lang w:eastAsia="ru-RU"/>
        </w:rPr>
        <w:t xml:space="preserve">) эргономические требования, в соответствие с требованиями ГОСТА, где излагаются требования к рабочим местам при выполнении работ сидя, стоя, а также к рабочим местам в транспортном средстве; </w:t>
      </w:r>
    </w:p>
    <w:p w14:paraId="4A604926"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б) санитарно-гигиенические требования в соответствие с требованиями охраны труда, где излагаются требования к системе санитарно-технических, гигиенических и организационных мероприятий и средств, предотвращающих воздействие на людей вредных производственных факторов. В этих целях по установленным нормам должны быть оборудованы санитарно-бытовые помещения для приёма пищи, оказания медицинской помощи, комнаты для отдыха. Создаются санитарные посты с аптечками, укомплектованными набором лекарственных средств и препаратов для оказания первой помощи;</w:t>
      </w:r>
    </w:p>
    <w:p w14:paraId="6AE32014"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в) требования к безопасности должны отражать требования к пожарной безопасности и электробезопасности в соответствии с действующим законодательством РФ;</w:t>
      </w:r>
    </w:p>
    <w:p w14:paraId="265280F9"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 xml:space="preserve">г) требования к программному обеспечению содержат перечень офисных программных продуктов и ИС с указанием уровня доступа и функциональности (при необходимости) для исполнения должностных обязанностей; </w:t>
      </w:r>
    </w:p>
    <w:p w14:paraId="462AA4E7" w14:textId="77777777" w:rsidR="00106E83" w:rsidRPr="00F34C2B" w:rsidRDefault="00106E83" w:rsidP="00106E83">
      <w:pPr>
        <w:tabs>
          <w:tab w:val="left" w:pos="426"/>
        </w:tabs>
        <w:ind w:firstLine="709"/>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д) требования к техническому оснащению рабочего места содержат перечень оргтехники, уровень доступности к ней, наличие технических средств и инструментов для исполнения должностных обязанностей.</w:t>
      </w:r>
    </w:p>
    <w:p w14:paraId="6D050097" w14:textId="77777777" w:rsidR="00106E83" w:rsidRPr="00F34C2B" w:rsidRDefault="00106E83" w:rsidP="00FE15A4">
      <w:pPr>
        <w:numPr>
          <w:ilvl w:val="2"/>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СТРМ должны соответствовать требованиям действующего законодательства РФ, законодательных актов местного органа власти, а также требованиям настоящего Стандарта.</w:t>
      </w:r>
    </w:p>
    <w:p w14:paraId="73F4966A" w14:textId="5378F285" w:rsidR="00106E83" w:rsidRDefault="00106E83" w:rsidP="00FE15A4">
      <w:pPr>
        <w:numPr>
          <w:ilvl w:val="1"/>
          <w:numId w:val="28"/>
        </w:numPr>
        <w:ind w:left="0" w:firstLine="709"/>
        <w:contextualSpacing/>
        <w:rPr>
          <w:rFonts w:ascii="Times New Roman" w:eastAsia="Times New Roman" w:hAnsi="Times New Roman" w:cs="Times New Roman"/>
          <w:sz w:val="24"/>
          <w:szCs w:val="24"/>
          <w:lang w:eastAsia="ru-RU"/>
        </w:rPr>
      </w:pPr>
      <w:r w:rsidRPr="00F34C2B">
        <w:rPr>
          <w:rFonts w:ascii="Times New Roman" w:eastAsia="Times New Roman" w:hAnsi="Times New Roman" w:cs="Times New Roman"/>
          <w:sz w:val="24"/>
          <w:szCs w:val="24"/>
          <w:lang w:eastAsia="ru-RU"/>
        </w:rPr>
        <w:t>Требования к организации охраны труда и техники безопасности Клиентов и работников ЦОК должны быть изложены в ВНД Общества, соответствовать корпоративным стандартам и действующему законодательству РФ.</w:t>
      </w:r>
    </w:p>
    <w:p w14:paraId="61FCAD5C" w14:textId="77777777" w:rsidR="00F34C2B" w:rsidRPr="00F34C2B" w:rsidRDefault="00F34C2B" w:rsidP="00F34C2B">
      <w:pPr>
        <w:ind w:left="709"/>
        <w:contextualSpacing/>
        <w:rPr>
          <w:rFonts w:ascii="Times New Roman" w:eastAsia="Times New Roman" w:hAnsi="Times New Roman" w:cs="Times New Roman"/>
          <w:sz w:val="24"/>
          <w:szCs w:val="24"/>
          <w:lang w:eastAsia="ru-RU"/>
        </w:rPr>
      </w:pPr>
    </w:p>
    <w:p w14:paraId="18A96183" w14:textId="1C7756D9" w:rsidR="007A004C" w:rsidRPr="00E20A36" w:rsidRDefault="00F34C2B" w:rsidP="00FE15A4">
      <w:pPr>
        <w:pStyle w:val="ac"/>
        <w:keepNext/>
        <w:keepLines/>
        <w:numPr>
          <w:ilvl w:val="0"/>
          <w:numId w:val="28"/>
        </w:numPr>
        <w:tabs>
          <w:tab w:val="left" w:pos="1134"/>
        </w:tabs>
        <w:ind w:left="0" w:firstLine="709"/>
        <w:outlineLvl w:val="0"/>
        <w:rPr>
          <w:rFonts w:ascii="Times New Roman" w:eastAsia="Times New Roman" w:hAnsi="Times New Roman" w:cs="Times New Roman"/>
          <w:b/>
          <w:bCs/>
          <w:sz w:val="24"/>
          <w:szCs w:val="32"/>
          <w:lang w:eastAsia="ru-RU"/>
        </w:rPr>
      </w:pPr>
      <w:r w:rsidRPr="00E20A36">
        <w:rPr>
          <w:rFonts w:ascii="Times New Roman" w:eastAsia="Times New Roman" w:hAnsi="Times New Roman" w:cs="Times New Roman"/>
          <w:b/>
          <w:bCs/>
          <w:sz w:val="24"/>
          <w:szCs w:val="32"/>
          <w:lang w:eastAsia="ru-RU"/>
        </w:rPr>
        <w:t>Организация заочного обслуживания.</w:t>
      </w:r>
    </w:p>
    <w:p w14:paraId="36CFF69C" w14:textId="472E4905" w:rsidR="007A004C" w:rsidRPr="00E20A36" w:rsidRDefault="00F34C2B" w:rsidP="00E20A36">
      <w:pPr>
        <w:keepNext/>
        <w:keepLines/>
        <w:ind w:firstLine="709"/>
        <w:outlineLvl w:val="0"/>
      </w:pPr>
      <w:r w:rsidRPr="00E20A36">
        <w:rPr>
          <w:rFonts w:ascii="Times New Roman" w:eastAsia="Times New Roman" w:hAnsi="Times New Roman" w:cs="Times New Roman"/>
          <w:b/>
          <w:sz w:val="24"/>
          <w:szCs w:val="24"/>
          <w:lang w:eastAsia="ru-RU"/>
        </w:rPr>
        <w:t xml:space="preserve">11.1. </w:t>
      </w:r>
      <w:r w:rsidR="007A004C" w:rsidRPr="00E20A36">
        <w:rPr>
          <w:rFonts w:ascii="Times New Roman" w:eastAsia="Times New Roman" w:hAnsi="Times New Roman" w:cs="Times New Roman"/>
          <w:b/>
          <w:sz w:val="24"/>
          <w:szCs w:val="24"/>
          <w:lang w:eastAsia="ru-RU"/>
        </w:rPr>
        <w:t>Т</w:t>
      </w:r>
      <w:r w:rsidRPr="00E20A36">
        <w:rPr>
          <w:rFonts w:ascii="Times New Roman" w:eastAsia="Times New Roman" w:hAnsi="Times New Roman" w:cs="Times New Roman"/>
          <w:b/>
          <w:sz w:val="24"/>
          <w:szCs w:val="24"/>
          <w:lang w:eastAsia="ru-RU"/>
        </w:rPr>
        <w:t>ребования к обслуживанию по телефону</w:t>
      </w:r>
      <w:r w:rsidR="005301DB">
        <w:rPr>
          <w:rFonts w:ascii="Times New Roman" w:eastAsia="Times New Roman" w:hAnsi="Times New Roman" w:cs="Times New Roman"/>
          <w:b/>
          <w:sz w:val="24"/>
          <w:szCs w:val="24"/>
          <w:lang w:eastAsia="ru-RU"/>
        </w:rPr>
        <w:t>.</w:t>
      </w:r>
    </w:p>
    <w:p w14:paraId="700E7653" w14:textId="470DF3C8" w:rsidR="007A004C" w:rsidRPr="00E20A36" w:rsidRDefault="007A004C" w:rsidP="00FE15A4">
      <w:pPr>
        <w:pStyle w:val="ac"/>
        <w:numPr>
          <w:ilvl w:val="2"/>
          <w:numId w:val="29"/>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Обслуживание по телефону является обязательной формой обслуживания для Обществ и обеспечивается через КЦ </w:t>
      </w:r>
      <w:r w:rsidRPr="00E20A36">
        <w:rPr>
          <w:rFonts w:ascii="Times New Roman" w:eastAsia="Times New Roman" w:hAnsi="Times New Roman" w:cs="Times New Roman"/>
          <w:bCs/>
          <w:sz w:val="24"/>
          <w:szCs w:val="24"/>
          <w:lang w:eastAsia="ru-RU"/>
        </w:rPr>
        <w:t>Общества</w:t>
      </w:r>
      <w:r w:rsidRPr="00E20A36">
        <w:rPr>
          <w:rFonts w:ascii="Times New Roman" w:eastAsia="Times New Roman" w:hAnsi="Times New Roman" w:cs="Times New Roman"/>
          <w:sz w:val="24"/>
          <w:szCs w:val="24"/>
          <w:lang w:eastAsia="ru-RU"/>
        </w:rPr>
        <w:t xml:space="preserve"> или иную компанию согласно договору на оказание услуг по обслуживанию Клиентов по телефону. </w:t>
      </w:r>
    </w:p>
    <w:p w14:paraId="75DE4523" w14:textId="695F4508" w:rsidR="007A004C" w:rsidRPr="00E20A36" w:rsidRDefault="007A004C" w:rsidP="00FE15A4">
      <w:pPr>
        <w:pStyle w:val="ac"/>
        <w:numPr>
          <w:ilvl w:val="2"/>
          <w:numId w:val="29"/>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Основными задачами обслуживания по телефону являются:</w:t>
      </w:r>
    </w:p>
    <w:p w14:paraId="6B0F3AA3" w14:textId="1AE86C66" w:rsidR="007A004C" w:rsidRPr="00E20A36" w:rsidRDefault="00F34C2B" w:rsidP="00E20A36">
      <w:pPr>
        <w:tabs>
          <w:tab w:val="left" w:pos="1134"/>
        </w:tabs>
        <w:ind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11.1.2.1.</w:t>
      </w:r>
      <w:r w:rsidR="007A004C" w:rsidRPr="00E20A36">
        <w:rPr>
          <w:rFonts w:ascii="Times New Roman" w:eastAsia="Times New Roman" w:hAnsi="Times New Roman" w:cs="Times New Roman"/>
          <w:sz w:val="24"/>
          <w:szCs w:val="24"/>
          <w:lang w:eastAsia="ru-RU"/>
        </w:rPr>
        <w:t xml:space="preserve"> Обработка входящих звонков с целью:</w:t>
      </w:r>
    </w:p>
    <w:p w14:paraId="424960D9" w14:textId="77777777" w:rsidR="007A004C" w:rsidRPr="00E20A36" w:rsidRDefault="007A004C"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консультирования по вопросам оказания услуг и коммерческих сервисов;</w:t>
      </w:r>
    </w:p>
    <w:p w14:paraId="14153263" w14:textId="77777777" w:rsidR="007A004C" w:rsidRPr="00E20A36" w:rsidRDefault="007A004C"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решение вопросов по договору оказания услуг и коммерческих сервисов, не требующих личного присутствия Клиента в ЦОК; </w:t>
      </w:r>
    </w:p>
    <w:p w14:paraId="0C3AB35F" w14:textId="77777777" w:rsidR="007A004C" w:rsidRPr="00E20A36" w:rsidRDefault="007A004C"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lastRenderedPageBreak/>
        <w:t>продажа коммерческих сервисов;</w:t>
      </w:r>
    </w:p>
    <w:p w14:paraId="42FFE7DA" w14:textId="77777777" w:rsidR="007A004C" w:rsidRPr="00E20A36" w:rsidRDefault="007A004C"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приём претензий (жалоб)</w:t>
      </w:r>
    </w:p>
    <w:p w14:paraId="6E6E73B4" w14:textId="77777777" w:rsidR="007A004C" w:rsidRPr="00E20A36" w:rsidRDefault="007A004C"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получение контактных данных.</w:t>
      </w:r>
    </w:p>
    <w:p w14:paraId="1E59B49B" w14:textId="7674DC61" w:rsidR="007A004C" w:rsidRPr="00E20A36" w:rsidRDefault="00F34C2B" w:rsidP="00E20A36">
      <w:pPr>
        <w:tabs>
          <w:tab w:val="left" w:pos="1134"/>
        </w:tabs>
        <w:ind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11.1.2.2.</w:t>
      </w:r>
      <w:r w:rsidR="007A004C" w:rsidRPr="00E20A36">
        <w:rPr>
          <w:rFonts w:ascii="Times New Roman" w:eastAsia="Times New Roman" w:hAnsi="Times New Roman" w:cs="Times New Roman"/>
          <w:sz w:val="24"/>
          <w:szCs w:val="24"/>
          <w:lang w:eastAsia="ru-RU"/>
        </w:rPr>
        <w:t xml:space="preserve"> Осуществление исходящих вызовов;</w:t>
      </w:r>
    </w:p>
    <w:p w14:paraId="72726DA8" w14:textId="77777777" w:rsidR="007A004C" w:rsidRPr="00E20A36" w:rsidRDefault="007A004C"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информирование по вопросам управления/сопровождения договора оказания услуг и коммерческих сервисов;</w:t>
      </w:r>
    </w:p>
    <w:p w14:paraId="2AE5AD95" w14:textId="77777777" w:rsidR="007A004C" w:rsidRPr="00E20A36" w:rsidRDefault="007A004C"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продажа коммерческих сервисов;</w:t>
      </w:r>
    </w:p>
    <w:p w14:paraId="4841082B" w14:textId="77777777" w:rsidR="007A004C" w:rsidRPr="00E20A36" w:rsidRDefault="007A004C"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информирование о дебиторской задолженности по договору оказания услуг и коммерческих сервисов;</w:t>
      </w:r>
    </w:p>
    <w:p w14:paraId="01E327B3" w14:textId="77777777" w:rsidR="007A004C" w:rsidRPr="00E20A36" w:rsidRDefault="007A004C"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информирование по запросу Клиента, а именно предоставление информации на вопрос Клиента, решение которого было отложено;</w:t>
      </w:r>
    </w:p>
    <w:p w14:paraId="0276BBD9" w14:textId="77777777" w:rsidR="007A004C" w:rsidRPr="00E20A36" w:rsidRDefault="007A004C"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осуществление функции «Обратный звонок».</w:t>
      </w:r>
    </w:p>
    <w:p w14:paraId="201121B1" w14:textId="50551F40" w:rsidR="007A004C" w:rsidRPr="00E20A36" w:rsidRDefault="007A004C" w:rsidP="00FE15A4">
      <w:pPr>
        <w:pStyle w:val="ac"/>
        <w:numPr>
          <w:ilvl w:val="3"/>
          <w:numId w:val="30"/>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 Поддержка рекламных акций, анкетирование, телефонные опросы и пр.</w:t>
      </w:r>
    </w:p>
    <w:p w14:paraId="4C465412" w14:textId="1BF09D4B" w:rsidR="007A004C" w:rsidRPr="00E20A36" w:rsidRDefault="007A004C" w:rsidP="00FE15A4">
      <w:pPr>
        <w:pStyle w:val="ac"/>
        <w:numPr>
          <w:ilvl w:val="2"/>
          <w:numId w:val="30"/>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Обслуживание по телефону должно быть централизованной информационно–справочной службой, которая принимает и обрабатывает обращения Клиентов по единому номеру на всей территории субъекта РФ, на которой представлено Общество. </w:t>
      </w:r>
    </w:p>
    <w:p w14:paraId="41140165" w14:textId="763AD802" w:rsidR="007A004C" w:rsidRPr="00E20A36" w:rsidRDefault="007A004C" w:rsidP="00FE15A4">
      <w:pPr>
        <w:pStyle w:val="ac"/>
        <w:numPr>
          <w:ilvl w:val="3"/>
          <w:numId w:val="31"/>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Для реализации задачи, указанной в п.</w:t>
      </w:r>
      <w:r w:rsidR="00F34C2B" w:rsidRPr="00E20A36">
        <w:rPr>
          <w:rFonts w:ascii="Times New Roman" w:eastAsia="Times New Roman" w:hAnsi="Times New Roman" w:cs="Times New Roman"/>
          <w:sz w:val="24"/>
          <w:szCs w:val="24"/>
          <w:lang w:eastAsia="ru-RU"/>
        </w:rPr>
        <w:t>11</w:t>
      </w:r>
      <w:r w:rsidR="0079038C">
        <w:rPr>
          <w:rFonts w:ascii="Times New Roman" w:eastAsia="Times New Roman" w:hAnsi="Times New Roman" w:cs="Times New Roman"/>
          <w:sz w:val="24"/>
          <w:szCs w:val="24"/>
          <w:lang w:eastAsia="ru-RU"/>
        </w:rPr>
        <w:t>.1</w:t>
      </w:r>
      <w:r w:rsidR="00F34C2B" w:rsidRPr="00E20A36">
        <w:rPr>
          <w:rFonts w:ascii="Times New Roman" w:eastAsia="Times New Roman" w:hAnsi="Times New Roman" w:cs="Times New Roman"/>
          <w:sz w:val="24"/>
          <w:szCs w:val="24"/>
          <w:lang w:eastAsia="ru-RU"/>
        </w:rPr>
        <w:t>.2</w:t>
      </w:r>
      <w:r w:rsidRPr="00E20A36">
        <w:rPr>
          <w:rFonts w:ascii="Times New Roman" w:eastAsia="Times New Roman" w:hAnsi="Times New Roman" w:cs="Times New Roman"/>
          <w:sz w:val="24"/>
          <w:szCs w:val="24"/>
          <w:lang w:eastAsia="ru-RU"/>
        </w:rPr>
        <w:t xml:space="preserve">.1 настоящего </w:t>
      </w:r>
      <w:r w:rsidR="00F34C2B" w:rsidRPr="00E20A36">
        <w:rPr>
          <w:rFonts w:ascii="Times New Roman" w:eastAsia="Times New Roman" w:hAnsi="Times New Roman" w:cs="Times New Roman"/>
          <w:sz w:val="24"/>
          <w:szCs w:val="24"/>
          <w:lang w:eastAsia="ru-RU"/>
        </w:rPr>
        <w:t xml:space="preserve">Стандарта </w:t>
      </w:r>
      <w:r w:rsidRPr="00E20A36">
        <w:rPr>
          <w:rFonts w:ascii="Times New Roman" w:eastAsia="Times New Roman" w:hAnsi="Times New Roman" w:cs="Times New Roman"/>
          <w:sz w:val="24"/>
          <w:szCs w:val="24"/>
          <w:lang w:eastAsia="ru-RU"/>
        </w:rPr>
        <w:t xml:space="preserve">рекомендуется разделение телефонных номеров для обслуживания Клиентов – физических лиц и Клиентов – юридических лиц. </w:t>
      </w:r>
    </w:p>
    <w:p w14:paraId="378644C7" w14:textId="20CDB59C" w:rsidR="007A004C" w:rsidRPr="00E20A36" w:rsidRDefault="007A004C" w:rsidP="00FE15A4">
      <w:pPr>
        <w:pStyle w:val="ac"/>
        <w:numPr>
          <w:ilvl w:val="3"/>
          <w:numId w:val="31"/>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Для реализации задачи, указанной в п.</w:t>
      </w:r>
      <w:r w:rsidR="00F34C2B" w:rsidRPr="00E20A36">
        <w:rPr>
          <w:rFonts w:ascii="Times New Roman" w:eastAsia="Times New Roman" w:hAnsi="Times New Roman" w:cs="Times New Roman"/>
          <w:sz w:val="24"/>
          <w:szCs w:val="24"/>
          <w:lang w:eastAsia="ru-RU"/>
        </w:rPr>
        <w:t>11.1.2.3</w:t>
      </w:r>
      <w:r w:rsidRPr="00E20A36">
        <w:rPr>
          <w:rFonts w:ascii="Times New Roman" w:eastAsia="Times New Roman" w:hAnsi="Times New Roman" w:cs="Times New Roman"/>
          <w:sz w:val="24"/>
          <w:szCs w:val="24"/>
          <w:lang w:eastAsia="ru-RU"/>
        </w:rPr>
        <w:t xml:space="preserve"> настоящего </w:t>
      </w:r>
      <w:r w:rsidR="00F34C2B" w:rsidRPr="00E20A36">
        <w:rPr>
          <w:rFonts w:ascii="Times New Roman" w:eastAsia="Times New Roman" w:hAnsi="Times New Roman" w:cs="Times New Roman"/>
          <w:sz w:val="24"/>
          <w:szCs w:val="24"/>
          <w:lang w:eastAsia="ru-RU"/>
        </w:rPr>
        <w:t>Стандарта</w:t>
      </w:r>
      <w:r w:rsidRPr="00E20A36">
        <w:rPr>
          <w:rFonts w:ascii="Times New Roman" w:eastAsia="Times New Roman" w:hAnsi="Times New Roman" w:cs="Times New Roman"/>
          <w:sz w:val="24"/>
          <w:szCs w:val="24"/>
          <w:lang w:eastAsia="ru-RU"/>
        </w:rPr>
        <w:t xml:space="preserve"> допускается разделение телефонных номеров акции. </w:t>
      </w:r>
    </w:p>
    <w:p w14:paraId="35094BE7" w14:textId="0035CBE8" w:rsidR="007A004C" w:rsidRPr="00E20A36" w:rsidRDefault="007A004C" w:rsidP="00FE15A4">
      <w:pPr>
        <w:pStyle w:val="ac"/>
        <w:numPr>
          <w:ilvl w:val="3"/>
          <w:numId w:val="31"/>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Для реализации задачи, указанной в п.</w:t>
      </w:r>
      <w:r w:rsidR="00F34C2B" w:rsidRPr="00E20A36">
        <w:rPr>
          <w:rFonts w:ascii="Times New Roman" w:eastAsia="Times New Roman" w:hAnsi="Times New Roman" w:cs="Times New Roman"/>
          <w:sz w:val="24"/>
          <w:szCs w:val="24"/>
          <w:lang w:eastAsia="ru-RU"/>
        </w:rPr>
        <w:t>11.1.2.2</w:t>
      </w:r>
      <w:r w:rsidRPr="00E20A36">
        <w:rPr>
          <w:rFonts w:ascii="Times New Roman" w:eastAsia="Times New Roman" w:hAnsi="Times New Roman" w:cs="Times New Roman"/>
          <w:sz w:val="24"/>
          <w:szCs w:val="24"/>
          <w:lang w:eastAsia="ru-RU"/>
        </w:rPr>
        <w:t xml:space="preserve"> и п.</w:t>
      </w:r>
      <w:r w:rsidR="00F34C2B" w:rsidRPr="00E20A36">
        <w:rPr>
          <w:rFonts w:ascii="Times New Roman" w:eastAsia="Times New Roman" w:hAnsi="Times New Roman" w:cs="Times New Roman"/>
          <w:sz w:val="24"/>
          <w:szCs w:val="24"/>
          <w:lang w:eastAsia="ru-RU"/>
        </w:rPr>
        <w:t>11.1.</w:t>
      </w:r>
      <w:r w:rsidRPr="00E20A36">
        <w:rPr>
          <w:rFonts w:ascii="Times New Roman" w:eastAsia="Times New Roman" w:hAnsi="Times New Roman" w:cs="Times New Roman"/>
          <w:sz w:val="24"/>
          <w:szCs w:val="24"/>
          <w:lang w:eastAsia="ru-RU"/>
        </w:rPr>
        <w:t xml:space="preserve">2.3. (в части проведения анкетирования и опросов) настоящего </w:t>
      </w:r>
      <w:r w:rsidR="00F34C2B" w:rsidRPr="00E20A36">
        <w:rPr>
          <w:rFonts w:ascii="Times New Roman" w:eastAsia="Times New Roman" w:hAnsi="Times New Roman" w:cs="Times New Roman"/>
          <w:sz w:val="24"/>
          <w:szCs w:val="24"/>
          <w:lang w:eastAsia="ru-RU"/>
        </w:rPr>
        <w:t>Стандарта</w:t>
      </w:r>
      <w:r w:rsidRPr="00E20A36">
        <w:rPr>
          <w:rFonts w:ascii="Times New Roman" w:eastAsia="Times New Roman" w:hAnsi="Times New Roman" w:cs="Times New Roman"/>
          <w:sz w:val="24"/>
          <w:szCs w:val="24"/>
          <w:lang w:eastAsia="ru-RU"/>
        </w:rPr>
        <w:t xml:space="preserve">, исходящий звонок должен осуществляться с единого номера телефона </w:t>
      </w:r>
      <w:r w:rsidRPr="00E20A36">
        <w:rPr>
          <w:rFonts w:ascii="Times New Roman" w:eastAsia="Times New Roman" w:hAnsi="Times New Roman" w:cs="Times New Roman"/>
          <w:bCs/>
          <w:sz w:val="24"/>
          <w:szCs w:val="24"/>
          <w:lang w:eastAsia="ru-RU"/>
        </w:rPr>
        <w:t>Общества</w:t>
      </w:r>
      <w:r w:rsidRPr="00E20A36">
        <w:rPr>
          <w:rFonts w:ascii="Times New Roman" w:eastAsia="Times New Roman" w:hAnsi="Times New Roman" w:cs="Times New Roman"/>
          <w:sz w:val="24"/>
          <w:szCs w:val="24"/>
          <w:lang w:eastAsia="ru-RU"/>
        </w:rPr>
        <w:t xml:space="preserve"> или телефонных номеров, указанных в п.</w:t>
      </w:r>
      <w:r w:rsidR="00F34C2B" w:rsidRPr="00E20A36">
        <w:rPr>
          <w:rFonts w:ascii="Times New Roman" w:eastAsia="Times New Roman" w:hAnsi="Times New Roman" w:cs="Times New Roman"/>
          <w:sz w:val="24"/>
          <w:szCs w:val="24"/>
          <w:lang w:eastAsia="ru-RU"/>
        </w:rPr>
        <w:t>11.1.3</w:t>
      </w:r>
      <w:r w:rsidRPr="00E20A36">
        <w:rPr>
          <w:rFonts w:ascii="Times New Roman" w:eastAsia="Times New Roman" w:hAnsi="Times New Roman" w:cs="Times New Roman"/>
          <w:sz w:val="24"/>
          <w:szCs w:val="24"/>
          <w:lang w:eastAsia="ru-RU"/>
        </w:rPr>
        <w:t xml:space="preserve">. настоящего </w:t>
      </w:r>
      <w:r w:rsidR="00F34C2B" w:rsidRPr="00E20A36">
        <w:rPr>
          <w:rFonts w:ascii="Times New Roman" w:eastAsia="Times New Roman" w:hAnsi="Times New Roman" w:cs="Times New Roman"/>
          <w:sz w:val="24"/>
          <w:szCs w:val="24"/>
          <w:lang w:eastAsia="ru-RU"/>
        </w:rPr>
        <w:t>Стандарта</w:t>
      </w:r>
      <w:r w:rsidRPr="00E20A36">
        <w:rPr>
          <w:rFonts w:ascii="Times New Roman" w:eastAsia="Times New Roman" w:hAnsi="Times New Roman" w:cs="Times New Roman"/>
          <w:sz w:val="24"/>
          <w:szCs w:val="24"/>
          <w:lang w:eastAsia="ru-RU"/>
        </w:rPr>
        <w:t xml:space="preserve">. </w:t>
      </w:r>
    </w:p>
    <w:p w14:paraId="40B1ACF1" w14:textId="6F00F60B" w:rsidR="007A004C" w:rsidRPr="00E20A36" w:rsidRDefault="007A004C" w:rsidP="00FE15A4">
      <w:pPr>
        <w:pStyle w:val="ac"/>
        <w:numPr>
          <w:ilvl w:val="2"/>
          <w:numId w:val="31"/>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Инфраструктура обслуживания по телефону должна быть представлена несколькими линиями обслуживания:</w:t>
      </w:r>
    </w:p>
    <w:p w14:paraId="7B447316" w14:textId="0B794EAD" w:rsidR="007A004C" w:rsidRPr="00E20A36" w:rsidRDefault="00F34C2B" w:rsidP="00E20A36">
      <w:pPr>
        <w:tabs>
          <w:tab w:val="left" w:pos="1134"/>
        </w:tabs>
        <w:ind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11.1.4.1.</w:t>
      </w:r>
      <w:r w:rsidR="007A004C" w:rsidRPr="00E20A36">
        <w:rPr>
          <w:rFonts w:ascii="Times New Roman" w:eastAsia="Times New Roman" w:hAnsi="Times New Roman" w:cs="Times New Roman"/>
          <w:sz w:val="24"/>
          <w:szCs w:val="24"/>
          <w:lang w:eastAsia="ru-RU"/>
        </w:rPr>
        <w:t xml:space="preserve"> Обслуживание с использованием </w:t>
      </w:r>
      <w:r w:rsidR="007A004C" w:rsidRPr="00E20A36">
        <w:rPr>
          <w:rFonts w:ascii="Times New Roman" w:eastAsia="Times New Roman" w:hAnsi="Times New Roman" w:cs="Times New Roman"/>
          <w:sz w:val="24"/>
          <w:szCs w:val="24"/>
          <w:lang w:val="en-US" w:eastAsia="ru-RU"/>
        </w:rPr>
        <w:t>IVR</w:t>
      </w:r>
      <w:r w:rsidR="007A004C" w:rsidRPr="00E20A36">
        <w:rPr>
          <w:rFonts w:ascii="Times New Roman" w:eastAsia="Times New Roman" w:hAnsi="Times New Roman" w:cs="Times New Roman"/>
          <w:sz w:val="24"/>
          <w:szCs w:val="24"/>
          <w:lang w:eastAsia="ru-RU"/>
        </w:rPr>
        <w:t xml:space="preserve"> – 0 линия, где осуществляется круглосуточное автоматизированное обслуживание Клиентов. </w:t>
      </w:r>
    </w:p>
    <w:p w14:paraId="0C001585" w14:textId="77777777" w:rsidR="007A004C" w:rsidRPr="00E20A36" w:rsidRDefault="007A004C" w:rsidP="00E20A36">
      <w:pPr>
        <w:tabs>
          <w:tab w:val="left" w:pos="1134"/>
        </w:tabs>
        <w:ind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К основному функционалу </w:t>
      </w:r>
      <w:r w:rsidRPr="00E20A36">
        <w:rPr>
          <w:rFonts w:ascii="Times New Roman" w:eastAsia="Times New Roman" w:hAnsi="Times New Roman" w:cs="Times New Roman"/>
          <w:sz w:val="24"/>
          <w:szCs w:val="24"/>
          <w:lang w:val="en-US" w:eastAsia="ru-RU"/>
        </w:rPr>
        <w:t>IVR</w:t>
      </w:r>
      <w:r w:rsidRPr="00E20A36">
        <w:rPr>
          <w:rFonts w:ascii="Times New Roman" w:eastAsia="Times New Roman" w:hAnsi="Times New Roman" w:cs="Times New Roman"/>
          <w:sz w:val="24"/>
          <w:szCs w:val="24"/>
          <w:lang w:eastAsia="ru-RU"/>
        </w:rPr>
        <w:t xml:space="preserve"> относятся: </w:t>
      </w:r>
    </w:p>
    <w:p w14:paraId="7A4652F9" w14:textId="77777777" w:rsidR="007A004C" w:rsidRPr="00E20A36" w:rsidRDefault="007A004C"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информирование об актуальной информации по договору оказания услуг, в том числе о тарифах, текущем балансе, сумме задолженности, </w:t>
      </w:r>
    </w:p>
    <w:p w14:paraId="76EA1B7B" w14:textId="77777777" w:rsidR="007A004C" w:rsidRPr="00E20A36" w:rsidRDefault="007A004C"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прием </w:t>
      </w:r>
      <w:r w:rsidRPr="00C01527">
        <w:rPr>
          <w:rFonts w:ascii="Times New Roman" w:eastAsia="Times New Roman" w:hAnsi="Times New Roman" w:cs="Times New Roman"/>
          <w:sz w:val="24"/>
          <w:szCs w:val="24"/>
          <w:lang w:eastAsia="ru-RU"/>
        </w:rPr>
        <w:t>показаний в части услуг ресурсоснабжения,</w:t>
      </w:r>
      <w:r w:rsidRPr="00E20A36">
        <w:rPr>
          <w:rFonts w:ascii="Times New Roman" w:eastAsia="Times New Roman" w:hAnsi="Times New Roman" w:cs="Times New Roman"/>
          <w:sz w:val="24"/>
          <w:szCs w:val="24"/>
          <w:lang w:eastAsia="ru-RU"/>
        </w:rPr>
        <w:t xml:space="preserve"> </w:t>
      </w:r>
    </w:p>
    <w:p w14:paraId="0E2D35CC" w14:textId="77777777" w:rsidR="007A004C" w:rsidRPr="00E20A36" w:rsidRDefault="007A004C"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заказ обратного звонка, </w:t>
      </w:r>
    </w:p>
    <w:p w14:paraId="77758D2D" w14:textId="77777777" w:rsidR="007A004C" w:rsidRPr="00E20A36" w:rsidRDefault="007A004C"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маршрутизация вызова. </w:t>
      </w:r>
    </w:p>
    <w:p w14:paraId="73B5EEC8" w14:textId="6BFCFB18" w:rsidR="007A004C" w:rsidRPr="00E20A36" w:rsidRDefault="00F34C2B" w:rsidP="00E20A36">
      <w:pPr>
        <w:tabs>
          <w:tab w:val="left" w:pos="1134"/>
        </w:tabs>
        <w:ind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11.1.4.2</w:t>
      </w:r>
      <w:r w:rsidR="007A004C" w:rsidRPr="00E20A36">
        <w:rPr>
          <w:rFonts w:ascii="Times New Roman" w:eastAsia="Times New Roman" w:hAnsi="Times New Roman" w:cs="Times New Roman"/>
          <w:sz w:val="24"/>
          <w:szCs w:val="24"/>
          <w:lang w:eastAsia="ru-RU"/>
        </w:rPr>
        <w:t>. Обслуживание по простым (типовым) и часто задаваемым вопросам Клиентов осуществляется на 1 линии. Обслуживание должны осуществлять работники КЦ в соответствии с утвержденными скри</w:t>
      </w:r>
      <w:r w:rsidRPr="00E20A36">
        <w:rPr>
          <w:rFonts w:ascii="Times New Roman" w:eastAsia="Times New Roman" w:hAnsi="Times New Roman" w:cs="Times New Roman"/>
          <w:sz w:val="24"/>
          <w:szCs w:val="24"/>
          <w:lang w:eastAsia="ru-RU"/>
        </w:rPr>
        <w:t>п</w:t>
      </w:r>
      <w:r w:rsidR="007A004C" w:rsidRPr="00E20A36">
        <w:rPr>
          <w:rFonts w:ascii="Times New Roman" w:eastAsia="Times New Roman" w:hAnsi="Times New Roman" w:cs="Times New Roman"/>
          <w:sz w:val="24"/>
          <w:szCs w:val="24"/>
          <w:lang w:eastAsia="ru-RU"/>
        </w:rPr>
        <w:t xml:space="preserve">тами и в рамках компетенций, определенных должностной и рабочей инструкциями. </w:t>
      </w:r>
    </w:p>
    <w:p w14:paraId="25965D2D" w14:textId="104A9804" w:rsidR="007A004C" w:rsidRPr="00E20A36" w:rsidRDefault="00F34C2B" w:rsidP="00E20A36">
      <w:pPr>
        <w:tabs>
          <w:tab w:val="left" w:pos="1134"/>
        </w:tabs>
        <w:ind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11.1.4.3. </w:t>
      </w:r>
      <w:r w:rsidR="007A004C" w:rsidRPr="00E20A36">
        <w:rPr>
          <w:rFonts w:ascii="Times New Roman" w:eastAsia="Times New Roman" w:hAnsi="Times New Roman" w:cs="Times New Roman"/>
          <w:sz w:val="24"/>
          <w:szCs w:val="24"/>
          <w:lang w:eastAsia="ru-RU"/>
        </w:rPr>
        <w:t>Обслуживание по сложным вопросам Клиентов осуществляется на 2 линии. Обслуживание должны осуществлять работники КЦ или иных подразделений в соответствии с утвержденными алгоритмами и в рамках компетенций, определенных должностной и рабочими инструкциями.</w:t>
      </w:r>
    </w:p>
    <w:p w14:paraId="14815E31" w14:textId="274DE155" w:rsidR="007A004C" w:rsidRPr="00E20A36" w:rsidRDefault="00F34C2B" w:rsidP="00E20A36">
      <w:pPr>
        <w:tabs>
          <w:tab w:val="left" w:pos="1134"/>
        </w:tabs>
        <w:ind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11.1.4.4. </w:t>
      </w:r>
      <w:r w:rsidR="007A004C" w:rsidRPr="00E20A36">
        <w:rPr>
          <w:rFonts w:ascii="Times New Roman" w:eastAsia="Times New Roman" w:hAnsi="Times New Roman" w:cs="Times New Roman"/>
          <w:sz w:val="24"/>
          <w:szCs w:val="24"/>
          <w:lang w:eastAsia="ru-RU"/>
        </w:rPr>
        <w:t xml:space="preserve">Обслуживание по профильным вопросам Клиентов может осуществляться на 3 линии. Такое обслуживание должно осуществлять работниками профильных подразделений </w:t>
      </w:r>
      <w:r w:rsidR="007A004C" w:rsidRPr="00E20A36">
        <w:rPr>
          <w:rFonts w:ascii="Times New Roman" w:eastAsia="Times New Roman" w:hAnsi="Times New Roman" w:cs="Times New Roman"/>
          <w:bCs/>
          <w:sz w:val="24"/>
          <w:szCs w:val="24"/>
          <w:lang w:eastAsia="ru-RU"/>
        </w:rPr>
        <w:t>Общества</w:t>
      </w:r>
      <w:r w:rsidR="007A004C" w:rsidRPr="00E20A36">
        <w:rPr>
          <w:rFonts w:ascii="Times New Roman" w:eastAsia="Times New Roman" w:hAnsi="Times New Roman" w:cs="Times New Roman"/>
          <w:sz w:val="24"/>
          <w:szCs w:val="24"/>
          <w:lang w:eastAsia="ru-RU"/>
        </w:rPr>
        <w:t xml:space="preserve"> в соответствие с утвержденными регламентами процессов и в рамках компетенций, определенных должностной и рабочими инструкциями.</w:t>
      </w:r>
    </w:p>
    <w:p w14:paraId="42074548" w14:textId="0A3B468E" w:rsidR="007A004C" w:rsidRPr="00E20A36" w:rsidRDefault="00F34C2B" w:rsidP="00E20A36">
      <w:pPr>
        <w:tabs>
          <w:tab w:val="left" w:pos="1134"/>
        </w:tabs>
        <w:ind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11.1.4.5. </w:t>
      </w:r>
      <w:r w:rsidR="007A004C" w:rsidRPr="00E20A36">
        <w:rPr>
          <w:rFonts w:ascii="Times New Roman" w:eastAsia="Times New Roman" w:hAnsi="Times New Roman" w:cs="Times New Roman"/>
          <w:sz w:val="24"/>
          <w:szCs w:val="24"/>
          <w:lang w:eastAsia="ru-RU"/>
        </w:rPr>
        <w:t xml:space="preserve">Специалисты, осуществляющие обслуживание на 1 и 2 линиях, являются работниками подразделений фронт-офиса </w:t>
      </w:r>
      <w:r w:rsidR="007A004C" w:rsidRPr="00E20A36">
        <w:rPr>
          <w:rFonts w:ascii="Times New Roman" w:eastAsia="Times New Roman" w:hAnsi="Times New Roman" w:cs="Times New Roman"/>
          <w:bCs/>
          <w:sz w:val="24"/>
          <w:szCs w:val="24"/>
          <w:lang w:eastAsia="ru-RU"/>
        </w:rPr>
        <w:t>Общества</w:t>
      </w:r>
      <w:r w:rsidR="007A004C" w:rsidRPr="00E20A36">
        <w:rPr>
          <w:rFonts w:ascii="Times New Roman" w:eastAsia="Times New Roman" w:hAnsi="Times New Roman" w:cs="Times New Roman"/>
          <w:sz w:val="24"/>
          <w:szCs w:val="24"/>
          <w:lang w:eastAsia="ru-RU"/>
        </w:rPr>
        <w:t xml:space="preserve"> и (или) работниками подразделений </w:t>
      </w:r>
      <w:r w:rsidR="007A004C" w:rsidRPr="00E20A36">
        <w:rPr>
          <w:rFonts w:ascii="Times New Roman" w:eastAsia="Times New Roman" w:hAnsi="Times New Roman" w:cs="Times New Roman"/>
          <w:sz w:val="24"/>
          <w:szCs w:val="24"/>
          <w:lang w:eastAsia="ru-RU"/>
        </w:rPr>
        <w:lastRenderedPageBreak/>
        <w:t xml:space="preserve">Партнеров, согласно договору на оказание услуг по обслуживанию клиентов. Работники фронт-офиса должны обеспечивать обслуживание Клиентов, исключая необходимость их взаимодействия с иными подразделениями </w:t>
      </w:r>
      <w:r w:rsidR="007A004C" w:rsidRPr="00E20A36">
        <w:rPr>
          <w:rFonts w:ascii="Times New Roman" w:eastAsia="Times New Roman" w:hAnsi="Times New Roman" w:cs="Times New Roman"/>
          <w:bCs/>
          <w:sz w:val="24"/>
          <w:szCs w:val="24"/>
          <w:lang w:eastAsia="ru-RU"/>
        </w:rPr>
        <w:t>Общества</w:t>
      </w:r>
      <w:r w:rsidR="007A004C" w:rsidRPr="00E20A36">
        <w:rPr>
          <w:rFonts w:ascii="Times New Roman" w:eastAsia="Times New Roman" w:hAnsi="Times New Roman" w:cs="Times New Roman"/>
          <w:sz w:val="24"/>
          <w:szCs w:val="24"/>
          <w:lang w:eastAsia="ru-RU"/>
        </w:rPr>
        <w:t>.</w:t>
      </w:r>
    </w:p>
    <w:p w14:paraId="2BF9BFF0" w14:textId="1569E712" w:rsidR="007A004C" w:rsidRPr="00E20A36" w:rsidRDefault="007A004C" w:rsidP="00E20A36">
      <w:pPr>
        <w:tabs>
          <w:tab w:val="left" w:pos="1134"/>
        </w:tabs>
        <w:ind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 </w:t>
      </w:r>
      <w:r w:rsidR="00F34C2B" w:rsidRPr="00E20A36">
        <w:rPr>
          <w:rFonts w:ascii="Times New Roman" w:eastAsia="Times New Roman" w:hAnsi="Times New Roman" w:cs="Times New Roman"/>
          <w:sz w:val="24"/>
          <w:szCs w:val="24"/>
          <w:lang w:eastAsia="ru-RU"/>
        </w:rPr>
        <w:t>11.1.4.6.</w:t>
      </w:r>
      <w:r w:rsidRPr="00E20A36">
        <w:rPr>
          <w:rFonts w:ascii="Times New Roman" w:eastAsia="Times New Roman" w:hAnsi="Times New Roman" w:cs="Times New Roman"/>
          <w:sz w:val="24"/>
          <w:szCs w:val="24"/>
          <w:lang w:eastAsia="ru-RU"/>
        </w:rPr>
        <w:t xml:space="preserve"> Специалисты, осуществляющие обслуживание на 3 линии, являются работниками подразделений бэк-офиса </w:t>
      </w:r>
      <w:r w:rsidRPr="00E20A36">
        <w:rPr>
          <w:rFonts w:ascii="Times New Roman" w:eastAsia="Times New Roman" w:hAnsi="Times New Roman" w:cs="Times New Roman"/>
          <w:bCs/>
          <w:sz w:val="24"/>
          <w:szCs w:val="24"/>
          <w:lang w:eastAsia="ru-RU"/>
        </w:rPr>
        <w:t>Общества</w:t>
      </w:r>
      <w:r w:rsidRPr="00E20A36">
        <w:rPr>
          <w:rFonts w:ascii="Times New Roman" w:eastAsia="Times New Roman" w:hAnsi="Times New Roman" w:cs="Times New Roman"/>
          <w:sz w:val="24"/>
          <w:szCs w:val="24"/>
          <w:lang w:eastAsia="ru-RU"/>
        </w:rPr>
        <w:t xml:space="preserve">, которые должны обеспечивать обслуживание Клиентов, исключая необходимость их взаимодействия с иными подразделениями </w:t>
      </w:r>
      <w:r w:rsidRPr="00E20A36">
        <w:rPr>
          <w:rFonts w:ascii="Times New Roman" w:eastAsia="Times New Roman" w:hAnsi="Times New Roman" w:cs="Times New Roman"/>
          <w:bCs/>
          <w:sz w:val="24"/>
          <w:szCs w:val="24"/>
          <w:lang w:eastAsia="ru-RU"/>
        </w:rPr>
        <w:t>Общества</w:t>
      </w:r>
      <w:r w:rsidRPr="00E20A36">
        <w:rPr>
          <w:rFonts w:ascii="Times New Roman" w:eastAsia="Times New Roman" w:hAnsi="Times New Roman" w:cs="Times New Roman"/>
          <w:sz w:val="24"/>
          <w:szCs w:val="24"/>
          <w:lang w:eastAsia="ru-RU"/>
        </w:rPr>
        <w:t>.</w:t>
      </w:r>
    </w:p>
    <w:p w14:paraId="2745196E" w14:textId="1E6891E5" w:rsidR="007A004C" w:rsidRPr="00E20A36" w:rsidRDefault="007A004C" w:rsidP="00FE15A4">
      <w:pPr>
        <w:pStyle w:val="ac"/>
        <w:numPr>
          <w:ilvl w:val="2"/>
          <w:numId w:val="31"/>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Процесс обслуживания по телефону должен соответствовать </w:t>
      </w:r>
      <w:r w:rsidR="00E20A36" w:rsidRPr="00E20A36">
        <w:rPr>
          <w:rFonts w:ascii="Times New Roman" w:eastAsia="Times New Roman" w:hAnsi="Times New Roman" w:cs="Times New Roman"/>
          <w:sz w:val="24"/>
          <w:szCs w:val="24"/>
          <w:lang w:eastAsia="ru-RU"/>
        </w:rPr>
        <w:t>требованиям,</w:t>
      </w:r>
      <w:r w:rsidRPr="00E20A36">
        <w:rPr>
          <w:rFonts w:ascii="Times New Roman" w:eastAsia="Times New Roman" w:hAnsi="Times New Roman" w:cs="Times New Roman"/>
          <w:sz w:val="24"/>
          <w:szCs w:val="24"/>
          <w:lang w:eastAsia="ru-RU"/>
        </w:rPr>
        <w:t xml:space="preserve"> изложенным </w:t>
      </w:r>
      <w:r w:rsidR="00E20A36" w:rsidRPr="00E20A36">
        <w:rPr>
          <w:rFonts w:ascii="Times New Roman" w:eastAsia="Times New Roman" w:hAnsi="Times New Roman" w:cs="Times New Roman"/>
          <w:sz w:val="24"/>
          <w:szCs w:val="24"/>
          <w:lang w:eastAsia="ru-RU"/>
        </w:rPr>
        <w:t>в</w:t>
      </w:r>
      <w:r w:rsidRPr="00E20A36">
        <w:rPr>
          <w:rFonts w:ascii="Times New Roman" w:eastAsia="Times New Roman" w:hAnsi="Times New Roman" w:cs="Times New Roman"/>
          <w:sz w:val="24"/>
          <w:szCs w:val="24"/>
          <w:lang w:eastAsia="ru-RU"/>
        </w:rPr>
        <w:t xml:space="preserve"> настояще</w:t>
      </w:r>
      <w:r w:rsidR="00E20A36" w:rsidRPr="00E20A36">
        <w:rPr>
          <w:rFonts w:ascii="Times New Roman" w:eastAsia="Times New Roman" w:hAnsi="Times New Roman" w:cs="Times New Roman"/>
          <w:sz w:val="24"/>
          <w:szCs w:val="24"/>
          <w:lang w:eastAsia="ru-RU"/>
        </w:rPr>
        <w:t>м</w:t>
      </w:r>
      <w:r w:rsidRPr="00E20A36">
        <w:rPr>
          <w:rFonts w:ascii="Times New Roman" w:eastAsia="Times New Roman" w:hAnsi="Times New Roman" w:cs="Times New Roman"/>
          <w:sz w:val="24"/>
          <w:szCs w:val="24"/>
          <w:lang w:eastAsia="ru-RU"/>
        </w:rPr>
        <w:t xml:space="preserve"> Стандарт</w:t>
      </w:r>
      <w:r w:rsidR="00E20A36" w:rsidRPr="00E20A36">
        <w:rPr>
          <w:rFonts w:ascii="Times New Roman" w:eastAsia="Times New Roman" w:hAnsi="Times New Roman" w:cs="Times New Roman"/>
          <w:sz w:val="24"/>
          <w:szCs w:val="24"/>
          <w:lang w:eastAsia="ru-RU"/>
        </w:rPr>
        <w:t>е</w:t>
      </w:r>
      <w:r w:rsidRPr="00E20A36">
        <w:rPr>
          <w:rFonts w:ascii="Times New Roman" w:eastAsia="Times New Roman" w:hAnsi="Times New Roman" w:cs="Times New Roman"/>
          <w:sz w:val="24"/>
          <w:szCs w:val="24"/>
          <w:lang w:eastAsia="ru-RU"/>
        </w:rPr>
        <w:t xml:space="preserve">, детализирован в ВНД и утвержден приказом генерального директора </w:t>
      </w:r>
      <w:r w:rsidRPr="00E20A36">
        <w:rPr>
          <w:rFonts w:ascii="Times New Roman" w:eastAsia="Times New Roman" w:hAnsi="Times New Roman" w:cs="Times New Roman"/>
          <w:bCs/>
          <w:sz w:val="24"/>
          <w:szCs w:val="24"/>
          <w:lang w:eastAsia="ru-RU"/>
        </w:rPr>
        <w:t>Общества</w:t>
      </w:r>
      <w:r w:rsidRPr="00E20A36">
        <w:rPr>
          <w:rFonts w:ascii="Times New Roman" w:eastAsia="Times New Roman" w:hAnsi="Times New Roman" w:cs="Times New Roman"/>
          <w:sz w:val="24"/>
          <w:szCs w:val="24"/>
          <w:lang w:eastAsia="ru-RU"/>
        </w:rPr>
        <w:t xml:space="preserve"> с учетом следующих особенностей:</w:t>
      </w:r>
    </w:p>
    <w:p w14:paraId="20ED5021" w14:textId="77777777" w:rsidR="007A004C" w:rsidRPr="00E20A36" w:rsidRDefault="007A004C"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процесс обслуживания по телефону начинается с момента дозвона Клиента по телефону </w:t>
      </w:r>
      <w:r w:rsidRPr="00E20A36">
        <w:rPr>
          <w:rFonts w:ascii="Times New Roman" w:eastAsia="Times New Roman" w:hAnsi="Times New Roman" w:cs="Times New Roman"/>
          <w:bCs/>
          <w:sz w:val="24"/>
          <w:szCs w:val="24"/>
          <w:lang w:eastAsia="ru-RU"/>
        </w:rPr>
        <w:t>Общества</w:t>
      </w:r>
      <w:r w:rsidRPr="00E20A36">
        <w:rPr>
          <w:rFonts w:ascii="Times New Roman" w:eastAsia="Times New Roman" w:hAnsi="Times New Roman" w:cs="Times New Roman"/>
          <w:sz w:val="24"/>
          <w:szCs w:val="24"/>
          <w:lang w:eastAsia="ru-RU"/>
        </w:rPr>
        <w:t>;</w:t>
      </w:r>
    </w:p>
    <w:p w14:paraId="4B27BA2F" w14:textId="77777777" w:rsidR="007A004C" w:rsidRPr="00E20A36" w:rsidRDefault="007A004C"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при переходе с одной линии обслуживания на другую, процесс обслуживания не прерывается и является одним целым;</w:t>
      </w:r>
    </w:p>
    <w:p w14:paraId="4E1E7FC1" w14:textId="77777777" w:rsidR="007A004C" w:rsidRPr="00E20A36" w:rsidRDefault="007A004C"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идентификация Клиента должна быть автоматизирована на 0 линии, в иных случаях оператор должен провести идентификацию вручную;</w:t>
      </w:r>
    </w:p>
    <w:p w14:paraId="0317F16C" w14:textId="77777777" w:rsidR="007A004C" w:rsidRPr="00E20A36" w:rsidRDefault="007A004C"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должны быть исключены прямые обращения Клиентов в подразделения </w:t>
      </w:r>
      <w:r w:rsidRPr="00E20A36">
        <w:rPr>
          <w:rFonts w:ascii="Times New Roman" w:eastAsia="Times New Roman" w:hAnsi="Times New Roman" w:cs="Times New Roman"/>
          <w:bCs/>
          <w:sz w:val="24"/>
          <w:szCs w:val="24"/>
          <w:lang w:eastAsia="ru-RU"/>
        </w:rPr>
        <w:t>Общества</w:t>
      </w:r>
      <w:r w:rsidRPr="00E20A36">
        <w:rPr>
          <w:rFonts w:ascii="Times New Roman" w:eastAsia="Times New Roman" w:hAnsi="Times New Roman" w:cs="Times New Roman"/>
          <w:sz w:val="24"/>
          <w:szCs w:val="24"/>
          <w:lang w:eastAsia="ru-RU"/>
        </w:rPr>
        <w:t xml:space="preserve">, не относящиеся к подразделениям КЦ. </w:t>
      </w:r>
    </w:p>
    <w:p w14:paraId="48957BB3" w14:textId="5217EAD7" w:rsidR="007A004C" w:rsidRPr="00E20A36" w:rsidRDefault="007A004C" w:rsidP="00FE15A4">
      <w:pPr>
        <w:pStyle w:val="ac"/>
        <w:numPr>
          <w:ilvl w:val="2"/>
          <w:numId w:val="31"/>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Основные требования к внутренней организации обслуживания по телефону касаются требований к КЦ, а именно к аппаратному комплексу, обработке входящих контактов, осуществлению исходящих контактов, к интерфейсу рабочего места оператора.</w:t>
      </w:r>
    </w:p>
    <w:p w14:paraId="29B7561A" w14:textId="0F2B9A45" w:rsidR="007A004C" w:rsidRPr="00E20A36" w:rsidRDefault="007A004C" w:rsidP="00FE15A4">
      <w:pPr>
        <w:pStyle w:val="ac"/>
        <w:numPr>
          <w:ilvl w:val="2"/>
          <w:numId w:val="31"/>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Общество должно обеспечить исполнение следующих требований:</w:t>
      </w:r>
    </w:p>
    <w:p w14:paraId="796EE647" w14:textId="46EBB3BD" w:rsidR="007A004C" w:rsidRPr="00E20A36" w:rsidRDefault="007A004C" w:rsidP="00FE15A4">
      <w:pPr>
        <w:pStyle w:val="ac"/>
        <w:numPr>
          <w:ilvl w:val="3"/>
          <w:numId w:val="31"/>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 Вести аудиозаписи всех разговоров с Клиентом при обработке входящих обращений. </w:t>
      </w:r>
    </w:p>
    <w:p w14:paraId="2E8532E5" w14:textId="5E639D59" w:rsidR="007A004C" w:rsidRPr="00E20A36" w:rsidRDefault="007A004C" w:rsidP="00FE15A4">
      <w:pPr>
        <w:pStyle w:val="ac"/>
        <w:numPr>
          <w:ilvl w:val="3"/>
          <w:numId w:val="31"/>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Вести аудиозаписи всех разговоров с Клиентом при совершении исходящих звонков по вопросам дебиторской задолженности, продажи КУ и иным вопросам на усмотрение </w:t>
      </w:r>
      <w:r w:rsidRPr="00E20A36">
        <w:rPr>
          <w:rFonts w:ascii="Times New Roman" w:eastAsia="Times New Roman" w:hAnsi="Times New Roman" w:cs="Times New Roman"/>
          <w:bCs/>
          <w:sz w:val="24"/>
          <w:szCs w:val="24"/>
          <w:lang w:eastAsia="ru-RU"/>
        </w:rPr>
        <w:t>Общества</w:t>
      </w:r>
      <w:r w:rsidRPr="00E20A36">
        <w:rPr>
          <w:rFonts w:ascii="Times New Roman" w:eastAsia="Times New Roman" w:hAnsi="Times New Roman" w:cs="Times New Roman"/>
          <w:sz w:val="24"/>
          <w:szCs w:val="24"/>
          <w:lang w:eastAsia="ru-RU"/>
        </w:rPr>
        <w:t xml:space="preserve">. </w:t>
      </w:r>
    </w:p>
    <w:p w14:paraId="46FE53D5" w14:textId="1E2F9470" w:rsidR="007A004C" w:rsidRPr="00E20A36" w:rsidRDefault="007A004C" w:rsidP="00FE15A4">
      <w:pPr>
        <w:pStyle w:val="ac"/>
        <w:numPr>
          <w:ilvl w:val="3"/>
          <w:numId w:val="31"/>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Аудиозапись разговора должна осуществляться на всех линиях обслуживания, в том числе </w:t>
      </w:r>
      <w:r w:rsidRPr="00E20A36">
        <w:rPr>
          <w:rFonts w:ascii="Times New Roman" w:eastAsia="Times New Roman" w:hAnsi="Times New Roman" w:cs="Times New Roman"/>
          <w:sz w:val="24"/>
          <w:szCs w:val="24"/>
          <w:lang w:val="en-US" w:eastAsia="ru-RU"/>
        </w:rPr>
        <w:t>IVR</w:t>
      </w:r>
      <w:r w:rsidRPr="00E20A36">
        <w:rPr>
          <w:rFonts w:ascii="Times New Roman" w:eastAsia="Times New Roman" w:hAnsi="Times New Roman" w:cs="Times New Roman"/>
          <w:sz w:val="24"/>
          <w:szCs w:val="24"/>
          <w:lang w:eastAsia="ru-RU"/>
        </w:rPr>
        <w:t>.</w:t>
      </w:r>
    </w:p>
    <w:p w14:paraId="25E2E7A6" w14:textId="00560B1C" w:rsidR="007A004C" w:rsidRPr="00E20A36" w:rsidRDefault="00E20A36" w:rsidP="00E20A36">
      <w:pPr>
        <w:pStyle w:val="ac"/>
        <w:tabs>
          <w:tab w:val="left" w:pos="1134"/>
        </w:tabs>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11.1.7.4</w:t>
      </w:r>
      <w:r w:rsidRPr="00E20A36">
        <w:rPr>
          <w:rFonts w:ascii="Times New Roman" w:eastAsia="Times New Roman" w:hAnsi="Times New Roman" w:cs="Times New Roman"/>
          <w:sz w:val="24"/>
          <w:szCs w:val="24"/>
          <w:lang w:eastAsia="ru-RU"/>
        </w:rPr>
        <w:t xml:space="preserve">. </w:t>
      </w:r>
      <w:r w:rsidR="007A004C" w:rsidRPr="00E20A36">
        <w:rPr>
          <w:rFonts w:ascii="Times New Roman" w:eastAsia="Times New Roman" w:hAnsi="Times New Roman" w:cs="Times New Roman"/>
          <w:sz w:val="24"/>
          <w:szCs w:val="24"/>
          <w:lang w:eastAsia="ru-RU"/>
        </w:rPr>
        <w:t>О ведение аудиозаписи Клиент должен уведомляться в начале разговора.</w:t>
      </w:r>
    </w:p>
    <w:p w14:paraId="0CDD99E8" w14:textId="1E788E78" w:rsidR="007A004C" w:rsidRPr="00E20A36" w:rsidRDefault="007A004C" w:rsidP="00FE15A4">
      <w:pPr>
        <w:pStyle w:val="ac"/>
        <w:numPr>
          <w:ilvl w:val="3"/>
          <w:numId w:val="32"/>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Срок хранения указанных записей должен составлять не менее 60 календарных дней.</w:t>
      </w:r>
    </w:p>
    <w:p w14:paraId="2C662183" w14:textId="1F60A137" w:rsidR="007A004C" w:rsidRPr="00E20A36" w:rsidRDefault="007A004C" w:rsidP="00FE15A4">
      <w:pPr>
        <w:pStyle w:val="ac"/>
        <w:numPr>
          <w:ilvl w:val="3"/>
          <w:numId w:val="32"/>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Перебои в работе КЦ, препятствующие возможности обслуживания по телефону в дневное время (с 7 часов утра до 23 часов вечера по местному времени в зоне обслуживания Клиентов), допустимы не более 3 раз в месяц суммарной длительностью перерывов в работе КЦ, не превышающих 12 часов, за исключением случаев перебоев в работе телефонных каналов, связанных с наступлением обстоятельств непреодолимой силы.</w:t>
      </w:r>
    </w:p>
    <w:p w14:paraId="65207C53" w14:textId="1E26DF04" w:rsidR="007A004C" w:rsidRPr="00E20A36" w:rsidRDefault="007A004C" w:rsidP="00FE15A4">
      <w:pPr>
        <w:pStyle w:val="ac"/>
        <w:numPr>
          <w:ilvl w:val="3"/>
          <w:numId w:val="32"/>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В случае возникновения перебоев в работе КЦ, Общество должно в течение 2 часов с момента возобновления работоспособности, размещать информацию на официальном сайте о причине, дате и времени прекращения и возобновления работоспособности. В течении 1 часа с момента возникновения перебоев в работе информация должна быть размещена в новостной ленте и в специальном разделе на официальном сайте </w:t>
      </w:r>
      <w:r w:rsidRPr="00E20A36">
        <w:rPr>
          <w:rFonts w:ascii="Times New Roman" w:eastAsia="Times New Roman" w:hAnsi="Times New Roman" w:cs="Times New Roman"/>
          <w:bCs/>
          <w:sz w:val="24"/>
          <w:szCs w:val="24"/>
          <w:lang w:eastAsia="ru-RU"/>
        </w:rPr>
        <w:t>Общества</w:t>
      </w:r>
      <w:r w:rsidRPr="00E20A36">
        <w:rPr>
          <w:rFonts w:ascii="Times New Roman" w:eastAsia="Times New Roman" w:hAnsi="Times New Roman" w:cs="Times New Roman"/>
          <w:sz w:val="24"/>
          <w:szCs w:val="24"/>
          <w:lang w:eastAsia="ru-RU"/>
        </w:rPr>
        <w:t>.</w:t>
      </w:r>
    </w:p>
    <w:p w14:paraId="56FF5ED1" w14:textId="19720663" w:rsidR="007A004C" w:rsidRPr="00E20A36" w:rsidRDefault="00E20A36" w:rsidP="00FE15A4">
      <w:pPr>
        <w:pStyle w:val="ac"/>
        <w:keepNext/>
        <w:keepLines/>
        <w:numPr>
          <w:ilvl w:val="1"/>
          <w:numId w:val="32"/>
        </w:numPr>
        <w:spacing w:before="240" w:after="60"/>
        <w:ind w:left="0" w:firstLine="709"/>
        <w:outlineLvl w:val="0"/>
        <w:rPr>
          <w:rFonts w:ascii="Times New Roman" w:eastAsia="Times New Roman" w:hAnsi="Times New Roman" w:cs="Times New Roman"/>
          <w:b/>
          <w:sz w:val="24"/>
          <w:szCs w:val="24"/>
          <w:lang w:eastAsia="ru-RU"/>
        </w:rPr>
      </w:pPr>
      <w:r w:rsidRPr="00E20A36">
        <w:rPr>
          <w:rFonts w:ascii="Times New Roman" w:eastAsia="Times New Roman" w:hAnsi="Times New Roman" w:cs="Times New Roman"/>
          <w:b/>
          <w:sz w:val="24"/>
          <w:szCs w:val="24"/>
          <w:lang w:eastAsia="ru-RU"/>
        </w:rPr>
        <w:t xml:space="preserve">Требования к обслуживанию в </w:t>
      </w:r>
      <w:r>
        <w:rPr>
          <w:rFonts w:ascii="Times New Roman" w:eastAsia="Times New Roman" w:hAnsi="Times New Roman" w:cs="Times New Roman"/>
          <w:b/>
          <w:sz w:val="24"/>
          <w:szCs w:val="24"/>
          <w:lang w:eastAsia="ru-RU"/>
        </w:rPr>
        <w:t>ЛКК.</w:t>
      </w:r>
    </w:p>
    <w:p w14:paraId="02A6B08F" w14:textId="23476F19" w:rsidR="007A004C" w:rsidRPr="00E20A36" w:rsidRDefault="007A004C" w:rsidP="00FE15A4">
      <w:pPr>
        <w:pStyle w:val="ac"/>
        <w:numPr>
          <w:ilvl w:val="2"/>
          <w:numId w:val="33"/>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Обслуживание в ЛКК предоставляется для всех категорий Клиентов по информационно-телекоммуникационной сети «Интернет».</w:t>
      </w:r>
    </w:p>
    <w:p w14:paraId="4FD00E81" w14:textId="1CB357A5" w:rsidR="007A004C" w:rsidRPr="00E20A36" w:rsidRDefault="007A004C" w:rsidP="00FE15A4">
      <w:pPr>
        <w:pStyle w:val="ac"/>
        <w:numPr>
          <w:ilvl w:val="2"/>
          <w:numId w:val="33"/>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ЛКК должен быть размещён на официальном сайте </w:t>
      </w:r>
      <w:r w:rsidRPr="00E20A36">
        <w:rPr>
          <w:rFonts w:ascii="Times New Roman" w:eastAsia="Times New Roman" w:hAnsi="Times New Roman" w:cs="Times New Roman"/>
          <w:bCs/>
          <w:sz w:val="24"/>
          <w:szCs w:val="24"/>
          <w:lang w:eastAsia="ru-RU"/>
        </w:rPr>
        <w:t>Общества</w:t>
      </w:r>
      <w:r w:rsidRPr="00E20A36">
        <w:rPr>
          <w:rFonts w:ascii="Times New Roman" w:eastAsia="Times New Roman" w:hAnsi="Times New Roman" w:cs="Times New Roman"/>
          <w:sz w:val="24"/>
          <w:szCs w:val="24"/>
          <w:lang w:eastAsia="ru-RU"/>
        </w:rPr>
        <w:t xml:space="preserve"> в сети «Интернет» и предоставлять Клиентам обслуживание в режиме онлайн.</w:t>
      </w:r>
    </w:p>
    <w:p w14:paraId="7BC93950" w14:textId="4EC47CD8" w:rsidR="007A004C" w:rsidRPr="00E20A36" w:rsidRDefault="007A004C" w:rsidP="00FE15A4">
      <w:pPr>
        <w:pStyle w:val="ac"/>
        <w:numPr>
          <w:ilvl w:val="2"/>
          <w:numId w:val="33"/>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ЛКК должен быть доступен для всех категорий Клиентов как версии для ПК, в том числе адаптированной для просмотра с мобильных устройств.</w:t>
      </w:r>
    </w:p>
    <w:p w14:paraId="71A8A9B8" w14:textId="40A71D50" w:rsidR="007A004C" w:rsidRPr="00E20A36" w:rsidRDefault="007A004C" w:rsidP="00FE15A4">
      <w:pPr>
        <w:pStyle w:val="ac"/>
        <w:numPr>
          <w:ilvl w:val="2"/>
          <w:numId w:val="33"/>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lastRenderedPageBreak/>
        <w:t xml:space="preserve">Общество должно обеспечить «Доступную среду» для лиц с ограниченными возможностями здоровья к ЛКК посредством создания версии для слабовидящих. </w:t>
      </w:r>
    </w:p>
    <w:p w14:paraId="6E83FB31" w14:textId="74785B79" w:rsidR="007A004C" w:rsidRPr="00E20A36" w:rsidRDefault="007A004C" w:rsidP="00FE15A4">
      <w:pPr>
        <w:pStyle w:val="ac"/>
        <w:numPr>
          <w:ilvl w:val="2"/>
          <w:numId w:val="33"/>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Функциональность и качество обслуживания в любой версии ЛКК должны соответствовать требованиям настоящего Стандарта.</w:t>
      </w:r>
    </w:p>
    <w:p w14:paraId="584870AC" w14:textId="0B9223EA" w:rsidR="007A004C" w:rsidRPr="00E20A36" w:rsidRDefault="007A004C" w:rsidP="00FE15A4">
      <w:pPr>
        <w:pStyle w:val="ac"/>
        <w:numPr>
          <w:ilvl w:val="2"/>
          <w:numId w:val="33"/>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ЛКК должен обеспечивать конфиденциальность персональных данных в соответствии с Федеральным законом от 27.07.2006 № 152-ФЗ «О персональных данных», а именно:</w:t>
      </w:r>
    </w:p>
    <w:p w14:paraId="6E1769A6" w14:textId="77777777" w:rsidR="007A004C" w:rsidRPr="00E20A36" w:rsidRDefault="007A004C" w:rsidP="00FE15A4">
      <w:pPr>
        <w:numPr>
          <w:ilvl w:val="1"/>
          <w:numId w:val="12"/>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обязательное получение согласия на обработку персональных данных от клиента при регистрации в ЛКК ФЛ;</w:t>
      </w:r>
    </w:p>
    <w:p w14:paraId="133CE61D" w14:textId="77777777" w:rsidR="007A004C" w:rsidRPr="00E20A36" w:rsidRDefault="007A004C" w:rsidP="00FE15A4">
      <w:pPr>
        <w:numPr>
          <w:ilvl w:val="1"/>
          <w:numId w:val="12"/>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обязательное получение согласия на обработку персональных данных от клиентов, зарегистрировавшихся в предыдущих версиях ЛКК без получения от них согласия на обработку персональных данных;</w:t>
      </w:r>
    </w:p>
    <w:p w14:paraId="2254B417" w14:textId="77777777" w:rsidR="007A004C" w:rsidRPr="00E20A36" w:rsidRDefault="007A004C" w:rsidP="00FE15A4">
      <w:pPr>
        <w:numPr>
          <w:ilvl w:val="1"/>
          <w:numId w:val="12"/>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использование полученной информации в соответствии с Федеральным законом;</w:t>
      </w:r>
    </w:p>
    <w:p w14:paraId="268D89C2" w14:textId="77777777" w:rsidR="007A004C" w:rsidRPr="00E20A36" w:rsidRDefault="007A004C" w:rsidP="00FE15A4">
      <w:pPr>
        <w:numPr>
          <w:ilvl w:val="1"/>
          <w:numId w:val="12"/>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обработку полученной информации в полном соответствии с политикой обработки персональных данных, предусмотренных Федеральным законом;</w:t>
      </w:r>
    </w:p>
    <w:p w14:paraId="1EEAA22F" w14:textId="77777777" w:rsidR="007A004C" w:rsidRPr="00E20A36" w:rsidRDefault="007A004C" w:rsidP="00FE15A4">
      <w:pPr>
        <w:numPr>
          <w:ilvl w:val="1"/>
          <w:numId w:val="12"/>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сохранение конфиденциальности полученной информации в соответствии с условиями, предусмотренными указанным Федеральным законом;</w:t>
      </w:r>
    </w:p>
    <w:p w14:paraId="2A5C9C39" w14:textId="77777777" w:rsidR="007A004C" w:rsidRPr="00E20A36" w:rsidRDefault="007A004C" w:rsidP="00FE15A4">
      <w:pPr>
        <w:numPr>
          <w:ilvl w:val="1"/>
          <w:numId w:val="12"/>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хранение информации о получении согласия Клиента на обработку персональных данных</w:t>
      </w:r>
    </w:p>
    <w:p w14:paraId="3DE2048F" w14:textId="77777777" w:rsidR="007A004C" w:rsidRPr="00E20A36" w:rsidRDefault="007A004C" w:rsidP="00FE15A4">
      <w:pPr>
        <w:numPr>
          <w:ilvl w:val="1"/>
          <w:numId w:val="12"/>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согласие и отказ от рекламной и информационной рассылки должны быть в интерфейсе визуализируемые для Клиента в явном виде.</w:t>
      </w:r>
    </w:p>
    <w:p w14:paraId="22D5B13A" w14:textId="574981DD" w:rsidR="007A004C" w:rsidRPr="00E20A36" w:rsidRDefault="007A004C" w:rsidP="00FE15A4">
      <w:pPr>
        <w:pStyle w:val="ac"/>
        <w:numPr>
          <w:ilvl w:val="2"/>
          <w:numId w:val="33"/>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Защита ЛКК от несанкционированного доступа к данным должна быть реализована как программными средствами (в том числе средствами идентификации и аутентификации), так и аппаратными средствами, в том числе смежными системами, в соответствии с корпоративными требованиями Группы.</w:t>
      </w:r>
    </w:p>
    <w:p w14:paraId="7AFCB849" w14:textId="50280E5A" w:rsidR="007A004C" w:rsidRPr="00E20A36" w:rsidRDefault="007A004C" w:rsidP="00FE15A4">
      <w:pPr>
        <w:pStyle w:val="ac"/>
        <w:numPr>
          <w:ilvl w:val="2"/>
          <w:numId w:val="33"/>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Доступ к ЛКК должен осуществляться после прохождения Клиентом в установленном порядке регистрации и идентификации. </w:t>
      </w:r>
    </w:p>
    <w:p w14:paraId="4C36CDE4" w14:textId="299FAC38" w:rsidR="007A004C" w:rsidRPr="00E20A36" w:rsidRDefault="007A004C" w:rsidP="00FE15A4">
      <w:pPr>
        <w:pStyle w:val="ac"/>
        <w:numPr>
          <w:ilvl w:val="2"/>
          <w:numId w:val="33"/>
        </w:numPr>
        <w:tabs>
          <w:tab w:val="left" w:pos="1276"/>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Регистрация и идентификация для Клиентов из числа физических лиц должны быть с использованием мобильного номера телефона и адреса электронной почты Клиента. При регистрации указанные контактные данные должны подтверждаться через направление Клиенту смс-кода или ссылки на электронную почту. Идентификация Клиента по мобильному телефону является обязательной. </w:t>
      </w:r>
    </w:p>
    <w:p w14:paraId="6D8589F4" w14:textId="2C18C334" w:rsidR="007A004C" w:rsidRPr="00E20A36" w:rsidRDefault="007A004C" w:rsidP="00FE15A4">
      <w:pPr>
        <w:pStyle w:val="ac"/>
        <w:numPr>
          <w:ilvl w:val="2"/>
          <w:numId w:val="33"/>
        </w:numPr>
        <w:tabs>
          <w:tab w:val="left" w:pos="1276"/>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Регистрация и идентификация для Клиентов из числа юридических лиц должны быть с использованием адреса электронной почты. Подтверждением полномочий представителя Клиента является письмо потребителя электроэнергии, в котором должна быть отражена следующая информация – номер договора энергоснабжения, ФИО полномочного представителя, его должность, адрес электронной почты (данное требование не относится к клиентам сегмента В2В2С).</w:t>
      </w:r>
    </w:p>
    <w:p w14:paraId="370A4596" w14:textId="10197926" w:rsidR="007A004C" w:rsidRPr="00E20A36" w:rsidRDefault="007A004C" w:rsidP="00FE15A4">
      <w:pPr>
        <w:pStyle w:val="ac"/>
        <w:numPr>
          <w:ilvl w:val="2"/>
          <w:numId w:val="33"/>
        </w:numPr>
        <w:tabs>
          <w:tab w:val="left" w:pos="1276"/>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Доступ Клиентов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случае присоединения интеграции ИС </w:t>
      </w:r>
      <w:r w:rsidRPr="00E20A36">
        <w:rPr>
          <w:rFonts w:ascii="Times New Roman" w:eastAsia="Times New Roman" w:hAnsi="Times New Roman" w:cs="Times New Roman"/>
          <w:bCs/>
          <w:sz w:val="24"/>
          <w:szCs w:val="24"/>
          <w:lang w:eastAsia="ru-RU"/>
        </w:rPr>
        <w:t>Общества</w:t>
      </w:r>
      <w:r w:rsidRPr="00E20A36">
        <w:rPr>
          <w:rFonts w:ascii="Times New Roman" w:eastAsia="Times New Roman" w:hAnsi="Times New Roman" w:cs="Times New Roman"/>
          <w:sz w:val="24"/>
          <w:szCs w:val="24"/>
          <w:lang w:eastAsia="ru-RU"/>
        </w:rPr>
        <w:t xml:space="preserve"> к такой ИС на основании ПП РФ от 22.12.2021 № 1382. </w:t>
      </w:r>
    </w:p>
    <w:p w14:paraId="201C4D5B" w14:textId="68192D58" w:rsidR="007A004C" w:rsidRPr="00E20A36" w:rsidRDefault="007A004C" w:rsidP="00FE15A4">
      <w:pPr>
        <w:pStyle w:val="ac"/>
        <w:numPr>
          <w:ilvl w:val="2"/>
          <w:numId w:val="33"/>
        </w:numPr>
        <w:tabs>
          <w:tab w:val="left" w:pos="1276"/>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Клиент должен иметь возможность изменить пароль входа в ЛКК, а также восстановить пароль.</w:t>
      </w:r>
    </w:p>
    <w:p w14:paraId="78D068EF" w14:textId="1DAE5D8B" w:rsidR="007A004C" w:rsidRPr="00E20A36" w:rsidRDefault="007A004C" w:rsidP="00FE15A4">
      <w:pPr>
        <w:pStyle w:val="ac"/>
        <w:numPr>
          <w:ilvl w:val="2"/>
          <w:numId w:val="33"/>
        </w:numPr>
        <w:tabs>
          <w:tab w:val="left" w:pos="1276"/>
        </w:tabs>
        <w:ind w:left="0" w:firstLine="709"/>
        <w:rPr>
          <w:rFonts w:ascii="Times New Roman" w:eastAsia="Times New Roman" w:hAnsi="Times New Roman" w:cs="Times New Roman"/>
          <w:sz w:val="24"/>
          <w:szCs w:val="24"/>
          <w:lang w:eastAsia="ru-RU"/>
        </w:rPr>
      </w:pPr>
      <w:r w:rsidRPr="00E20A36">
        <w:rPr>
          <w:rFonts w:ascii="Times New Roman" w:hAnsi="Times New Roman" w:cs="Times New Roman"/>
          <w:sz w:val="24"/>
          <w:szCs w:val="24"/>
        </w:rPr>
        <w:t xml:space="preserve">Порядок регистрации и идентификации должен быть размещён на официальном сайте </w:t>
      </w:r>
      <w:r w:rsidRPr="00E20A36">
        <w:rPr>
          <w:rFonts w:ascii="Times New Roman" w:eastAsia="Times New Roman" w:hAnsi="Times New Roman" w:cs="Times New Roman"/>
          <w:bCs/>
          <w:sz w:val="24"/>
          <w:szCs w:val="24"/>
          <w:lang w:eastAsia="ru-RU"/>
        </w:rPr>
        <w:t>Общества</w:t>
      </w:r>
      <w:r w:rsidRPr="00E20A36">
        <w:rPr>
          <w:rFonts w:ascii="Times New Roman" w:hAnsi="Times New Roman" w:cs="Times New Roman"/>
          <w:sz w:val="24"/>
          <w:szCs w:val="24"/>
        </w:rPr>
        <w:t xml:space="preserve"> в сети «Интернет» или размещена ссылка на данную информацию</w:t>
      </w:r>
      <w:r w:rsidRPr="00E20A36">
        <w:rPr>
          <w:rFonts w:ascii="Times New Roman" w:eastAsia="Times New Roman" w:hAnsi="Times New Roman" w:cs="Times New Roman"/>
          <w:sz w:val="24"/>
          <w:szCs w:val="24"/>
          <w:lang w:eastAsia="ru-RU"/>
        </w:rPr>
        <w:t>.</w:t>
      </w:r>
    </w:p>
    <w:p w14:paraId="6E568099" w14:textId="2DEBF2CD" w:rsidR="007A004C" w:rsidRPr="00E20A36" w:rsidRDefault="007A004C" w:rsidP="00FE15A4">
      <w:pPr>
        <w:pStyle w:val="ac"/>
        <w:numPr>
          <w:ilvl w:val="2"/>
          <w:numId w:val="33"/>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lastRenderedPageBreak/>
        <w:t xml:space="preserve">В ЛКК, в отношении договора оказания услуг, должна быть отражена следующая информация: </w:t>
      </w:r>
    </w:p>
    <w:p w14:paraId="07905D74" w14:textId="77777777" w:rsidR="007A004C" w:rsidRPr="00E20A36" w:rsidRDefault="007A004C" w:rsidP="00FE15A4">
      <w:pPr>
        <w:numPr>
          <w:ilvl w:val="0"/>
          <w:numId w:val="11"/>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реквизиты договора оказания услуг;</w:t>
      </w:r>
    </w:p>
    <w:p w14:paraId="485DE5F6" w14:textId="77777777" w:rsidR="007A004C" w:rsidRPr="00E20A36" w:rsidRDefault="007A004C" w:rsidP="00FE15A4">
      <w:pPr>
        <w:numPr>
          <w:ilvl w:val="0"/>
          <w:numId w:val="11"/>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номер лицевого счета;</w:t>
      </w:r>
    </w:p>
    <w:p w14:paraId="554BD865" w14:textId="77777777" w:rsidR="007A004C" w:rsidRPr="00E20A36" w:rsidRDefault="007A004C" w:rsidP="00FE15A4">
      <w:pPr>
        <w:numPr>
          <w:ilvl w:val="0"/>
          <w:numId w:val="11"/>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цена (тариф) по договору оказания услуг (в части договора, обеспечивающего продажу электрической энергии (мощности) на розничном рынке должен быть указан отдельно тариф на услуги по передаче электрической энергии);</w:t>
      </w:r>
    </w:p>
    <w:p w14:paraId="59B98636" w14:textId="77777777" w:rsidR="007A004C" w:rsidRPr="00E20A36" w:rsidRDefault="007A004C" w:rsidP="00FE15A4">
      <w:pPr>
        <w:numPr>
          <w:ilvl w:val="0"/>
          <w:numId w:val="11"/>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задолженность по оплате услуг;</w:t>
      </w:r>
    </w:p>
    <w:p w14:paraId="3D5EB88F" w14:textId="77777777" w:rsidR="007A004C" w:rsidRPr="00E20A36" w:rsidRDefault="007A004C" w:rsidP="00FE15A4">
      <w:pPr>
        <w:numPr>
          <w:ilvl w:val="0"/>
          <w:numId w:val="11"/>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сведения о расчетных (контрольных) приборах учета по указанному договору, в том числе информация о местах установки приборов учета и сведения об ответственном лице за его эксплуатацию (в части договора ресурсоснабжения).</w:t>
      </w:r>
    </w:p>
    <w:p w14:paraId="75DB11D9" w14:textId="55385B1C" w:rsidR="007A004C" w:rsidRPr="00E20A36" w:rsidRDefault="007A004C" w:rsidP="00FE15A4">
      <w:pPr>
        <w:pStyle w:val="ac"/>
        <w:numPr>
          <w:ilvl w:val="2"/>
          <w:numId w:val="33"/>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К основным функциональным задачам ЛКК относятся:</w:t>
      </w:r>
    </w:p>
    <w:p w14:paraId="7048B21B" w14:textId="77777777" w:rsidR="007A004C" w:rsidRPr="00E20A36" w:rsidRDefault="007A004C" w:rsidP="00E20A36">
      <w:pPr>
        <w:ind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а) заключение договора на оказание услуг и предоставление коммерческих сервисов;</w:t>
      </w:r>
    </w:p>
    <w:p w14:paraId="2FE5B4D0" w14:textId="77777777" w:rsidR="007A004C" w:rsidRPr="00E20A36" w:rsidRDefault="007A004C" w:rsidP="00E20A36">
      <w:pPr>
        <w:ind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б) изменение условий договора на предоставление услуг ресурсоснабжения, в том числе изменение цены (тарифа) на электрическую энергию (мощность) (требование относится к энергосбытовым компаниям);</w:t>
      </w:r>
    </w:p>
    <w:p w14:paraId="1A5664E9" w14:textId="77777777" w:rsidR="007A004C" w:rsidRPr="00E20A36" w:rsidRDefault="007A004C" w:rsidP="00E20A36">
      <w:pPr>
        <w:ind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в) передача показаний расчетных (контрольных) приборов учета ресурсоснабжения, в том числе приборов учета электрической энергии в случаях, предусмотренных законодательством РФ и договором, обеспечивающим продажу электрической энергии (мощности) на розничном рынке (требование относится к энергосбытовым компаниям);</w:t>
      </w:r>
    </w:p>
    <w:p w14:paraId="7F69EDD9" w14:textId="77777777" w:rsidR="007A004C" w:rsidRPr="00E20A36" w:rsidRDefault="007A004C" w:rsidP="00E20A36">
      <w:pPr>
        <w:ind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г) оплата услуг по договору ресурсоснабжения (требование относится к энергосбытовым компаниям) или коммерческих услуг, а также оплата за приобретенный товар;</w:t>
      </w:r>
    </w:p>
    <w:p w14:paraId="1DD6884F" w14:textId="77777777" w:rsidR="007A004C" w:rsidRPr="00E20A36" w:rsidRDefault="007A004C" w:rsidP="00E20A36">
      <w:pPr>
        <w:ind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д) уведомление Клиента по вопросам ресурсоснабжения, в том числе по дебиторской задолженности и другим вопросам, влияющим на исполнение условий договора ресурсоснабжения (требование относится к энергосбытовым компаниям);</w:t>
      </w:r>
    </w:p>
    <w:p w14:paraId="4A37F685" w14:textId="77777777" w:rsidR="007A004C" w:rsidRPr="00E20A36" w:rsidRDefault="007A004C" w:rsidP="00E20A36">
      <w:pPr>
        <w:ind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е) ведение нескольких договоров ресурсоснабжения и (или) ЛС с возможностью управления ими (требование относится к энергосбытовым компаниям);</w:t>
      </w:r>
    </w:p>
    <w:p w14:paraId="5FF93284" w14:textId="77777777" w:rsidR="007A004C" w:rsidRPr="00E20A36" w:rsidRDefault="007A004C" w:rsidP="00E20A36">
      <w:pPr>
        <w:ind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ж) просмотр информации по договору ресурсоснабжения, в том числе просмотр истории событий по ЛС (история счетов, оплат, показаний, текущего баланса) и потреблении (статистических, фактических) (требование относится к энергосбытовым компаниям);</w:t>
      </w:r>
    </w:p>
    <w:p w14:paraId="7613E8DD" w14:textId="77777777" w:rsidR="007A004C" w:rsidRPr="00E20A36" w:rsidRDefault="007A004C" w:rsidP="00E20A36">
      <w:pPr>
        <w:ind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з) подача претензий (жалоб) на неисполнение или на ненадлежащее исполнение условий договора оказания услуг и коммерческих сервисов, а также на ненадлежащее качество обслуживания;</w:t>
      </w:r>
    </w:p>
    <w:p w14:paraId="74D94A3D" w14:textId="77777777" w:rsidR="007A004C" w:rsidRPr="00E20A36" w:rsidRDefault="007A004C" w:rsidP="00E20A36">
      <w:pPr>
        <w:ind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и) получение консультации по вопросам услуг и коммерческих сервисов или приобретения товара, в том числе размещение Справочника Клиента;</w:t>
      </w:r>
    </w:p>
    <w:p w14:paraId="4F01EBFD" w14:textId="77777777" w:rsidR="007A004C" w:rsidRPr="00E20A36" w:rsidRDefault="007A004C" w:rsidP="00E20A36">
      <w:pPr>
        <w:ind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к) оформление заказа на коммерческие сервисы или приобретение товара;</w:t>
      </w:r>
    </w:p>
    <w:p w14:paraId="17C71D0F" w14:textId="77777777" w:rsidR="007A004C" w:rsidRPr="00E20A36" w:rsidRDefault="007A004C" w:rsidP="00E20A36">
      <w:pPr>
        <w:ind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л) информирование Клиента по вопросам оказания услуг, коммерческих сервисов и товаров, реализуемых в </w:t>
      </w:r>
      <w:r w:rsidRPr="00E20A36">
        <w:rPr>
          <w:rFonts w:ascii="Times New Roman" w:eastAsia="Times New Roman" w:hAnsi="Times New Roman" w:cs="Times New Roman"/>
          <w:bCs/>
          <w:sz w:val="24"/>
          <w:szCs w:val="24"/>
          <w:lang w:eastAsia="ru-RU"/>
        </w:rPr>
        <w:t>Обществе</w:t>
      </w:r>
      <w:r w:rsidRPr="00E20A36">
        <w:rPr>
          <w:rFonts w:ascii="Times New Roman" w:eastAsia="Times New Roman" w:hAnsi="Times New Roman" w:cs="Times New Roman"/>
          <w:sz w:val="24"/>
          <w:szCs w:val="24"/>
          <w:lang w:eastAsia="ru-RU"/>
        </w:rPr>
        <w:t xml:space="preserve"> или партнерским программам;</w:t>
      </w:r>
    </w:p>
    <w:p w14:paraId="4CB27B40" w14:textId="77777777" w:rsidR="007A004C" w:rsidRPr="00E20A36" w:rsidRDefault="007A004C" w:rsidP="00E20A36">
      <w:pPr>
        <w:ind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м) управление профилем Клиента;</w:t>
      </w:r>
    </w:p>
    <w:p w14:paraId="762F25EE" w14:textId="77777777" w:rsidR="007A004C" w:rsidRPr="00E20A36" w:rsidRDefault="007A004C" w:rsidP="00E20A36">
      <w:pPr>
        <w:ind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н) проведение анкетирования и онлайн-опросов Клиентов.</w:t>
      </w:r>
    </w:p>
    <w:p w14:paraId="09CF19F2" w14:textId="71A9071A" w:rsidR="007A004C" w:rsidRPr="00E20A36" w:rsidRDefault="007A004C" w:rsidP="00FE15A4">
      <w:pPr>
        <w:pStyle w:val="ac"/>
        <w:numPr>
          <w:ilvl w:val="2"/>
          <w:numId w:val="33"/>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В ЛКК должна отображаться история взаимодействия с Клиентом через все КК:</w:t>
      </w:r>
    </w:p>
    <w:p w14:paraId="6922FD67" w14:textId="77777777" w:rsidR="007A004C" w:rsidRPr="00E20A36" w:rsidRDefault="007A004C" w:rsidP="00FE15A4">
      <w:pPr>
        <w:numPr>
          <w:ilvl w:val="0"/>
          <w:numId w:val="11"/>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обращение Клиента через все КК, статус обращения и предоставленные ответы;</w:t>
      </w:r>
    </w:p>
    <w:p w14:paraId="7E6043DD" w14:textId="77777777" w:rsidR="007A004C" w:rsidRPr="00E20A36" w:rsidRDefault="007A004C" w:rsidP="00FE15A4">
      <w:pPr>
        <w:numPr>
          <w:ilvl w:val="0"/>
          <w:numId w:val="11"/>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уведомление Клиента по вопросам оказания услуг, коммерческих сервисов и приобретения товаров, влияющих на исполнение условий договора, дата уведомления и прочтения текста.</w:t>
      </w:r>
    </w:p>
    <w:p w14:paraId="4E186142" w14:textId="77777777" w:rsidR="007A004C" w:rsidRPr="00E20A36" w:rsidRDefault="007A004C" w:rsidP="00E20A36">
      <w:pPr>
        <w:ind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Срок хранения истории обращений и ознакомления с уведомлениями не должен составлять менее 12 месяцев, конечный срок хранения информации определяет Общество.</w:t>
      </w:r>
    </w:p>
    <w:p w14:paraId="1857F114" w14:textId="536BE951" w:rsidR="007A004C" w:rsidRPr="00E20A36" w:rsidRDefault="007A004C" w:rsidP="00FE15A4">
      <w:pPr>
        <w:pStyle w:val="ac"/>
        <w:numPr>
          <w:ilvl w:val="2"/>
          <w:numId w:val="33"/>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lastRenderedPageBreak/>
        <w:t>Для централизованного администрирования и настройки ЛКК должен быть обеспечен Кабинетом Администратора со следующим функционалом:</w:t>
      </w:r>
    </w:p>
    <w:p w14:paraId="00C8466A" w14:textId="77777777" w:rsidR="007A004C" w:rsidRPr="00E20A36" w:rsidRDefault="007A004C" w:rsidP="00FE15A4">
      <w:pPr>
        <w:numPr>
          <w:ilvl w:val="0"/>
          <w:numId w:val="11"/>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управление пользователями «Кабинета Администратора»;</w:t>
      </w:r>
    </w:p>
    <w:p w14:paraId="1E420230" w14:textId="77777777" w:rsidR="007A004C" w:rsidRPr="00E20A36" w:rsidRDefault="007A004C" w:rsidP="00FE15A4">
      <w:pPr>
        <w:numPr>
          <w:ilvl w:val="0"/>
          <w:numId w:val="11"/>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управление контентом, в т.ч. управление баннерами и ссылками, управление услугами, управление дополнительными настройками;</w:t>
      </w:r>
    </w:p>
    <w:p w14:paraId="655AAF52" w14:textId="77777777" w:rsidR="007A004C" w:rsidRPr="00E20A36" w:rsidRDefault="007A004C" w:rsidP="00FE15A4">
      <w:pPr>
        <w:numPr>
          <w:ilvl w:val="0"/>
          <w:numId w:val="11"/>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управление часто задаваемыми вопросами и ответами (управление Справочником Клиента);</w:t>
      </w:r>
    </w:p>
    <w:p w14:paraId="6304D7DB" w14:textId="77777777" w:rsidR="007A004C" w:rsidRPr="00E20A36" w:rsidRDefault="007A004C" w:rsidP="00FE15A4">
      <w:pPr>
        <w:numPr>
          <w:ilvl w:val="0"/>
          <w:numId w:val="11"/>
        </w:numPr>
        <w:tabs>
          <w:tab w:val="left" w:pos="1134"/>
        </w:tabs>
        <w:ind w:left="0" w:firstLine="709"/>
        <w:contextualSpacing/>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управление уведомлениями.</w:t>
      </w:r>
    </w:p>
    <w:p w14:paraId="4BD9E6D7" w14:textId="047EB584" w:rsidR="007A004C" w:rsidRPr="00E20A36" w:rsidRDefault="007A004C" w:rsidP="00FE15A4">
      <w:pPr>
        <w:pStyle w:val="ac"/>
        <w:numPr>
          <w:ilvl w:val="2"/>
          <w:numId w:val="33"/>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Перебои в работе ЛКК, препятствующие возможности интерактивного обслуживания в дневное время (с 7 часов утра до 23 часов вечера по местному времени в зоне обслуживания Клиентов), допустимы не более 3 раз в месяц суммарной длительностью перерывов в работе ЛКК, не превышающих 12 часов, за исключением случаев перебоев в работе ЛКК, связанных с наступлением обстоятельств непреодолимой силы.</w:t>
      </w:r>
    </w:p>
    <w:p w14:paraId="0179B0BC" w14:textId="1034B841" w:rsidR="007A004C" w:rsidRDefault="007A004C" w:rsidP="00FE15A4">
      <w:pPr>
        <w:pStyle w:val="ac"/>
        <w:numPr>
          <w:ilvl w:val="2"/>
          <w:numId w:val="33"/>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 xml:space="preserve">В случае возникновения перебоев в работе ЛКК, Общество должно в течение 2 часов с момента возобновления доступа, размещать информацию в ЛКК о причине, дате и времени прекращения и возобновления доступа к ЛКК. В течении 1 часа с момента возникновения перебоев в работе информация должна быть размещена в новостной ленте и в специальном разделе на официальном сайте </w:t>
      </w:r>
      <w:r w:rsidRPr="00E20A36">
        <w:rPr>
          <w:rFonts w:ascii="Times New Roman" w:eastAsia="Times New Roman" w:hAnsi="Times New Roman" w:cs="Times New Roman"/>
          <w:bCs/>
          <w:sz w:val="24"/>
          <w:szCs w:val="24"/>
          <w:lang w:eastAsia="ru-RU"/>
        </w:rPr>
        <w:t>Общества</w:t>
      </w:r>
      <w:r w:rsidRPr="00E20A36">
        <w:rPr>
          <w:rFonts w:ascii="Times New Roman" w:eastAsia="Times New Roman" w:hAnsi="Times New Roman" w:cs="Times New Roman"/>
          <w:sz w:val="24"/>
          <w:szCs w:val="24"/>
          <w:lang w:eastAsia="ru-RU"/>
        </w:rPr>
        <w:t>.</w:t>
      </w:r>
    </w:p>
    <w:p w14:paraId="518D432B" w14:textId="77777777" w:rsidR="00E20A36" w:rsidRPr="00E20A36" w:rsidRDefault="00E20A36" w:rsidP="00E20A36">
      <w:pPr>
        <w:pStyle w:val="ac"/>
        <w:tabs>
          <w:tab w:val="left" w:pos="1134"/>
        </w:tabs>
        <w:ind w:left="709"/>
        <w:rPr>
          <w:rFonts w:ascii="Times New Roman" w:eastAsia="Times New Roman" w:hAnsi="Times New Roman" w:cs="Times New Roman"/>
          <w:sz w:val="24"/>
          <w:szCs w:val="24"/>
          <w:lang w:eastAsia="ru-RU"/>
        </w:rPr>
      </w:pPr>
    </w:p>
    <w:p w14:paraId="1E42C2EA" w14:textId="20273D93" w:rsidR="00C0200E" w:rsidRPr="00E20A36" w:rsidRDefault="00E20A36" w:rsidP="00FE15A4">
      <w:pPr>
        <w:pStyle w:val="ac"/>
        <w:keepNext/>
        <w:keepLines/>
        <w:numPr>
          <w:ilvl w:val="1"/>
          <w:numId w:val="33"/>
        </w:numPr>
        <w:spacing w:before="240" w:after="60"/>
        <w:ind w:left="0" w:firstLine="709"/>
        <w:outlineLvl w:val="0"/>
        <w:rPr>
          <w:rFonts w:ascii="Times New Roman" w:eastAsia="Times New Roman" w:hAnsi="Times New Roman" w:cs="Times New Roman"/>
          <w:b/>
          <w:bCs/>
          <w:sz w:val="24"/>
          <w:szCs w:val="32"/>
          <w:lang w:eastAsia="ru-RU"/>
        </w:rPr>
      </w:pPr>
      <w:r w:rsidRPr="00E20A36">
        <w:rPr>
          <w:rFonts w:ascii="Times New Roman" w:eastAsia="Times New Roman" w:hAnsi="Times New Roman" w:cs="Times New Roman"/>
          <w:b/>
          <w:bCs/>
          <w:sz w:val="24"/>
          <w:szCs w:val="32"/>
          <w:lang w:eastAsia="ru-RU"/>
        </w:rPr>
        <w:t>Требования к официальному сайту.</w:t>
      </w:r>
    </w:p>
    <w:p w14:paraId="023C5DCF" w14:textId="77777777" w:rsidR="00C0200E" w:rsidRPr="002D77DA" w:rsidRDefault="00C0200E" w:rsidP="0000468B">
      <w:pPr>
        <w:ind w:firstLine="709"/>
        <w:jc w:val="right"/>
        <w:rPr>
          <w:rFonts w:ascii="Times New Roman" w:eastAsia="Times New Roman" w:hAnsi="Times New Roman" w:cs="Times New Roman"/>
          <w:b/>
          <w:sz w:val="24"/>
          <w:szCs w:val="24"/>
          <w:lang w:eastAsia="ru-RU"/>
        </w:rPr>
      </w:pPr>
    </w:p>
    <w:p w14:paraId="60E776A9" w14:textId="445FD09C" w:rsidR="00C0200E" w:rsidRPr="00E20A36" w:rsidRDefault="00C0200E" w:rsidP="00FE15A4">
      <w:pPr>
        <w:pStyle w:val="ac"/>
        <w:numPr>
          <w:ilvl w:val="2"/>
          <w:numId w:val="33"/>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Официальный сайт Общества должен размещаться в информационно-</w:t>
      </w:r>
      <w:r w:rsidRPr="00E20A36">
        <w:rPr>
          <w:rFonts w:ascii="Times New Roman" w:eastAsia="Times New Roman" w:hAnsi="Times New Roman" w:cs="Times New Roman"/>
          <w:bCs/>
          <w:sz w:val="24"/>
          <w:szCs w:val="24"/>
          <w:lang w:eastAsia="ru-RU"/>
        </w:rPr>
        <w:t>телекоммуникационной</w:t>
      </w:r>
      <w:r w:rsidRPr="00E20A36">
        <w:rPr>
          <w:rFonts w:ascii="Times New Roman" w:eastAsia="Times New Roman" w:hAnsi="Times New Roman" w:cs="Times New Roman"/>
          <w:sz w:val="24"/>
          <w:szCs w:val="24"/>
          <w:lang w:eastAsia="ru-RU"/>
        </w:rPr>
        <w:t xml:space="preserve"> сети «Интернет» и оформлен в корпоративном стиле в соответствии с утверждённым брендбуком.</w:t>
      </w:r>
    </w:p>
    <w:p w14:paraId="2AC00E89" w14:textId="7806023D" w:rsidR="00C0200E" w:rsidRPr="00E20A36" w:rsidRDefault="00C0200E" w:rsidP="00FE15A4">
      <w:pPr>
        <w:pStyle w:val="ac"/>
        <w:numPr>
          <w:ilvl w:val="2"/>
          <w:numId w:val="33"/>
        </w:numPr>
        <w:tabs>
          <w:tab w:val="left" w:pos="1134"/>
        </w:tabs>
        <w:ind w:left="0" w:firstLine="709"/>
        <w:rPr>
          <w:rFonts w:ascii="Times New Roman" w:eastAsia="Times New Roman" w:hAnsi="Times New Roman" w:cs="Times New Roman"/>
          <w:bCs/>
          <w:sz w:val="24"/>
          <w:szCs w:val="24"/>
          <w:lang w:eastAsia="ru-RU"/>
        </w:rPr>
      </w:pPr>
      <w:r w:rsidRPr="00E20A36">
        <w:rPr>
          <w:rFonts w:ascii="Times New Roman" w:eastAsia="Times New Roman" w:hAnsi="Times New Roman" w:cs="Times New Roman"/>
          <w:bCs/>
          <w:sz w:val="24"/>
          <w:szCs w:val="24"/>
          <w:lang w:eastAsia="ru-RU"/>
        </w:rPr>
        <w:t xml:space="preserve">Клиенты должны иметь возможность ознакомления с информацией, размещённой на официальном сайте с использованием распространённых </w:t>
      </w:r>
      <w:r w:rsidRPr="00E20A36">
        <w:rPr>
          <w:rFonts w:ascii="Times New Roman" w:eastAsia="Times New Roman" w:hAnsi="Times New Roman" w:cs="Times New Roman"/>
          <w:sz w:val="24"/>
          <w:szCs w:val="24"/>
          <w:lang w:eastAsia="ru-RU"/>
        </w:rPr>
        <w:t>веб</w:t>
      </w:r>
      <w:r w:rsidRPr="00E20A36">
        <w:rPr>
          <w:rFonts w:ascii="Times New Roman" w:eastAsia="Times New Roman" w:hAnsi="Times New Roman" w:cs="Times New Roman"/>
          <w:bCs/>
          <w:sz w:val="24"/>
          <w:szCs w:val="24"/>
          <w:lang w:eastAsia="ru-RU"/>
        </w:rPr>
        <w:t>-браузеров, не требующих дополнительной установки на компьютеры или мобильные устройства Клиента, специально созданных программных или технологических средств.</w:t>
      </w:r>
    </w:p>
    <w:p w14:paraId="24FA5FC9" w14:textId="6B0B4F9D" w:rsidR="00C0200E" w:rsidRPr="00E20A36" w:rsidRDefault="00C0200E" w:rsidP="00FE15A4">
      <w:pPr>
        <w:pStyle w:val="ac"/>
        <w:numPr>
          <w:ilvl w:val="2"/>
          <w:numId w:val="33"/>
        </w:numPr>
        <w:tabs>
          <w:tab w:val="left" w:pos="1134"/>
        </w:tabs>
        <w:ind w:left="0" w:firstLine="709"/>
        <w:rPr>
          <w:rFonts w:ascii="Times New Roman" w:eastAsia="Times New Roman" w:hAnsi="Times New Roman" w:cs="Times New Roman"/>
          <w:bCs/>
          <w:sz w:val="24"/>
          <w:szCs w:val="24"/>
          <w:lang w:eastAsia="ru-RU"/>
        </w:rPr>
      </w:pPr>
      <w:r w:rsidRPr="00E20A36">
        <w:rPr>
          <w:rFonts w:ascii="Times New Roman" w:eastAsia="Times New Roman" w:hAnsi="Times New Roman" w:cs="Times New Roman"/>
          <w:bCs/>
          <w:sz w:val="24"/>
          <w:szCs w:val="24"/>
          <w:lang w:eastAsia="ru-RU"/>
        </w:rPr>
        <w:t xml:space="preserve">Официальный сайт Общества должен быть представлен в версии для ПК, а также адаптирован для просмотра с мобильных устройств. </w:t>
      </w:r>
    </w:p>
    <w:p w14:paraId="34395678" w14:textId="5CABCD22" w:rsidR="00C0200E" w:rsidRPr="00E20A36" w:rsidRDefault="00C0200E" w:rsidP="00FE15A4">
      <w:pPr>
        <w:pStyle w:val="ac"/>
        <w:numPr>
          <w:ilvl w:val="2"/>
          <w:numId w:val="33"/>
        </w:numPr>
        <w:tabs>
          <w:tab w:val="left" w:pos="1134"/>
        </w:tabs>
        <w:ind w:left="0" w:firstLine="709"/>
        <w:rPr>
          <w:rFonts w:ascii="Times New Roman" w:eastAsia="Times New Roman" w:hAnsi="Times New Roman" w:cs="Times New Roman"/>
          <w:bCs/>
          <w:sz w:val="24"/>
          <w:szCs w:val="24"/>
          <w:lang w:eastAsia="ru-RU"/>
        </w:rPr>
      </w:pPr>
      <w:r w:rsidRPr="00E20A36">
        <w:rPr>
          <w:rFonts w:ascii="Times New Roman" w:eastAsia="Times New Roman" w:hAnsi="Times New Roman" w:cs="Times New Roman"/>
          <w:sz w:val="24"/>
          <w:szCs w:val="24"/>
          <w:lang w:eastAsia="ru-RU"/>
        </w:rPr>
        <w:t>Общество</w:t>
      </w:r>
      <w:r w:rsidRPr="00E20A36">
        <w:rPr>
          <w:rFonts w:ascii="Times New Roman" w:eastAsia="Times New Roman" w:hAnsi="Times New Roman" w:cs="Times New Roman"/>
          <w:bCs/>
          <w:sz w:val="24"/>
          <w:szCs w:val="24"/>
          <w:lang w:eastAsia="ru-RU"/>
        </w:rPr>
        <w:t xml:space="preserve"> должно обеспечить «Доступную среду» для лиц с ограниченными возможностями здоровья в информационно-телекоммуникационной сети «Интернет» посредством версии официального сайта Общества для слабовидящих. Кнопка для перехода на версию сайта для слабовидящих должна располагаться в доступном и удобном месте на главной странице официального сайта.</w:t>
      </w:r>
    </w:p>
    <w:p w14:paraId="16B71921" w14:textId="2822455A" w:rsidR="00C0200E" w:rsidRPr="00291766" w:rsidRDefault="00C0200E" w:rsidP="00FE15A4">
      <w:pPr>
        <w:pStyle w:val="ac"/>
        <w:numPr>
          <w:ilvl w:val="2"/>
          <w:numId w:val="33"/>
        </w:numPr>
        <w:tabs>
          <w:tab w:val="left" w:pos="1134"/>
        </w:tabs>
        <w:ind w:left="0" w:firstLine="709"/>
        <w:rPr>
          <w:rFonts w:ascii="Times New Roman" w:eastAsia="Times New Roman" w:hAnsi="Times New Roman" w:cs="Times New Roman"/>
          <w:bCs/>
          <w:sz w:val="24"/>
          <w:szCs w:val="24"/>
          <w:lang w:eastAsia="ru-RU"/>
        </w:rPr>
      </w:pPr>
      <w:r w:rsidRPr="00E20A36">
        <w:rPr>
          <w:rFonts w:ascii="Times New Roman" w:eastAsia="Times New Roman" w:hAnsi="Times New Roman" w:cs="Times New Roman"/>
          <w:bCs/>
          <w:sz w:val="24"/>
          <w:szCs w:val="24"/>
          <w:lang w:eastAsia="ru-RU"/>
        </w:rPr>
        <w:t xml:space="preserve">Функциональность официального сайта любой из указанных версий должна соответствовать требованиям, указанным в </w:t>
      </w:r>
      <w:r w:rsidRPr="00291766">
        <w:rPr>
          <w:rFonts w:ascii="Times New Roman" w:eastAsia="Times New Roman" w:hAnsi="Times New Roman" w:cs="Times New Roman"/>
          <w:bCs/>
          <w:sz w:val="24"/>
          <w:szCs w:val="24"/>
          <w:lang w:eastAsia="ru-RU"/>
        </w:rPr>
        <w:t>настоящем Стандарте. Все разделы на сайте должны быть структурированы для управления клиентскими потоками с целью увеличить взаимодействие с клиентом в онлайн-сервисах и размещены в соответствии с частотностью посещений и запросов.</w:t>
      </w:r>
    </w:p>
    <w:p w14:paraId="094BD12C" w14:textId="1A5E9B4C" w:rsidR="00C0200E" w:rsidRPr="00291766" w:rsidRDefault="00E20A36" w:rsidP="0000468B">
      <w:pPr>
        <w:ind w:firstLine="709"/>
        <w:rPr>
          <w:rFonts w:ascii="Times New Roman" w:eastAsia="Times New Roman" w:hAnsi="Times New Roman" w:cs="Times New Roman"/>
          <w:bCs/>
          <w:sz w:val="24"/>
          <w:szCs w:val="24"/>
          <w:lang w:eastAsia="ru-RU"/>
        </w:rPr>
      </w:pPr>
      <w:r w:rsidRPr="00291766">
        <w:rPr>
          <w:rFonts w:ascii="Times New Roman" w:eastAsia="Times New Roman" w:hAnsi="Times New Roman" w:cs="Times New Roman"/>
          <w:bCs/>
          <w:sz w:val="24"/>
          <w:szCs w:val="24"/>
          <w:lang w:eastAsia="ru-RU"/>
        </w:rPr>
        <w:t>11.3.6.</w:t>
      </w:r>
      <w:r w:rsidR="00C0200E" w:rsidRPr="00291766">
        <w:rPr>
          <w:rFonts w:ascii="Times New Roman" w:eastAsia="Times New Roman" w:hAnsi="Times New Roman" w:cs="Times New Roman"/>
          <w:bCs/>
          <w:sz w:val="24"/>
          <w:szCs w:val="24"/>
          <w:lang w:eastAsia="ru-RU"/>
        </w:rPr>
        <w:t xml:space="preserve"> На официальном сайте Общества должен быть структурированный раздел со способами решения вопросов. Структура должна быть сформирована по действующему функционалу (передача показаний, оплата и т.д.) со способами выполнить то или иное действие с приоритезацией на онлайн-каналы.</w:t>
      </w:r>
    </w:p>
    <w:p w14:paraId="3CA431B8" w14:textId="4F62BFA2" w:rsidR="00C0200E" w:rsidRPr="00291766" w:rsidRDefault="00E20A36" w:rsidP="0000468B">
      <w:pPr>
        <w:ind w:firstLine="709"/>
        <w:rPr>
          <w:rFonts w:ascii="Times New Roman" w:eastAsia="Times New Roman" w:hAnsi="Times New Roman" w:cs="Times New Roman"/>
          <w:bCs/>
          <w:sz w:val="24"/>
          <w:szCs w:val="24"/>
          <w:lang w:eastAsia="ru-RU"/>
        </w:rPr>
      </w:pPr>
      <w:r w:rsidRPr="00291766">
        <w:rPr>
          <w:rFonts w:ascii="Times New Roman" w:eastAsia="Times New Roman" w:hAnsi="Times New Roman" w:cs="Times New Roman"/>
          <w:bCs/>
          <w:sz w:val="24"/>
          <w:szCs w:val="24"/>
          <w:lang w:eastAsia="ru-RU"/>
        </w:rPr>
        <w:t>11.3.7.</w:t>
      </w:r>
      <w:r w:rsidR="00C0200E" w:rsidRPr="00291766">
        <w:rPr>
          <w:rFonts w:ascii="Times New Roman" w:eastAsia="Times New Roman" w:hAnsi="Times New Roman" w:cs="Times New Roman"/>
          <w:bCs/>
          <w:sz w:val="24"/>
          <w:szCs w:val="24"/>
          <w:lang w:eastAsia="ru-RU"/>
        </w:rPr>
        <w:t xml:space="preserve"> На страницах с действующим функционалом (передача показаний, оплата и т.д.) необходимо описать все способы решения вопросов клиента с приоритезацией онлайн-каналов.</w:t>
      </w:r>
    </w:p>
    <w:p w14:paraId="0214242F" w14:textId="5518236B" w:rsidR="00C0200E" w:rsidRPr="00291766" w:rsidRDefault="00E20A36" w:rsidP="0000468B">
      <w:pPr>
        <w:ind w:firstLine="709"/>
        <w:rPr>
          <w:rFonts w:ascii="Times New Roman" w:eastAsia="Times New Roman" w:hAnsi="Times New Roman" w:cs="Times New Roman"/>
          <w:bCs/>
          <w:sz w:val="24"/>
          <w:szCs w:val="24"/>
          <w:lang w:eastAsia="ru-RU"/>
        </w:rPr>
      </w:pPr>
      <w:r w:rsidRPr="00291766">
        <w:rPr>
          <w:rFonts w:ascii="Times New Roman" w:eastAsia="Times New Roman" w:hAnsi="Times New Roman" w:cs="Times New Roman"/>
          <w:bCs/>
          <w:sz w:val="24"/>
          <w:szCs w:val="24"/>
          <w:lang w:eastAsia="ru-RU"/>
        </w:rPr>
        <w:t>11.3.8.</w:t>
      </w:r>
      <w:r w:rsidR="00C0200E" w:rsidRPr="00291766">
        <w:rPr>
          <w:rFonts w:ascii="Times New Roman" w:eastAsia="Times New Roman" w:hAnsi="Times New Roman" w:cs="Times New Roman"/>
          <w:bCs/>
          <w:sz w:val="24"/>
          <w:szCs w:val="24"/>
          <w:lang w:eastAsia="ru-RU"/>
        </w:rPr>
        <w:t xml:space="preserve"> Страницы с содержанием контактных телефонов, адресов ЦОК и графика работы ЦОК должны содержать ссылки на структурированные разделы с онлайн-сервисами.</w:t>
      </w:r>
    </w:p>
    <w:p w14:paraId="59BCC55D" w14:textId="29A2A147" w:rsidR="00C0200E" w:rsidRPr="00291766" w:rsidRDefault="00C0200E" w:rsidP="00FE15A4">
      <w:pPr>
        <w:pStyle w:val="ac"/>
        <w:numPr>
          <w:ilvl w:val="2"/>
          <w:numId w:val="34"/>
        </w:numPr>
        <w:tabs>
          <w:tab w:val="left" w:pos="1134"/>
        </w:tabs>
        <w:ind w:left="0" w:firstLine="709"/>
        <w:rPr>
          <w:rFonts w:ascii="Times New Roman" w:eastAsia="Times New Roman" w:hAnsi="Times New Roman" w:cs="Times New Roman"/>
          <w:bCs/>
          <w:sz w:val="24"/>
          <w:szCs w:val="24"/>
          <w:lang w:eastAsia="ru-RU"/>
        </w:rPr>
      </w:pPr>
      <w:r w:rsidRPr="00291766">
        <w:rPr>
          <w:rFonts w:ascii="Times New Roman" w:eastAsia="Times New Roman" w:hAnsi="Times New Roman" w:cs="Times New Roman"/>
          <w:bCs/>
          <w:sz w:val="24"/>
          <w:szCs w:val="24"/>
          <w:lang w:eastAsia="ru-RU"/>
        </w:rPr>
        <w:t>На официальном сайте должна быть размещена следующая информация:</w:t>
      </w:r>
    </w:p>
    <w:p w14:paraId="39EC53A9" w14:textId="77777777" w:rsidR="00C0200E" w:rsidRPr="00291766" w:rsidRDefault="00C0200E" w:rsidP="0000468B">
      <w:pPr>
        <w:ind w:firstLine="709"/>
        <w:rPr>
          <w:rFonts w:ascii="Times New Roman" w:eastAsia="Times New Roman" w:hAnsi="Times New Roman" w:cs="Times New Roman"/>
          <w:sz w:val="24"/>
          <w:szCs w:val="24"/>
          <w:lang w:eastAsia="ru-RU"/>
        </w:rPr>
      </w:pPr>
      <w:r w:rsidRPr="00291766">
        <w:rPr>
          <w:rFonts w:ascii="Times New Roman" w:eastAsia="Times New Roman" w:hAnsi="Times New Roman" w:cs="Times New Roman"/>
          <w:sz w:val="24"/>
          <w:szCs w:val="24"/>
          <w:lang w:eastAsia="ru-RU"/>
        </w:rPr>
        <w:t>а) полное наименование юридического лица;</w:t>
      </w:r>
    </w:p>
    <w:p w14:paraId="3A5240D4" w14:textId="77777777" w:rsidR="00C0200E" w:rsidRPr="00291766" w:rsidRDefault="00C0200E" w:rsidP="0000468B">
      <w:pPr>
        <w:ind w:firstLine="709"/>
        <w:rPr>
          <w:rFonts w:ascii="Times New Roman" w:eastAsia="Times New Roman" w:hAnsi="Times New Roman" w:cs="Times New Roman"/>
          <w:sz w:val="24"/>
          <w:szCs w:val="24"/>
          <w:lang w:eastAsia="ru-RU"/>
        </w:rPr>
      </w:pPr>
      <w:r w:rsidRPr="00291766">
        <w:rPr>
          <w:rFonts w:ascii="Times New Roman" w:eastAsia="Times New Roman" w:hAnsi="Times New Roman" w:cs="Times New Roman"/>
          <w:sz w:val="24"/>
          <w:szCs w:val="24"/>
          <w:lang w:eastAsia="ru-RU"/>
        </w:rPr>
        <w:lastRenderedPageBreak/>
        <w:t>б) идентификационный номер налогоплательщика;</w:t>
      </w:r>
    </w:p>
    <w:p w14:paraId="008DD4F8" w14:textId="77777777" w:rsidR="00C0200E" w:rsidRPr="00291766" w:rsidRDefault="00C0200E" w:rsidP="0000468B">
      <w:pPr>
        <w:ind w:firstLine="709"/>
        <w:rPr>
          <w:rFonts w:ascii="Times New Roman" w:eastAsia="Times New Roman" w:hAnsi="Times New Roman" w:cs="Times New Roman"/>
          <w:sz w:val="24"/>
          <w:szCs w:val="24"/>
          <w:lang w:eastAsia="ru-RU"/>
        </w:rPr>
      </w:pPr>
      <w:r w:rsidRPr="00291766">
        <w:rPr>
          <w:rFonts w:ascii="Times New Roman" w:eastAsia="Times New Roman" w:hAnsi="Times New Roman" w:cs="Times New Roman"/>
          <w:sz w:val="24"/>
          <w:szCs w:val="24"/>
          <w:lang w:eastAsia="ru-RU"/>
        </w:rPr>
        <w:t>в) основной государственный регистрационный номер;</w:t>
      </w:r>
    </w:p>
    <w:p w14:paraId="5C2FDA4D" w14:textId="77777777" w:rsidR="00C0200E" w:rsidRPr="00291766" w:rsidRDefault="00C0200E" w:rsidP="0000468B">
      <w:pPr>
        <w:ind w:firstLine="709"/>
        <w:rPr>
          <w:rFonts w:ascii="Times New Roman" w:eastAsia="Times New Roman" w:hAnsi="Times New Roman" w:cs="Times New Roman"/>
          <w:sz w:val="24"/>
          <w:szCs w:val="24"/>
          <w:lang w:eastAsia="ru-RU"/>
        </w:rPr>
      </w:pPr>
      <w:r w:rsidRPr="00291766">
        <w:rPr>
          <w:rFonts w:ascii="Times New Roman" w:eastAsia="Times New Roman" w:hAnsi="Times New Roman" w:cs="Times New Roman"/>
          <w:sz w:val="24"/>
          <w:szCs w:val="24"/>
          <w:lang w:eastAsia="ru-RU"/>
        </w:rPr>
        <w:t xml:space="preserve">г) номер (номера) телефонов и адрес электронной почты, с использованием которых Клиенты могут обратиться в </w:t>
      </w:r>
      <w:r w:rsidRPr="00291766">
        <w:rPr>
          <w:rFonts w:ascii="Times New Roman" w:eastAsia="Times New Roman" w:hAnsi="Times New Roman" w:cs="Times New Roman"/>
          <w:bCs/>
          <w:sz w:val="24"/>
          <w:szCs w:val="24"/>
          <w:lang w:eastAsia="ru-RU"/>
        </w:rPr>
        <w:t>Общество</w:t>
      </w:r>
      <w:r w:rsidRPr="00291766">
        <w:rPr>
          <w:rFonts w:ascii="Times New Roman" w:eastAsia="Times New Roman" w:hAnsi="Times New Roman" w:cs="Times New Roman"/>
          <w:sz w:val="24"/>
          <w:szCs w:val="24"/>
          <w:lang w:eastAsia="ru-RU"/>
        </w:rPr>
        <w:t xml:space="preserve"> по вопросам, связанными с услугами (товарами), коммерческими сервисами в рамках компетенции </w:t>
      </w:r>
      <w:r w:rsidRPr="00291766">
        <w:rPr>
          <w:rFonts w:ascii="Times New Roman" w:eastAsia="Times New Roman" w:hAnsi="Times New Roman" w:cs="Times New Roman"/>
          <w:bCs/>
          <w:sz w:val="24"/>
          <w:szCs w:val="24"/>
          <w:lang w:eastAsia="ru-RU"/>
        </w:rPr>
        <w:t>Общества</w:t>
      </w:r>
      <w:r w:rsidRPr="00291766">
        <w:rPr>
          <w:rFonts w:ascii="Times New Roman" w:eastAsia="Times New Roman" w:hAnsi="Times New Roman" w:cs="Times New Roman"/>
          <w:sz w:val="24"/>
          <w:szCs w:val="24"/>
          <w:lang w:eastAsia="ru-RU"/>
        </w:rPr>
        <w:t>.</w:t>
      </w:r>
    </w:p>
    <w:p w14:paraId="32D69C42" w14:textId="77777777" w:rsidR="00C0200E" w:rsidRPr="00291766" w:rsidRDefault="00C0200E" w:rsidP="0000468B">
      <w:pPr>
        <w:ind w:firstLine="709"/>
        <w:rPr>
          <w:rFonts w:ascii="Times New Roman" w:eastAsia="Times New Roman" w:hAnsi="Times New Roman" w:cs="Times New Roman"/>
          <w:sz w:val="24"/>
          <w:szCs w:val="24"/>
          <w:lang w:eastAsia="ru-RU"/>
        </w:rPr>
      </w:pPr>
      <w:r w:rsidRPr="00291766">
        <w:rPr>
          <w:rFonts w:ascii="Times New Roman" w:eastAsia="Times New Roman" w:hAnsi="Times New Roman" w:cs="Times New Roman"/>
          <w:sz w:val="24"/>
          <w:szCs w:val="24"/>
          <w:lang w:eastAsia="ru-RU"/>
        </w:rPr>
        <w:t>д) почтовый адрес (почтовые адреса) для получения почтовых отправлений от Клиентов;</w:t>
      </w:r>
    </w:p>
    <w:p w14:paraId="6E355E93" w14:textId="77777777" w:rsidR="00C0200E" w:rsidRPr="00291766" w:rsidRDefault="00C0200E" w:rsidP="0000468B">
      <w:pPr>
        <w:ind w:firstLine="709"/>
        <w:rPr>
          <w:rFonts w:ascii="Times New Roman" w:eastAsia="Times New Roman" w:hAnsi="Times New Roman" w:cs="Times New Roman"/>
          <w:sz w:val="24"/>
          <w:szCs w:val="24"/>
          <w:lang w:eastAsia="ru-RU"/>
        </w:rPr>
      </w:pPr>
      <w:r w:rsidRPr="00291766">
        <w:rPr>
          <w:rFonts w:ascii="Times New Roman" w:eastAsia="Times New Roman" w:hAnsi="Times New Roman" w:cs="Times New Roman"/>
          <w:sz w:val="24"/>
          <w:szCs w:val="24"/>
          <w:lang w:eastAsia="ru-RU"/>
        </w:rPr>
        <w:t xml:space="preserve">е) адреса ЦОК, а также адреса мест, в которых возможно внесение платы по договору оказания услуг и коммерческих сервисов непосредственно </w:t>
      </w:r>
      <w:r w:rsidRPr="00291766">
        <w:rPr>
          <w:rFonts w:ascii="Times New Roman" w:eastAsia="Times New Roman" w:hAnsi="Times New Roman" w:cs="Times New Roman"/>
          <w:bCs/>
          <w:sz w:val="24"/>
          <w:szCs w:val="24"/>
          <w:lang w:eastAsia="ru-RU"/>
        </w:rPr>
        <w:t>Обществу</w:t>
      </w:r>
      <w:r w:rsidRPr="00291766">
        <w:rPr>
          <w:rFonts w:ascii="Times New Roman" w:eastAsia="Times New Roman" w:hAnsi="Times New Roman" w:cs="Times New Roman"/>
          <w:sz w:val="24"/>
          <w:szCs w:val="24"/>
          <w:lang w:eastAsia="ru-RU"/>
        </w:rPr>
        <w:t xml:space="preserve"> без оплаты комиссии;</w:t>
      </w:r>
    </w:p>
    <w:p w14:paraId="107A1C00" w14:textId="77777777" w:rsidR="00C0200E" w:rsidRPr="00291766" w:rsidRDefault="00C0200E" w:rsidP="0000468B">
      <w:pPr>
        <w:ind w:firstLine="709"/>
        <w:rPr>
          <w:rFonts w:ascii="Times New Roman" w:eastAsia="Times New Roman" w:hAnsi="Times New Roman" w:cs="Times New Roman"/>
          <w:sz w:val="24"/>
          <w:szCs w:val="24"/>
          <w:lang w:eastAsia="ru-RU"/>
        </w:rPr>
      </w:pPr>
      <w:r w:rsidRPr="00291766">
        <w:rPr>
          <w:rFonts w:ascii="Times New Roman" w:eastAsia="Times New Roman" w:hAnsi="Times New Roman" w:cs="Times New Roman"/>
          <w:sz w:val="24"/>
          <w:szCs w:val="24"/>
          <w:lang w:eastAsia="ru-RU"/>
        </w:rPr>
        <w:t xml:space="preserve">ж) банковские реквизиты для оплаты услуг </w:t>
      </w:r>
      <w:r w:rsidRPr="00291766">
        <w:rPr>
          <w:rFonts w:ascii="Times New Roman" w:eastAsia="Times New Roman" w:hAnsi="Times New Roman" w:cs="Times New Roman"/>
          <w:bCs/>
          <w:sz w:val="24"/>
          <w:szCs w:val="24"/>
          <w:lang w:eastAsia="ru-RU"/>
        </w:rPr>
        <w:t>Общества</w:t>
      </w:r>
      <w:r w:rsidRPr="00291766">
        <w:rPr>
          <w:rFonts w:ascii="Times New Roman" w:eastAsia="Times New Roman" w:hAnsi="Times New Roman" w:cs="Times New Roman"/>
          <w:sz w:val="24"/>
          <w:szCs w:val="24"/>
          <w:lang w:eastAsia="ru-RU"/>
        </w:rPr>
        <w:t>, в том числе с указанием наименований банков, их банковских идентификационных кодов и номеров расчётных счетов;</w:t>
      </w:r>
    </w:p>
    <w:p w14:paraId="3790E35F" w14:textId="77777777" w:rsidR="00C0200E" w:rsidRPr="00291766" w:rsidRDefault="00C0200E" w:rsidP="0000468B">
      <w:pPr>
        <w:ind w:firstLine="709"/>
        <w:rPr>
          <w:rFonts w:ascii="Times New Roman" w:eastAsia="Times New Roman" w:hAnsi="Times New Roman" w:cs="Times New Roman"/>
          <w:sz w:val="24"/>
          <w:szCs w:val="24"/>
          <w:lang w:eastAsia="ru-RU"/>
        </w:rPr>
      </w:pPr>
      <w:r w:rsidRPr="00291766">
        <w:rPr>
          <w:rFonts w:ascii="Times New Roman" w:eastAsia="Times New Roman" w:hAnsi="Times New Roman" w:cs="Times New Roman"/>
          <w:sz w:val="24"/>
          <w:szCs w:val="24"/>
          <w:lang w:eastAsia="ru-RU"/>
        </w:rPr>
        <w:t>з) способы (виды) заочного обслуживания Клиентов;</w:t>
      </w:r>
    </w:p>
    <w:p w14:paraId="4C6F9644" w14:textId="77777777" w:rsidR="00C0200E" w:rsidRPr="00291766" w:rsidRDefault="00C0200E" w:rsidP="0000468B">
      <w:pPr>
        <w:ind w:firstLine="709"/>
        <w:rPr>
          <w:rFonts w:ascii="Times New Roman" w:eastAsia="Times New Roman" w:hAnsi="Times New Roman" w:cs="Times New Roman"/>
          <w:sz w:val="24"/>
          <w:szCs w:val="24"/>
          <w:lang w:eastAsia="ru-RU"/>
        </w:rPr>
      </w:pPr>
      <w:r w:rsidRPr="00291766">
        <w:rPr>
          <w:rFonts w:ascii="Times New Roman" w:eastAsia="Times New Roman" w:hAnsi="Times New Roman" w:cs="Times New Roman"/>
          <w:sz w:val="24"/>
          <w:szCs w:val="24"/>
          <w:lang w:eastAsia="ru-RU"/>
        </w:rPr>
        <w:t>и) график обслуживания Клиентов в ЦОК и заочного обслуживания Клиентов с использованием телефонной связи;</w:t>
      </w:r>
    </w:p>
    <w:p w14:paraId="6FE497FA" w14:textId="77777777" w:rsidR="00C0200E" w:rsidRPr="00291766" w:rsidRDefault="00C0200E" w:rsidP="0000468B">
      <w:pPr>
        <w:ind w:firstLine="709"/>
        <w:rPr>
          <w:rFonts w:ascii="Times New Roman" w:eastAsia="Times New Roman" w:hAnsi="Times New Roman" w:cs="Times New Roman"/>
          <w:sz w:val="24"/>
          <w:szCs w:val="24"/>
          <w:lang w:eastAsia="ru-RU"/>
        </w:rPr>
      </w:pPr>
      <w:r w:rsidRPr="00291766">
        <w:rPr>
          <w:rFonts w:ascii="Times New Roman" w:eastAsia="Times New Roman" w:hAnsi="Times New Roman" w:cs="Times New Roman"/>
          <w:sz w:val="24"/>
          <w:szCs w:val="24"/>
          <w:lang w:eastAsia="ru-RU"/>
        </w:rPr>
        <w:t xml:space="preserve">к) порядок подачи обращений, в том числе заявлений, сообщений, информации, жалоб (претензий), на действия </w:t>
      </w:r>
      <w:r w:rsidRPr="00291766">
        <w:rPr>
          <w:rFonts w:ascii="Times New Roman" w:eastAsia="Times New Roman" w:hAnsi="Times New Roman" w:cs="Times New Roman"/>
          <w:bCs/>
          <w:sz w:val="24"/>
          <w:szCs w:val="24"/>
          <w:lang w:eastAsia="ru-RU"/>
        </w:rPr>
        <w:t>Общества</w:t>
      </w:r>
      <w:r w:rsidRPr="00291766">
        <w:rPr>
          <w:rFonts w:ascii="Times New Roman" w:eastAsia="Times New Roman" w:hAnsi="Times New Roman" w:cs="Times New Roman"/>
          <w:sz w:val="24"/>
          <w:szCs w:val="24"/>
          <w:lang w:eastAsia="ru-RU"/>
        </w:rPr>
        <w:t>;</w:t>
      </w:r>
    </w:p>
    <w:p w14:paraId="2FA73387" w14:textId="77777777" w:rsidR="00C0200E" w:rsidRPr="00291766" w:rsidRDefault="00C0200E" w:rsidP="0000468B">
      <w:pPr>
        <w:ind w:firstLine="709"/>
        <w:rPr>
          <w:rFonts w:ascii="Times New Roman" w:eastAsia="Times New Roman" w:hAnsi="Times New Roman" w:cs="Times New Roman"/>
          <w:sz w:val="24"/>
          <w:szCs w:val="24"/>
          <w:lang w:eastAsia="ru-RU"/>
        </w:rPr>
      </w:pPr>
      <w:r w:rsidRPr="00291766">
        <w:rPr>
          <w:rFonts w:ascii="Times New Roman" w:eastAsia="Times New Roman" w:hAnsi="Times New Roman" w:cs="Times New Roman"/>
          <w:sz w:val="24"/>
          <w:szCs w:val="24"/>
          <w:lang w:eastAsia="ru-RU"/>
        </w:rPr>
        <w:t>л) каталог сервисов и услуг Общества (в том числе платных), доступных для заказа Клиентом;</w:t>
      </w:r>
    </w:p>
    <w:p w14:paraId="3C70967D" w14:textId="77777777" w:rsidR="00C0200E" w:rsidRPr="00291766" w:rsidRDefault="00C0200E" w:rsidP="0000468B">
      <w:pPr>
        <w:ind w:firstLine="709"/>
        <w:rPr>
          <w:rFonts w:ascii="Times New Roman" w:eastAsia="Times New Roman" w:hAnsi="Times New Roman" w:cs="Times New Roman"/>
          <w:sz w:val="24"/>
          <w:szCs w:val="24"/>
          <w:lang w:eastAsia="ru-RU"/>
        </w:rPr>
      </w:pPr>
      <w:r w:rsidRPr="00291766">
        <w:rPr>
          <w:rFonts w:ascii="Times New Roman" w:eastAsia="Times New Roman" w:hAnsi="Times New Roman" w:cs="Times New Roman"/>
          <w:sz w:val="24"/>
          <w:szCs w:val="24"/>
          <w:lang w:eastAsia="ru-RU"/>
        </w:rPr>
        <w:t xml:space="preserve">м) ссылки на все социальные сети </w:t>
      </w:r>
      <w:r w:rsidRPr="00291766">
        <w:rPr>
          <w:rFonts w:ascii="Times New Roman" w:eastAsia="Times New Roman" w:hAnsi="Times New Roman" w:cs="Times New Roman"/>
          <w:bCs/>
          <w:sz w:val="24"/>
          <w:szCs w:val="24"/>
          <w:lang w:eastAsia="ru-RU"/>
        </w:rPr>
        <w:t>Общества</w:t>
      </w:r>
      <w:r w:rsidRPr="00291766">
        <w:rPr>
          <w:rFonts w:ascii="Times New Roman" w:eastAsia="Times New Roman" w:hAnsi="Times New Roman" w:cs="Times New Roman"/>
          <w:sz w:val="24"/>
          <w:szCs w:val="24"/>
          <w:lang w:eastAsia="ru-RU"/>
        </w:rPr>
        <w:t>.</w:t>
      </w:r>
    </w:p>
    <w:p w14:paraId="464A0816" w14:textId="1566E280" w:rsidR="00C0200E" w:rsidRPr="00291766" w:rsidRDefault="00C0200E" w:rsidP="00CF1CCB">
      <w:pPr>
        <w:pStyle w:val="ac"/>
        <w:numPr>
          <w:ilvl w:val="2"/>
          <w:numId w:val="34"/>
        </w:numPr>
        <w:tabs>
          <w:tab w:val="left" w:pos="1134"/>
        </w:tabs>
        <w:ind w:left="0" w:firstLine="709"/>
        <w:rPr>
          <w:rFonts w:ascii="Times New Roman" w:eastAsia="Times New Roman" w:hAnsi="Times New Roman" w:cs="Times New Roman"/>
          <w:sz w:val="24"/>
          <w:szCs w:val="24"/>
          <w:lang w:eastAsia="ru-RU"/>
        </w:rPr>
      </w:pPr>
      <w:r w:rsidRPr="00291766">
        <w:rPr>
          <w:rFonts w:ascii="Times New Roman" w:eastAsia="Times New Roman" w:hAnsi="Times New Roman" w:cs="Times New Roman"/>
          <w:sz w:val="24"/>
          <w:szCs w:val="24"/>
          <w:lang w:eastAsia="ru-RU"/>
        </w:rPr>
        <w:t>Все разделы на сайте должны быть структурированы для управления клиентскими потоками с целью увеличить взаимодействие с клиентом в онлайн-сервисах и размещены в соответствии с частотностью посещений и запросов.</w:t>
      </w:r>
    </w:p>
    <w:p w14:paraId="5E6D9853" w14:textId="2D7992C7" w:rsidR="00CF1CCB" w:rsidRPr="00291766" w:rsidRDefault="00C0200E" w:rsidP="00CF1CCB">
      <w:pPr>
        <w:pStyle w:val="ac"/>
        <w:numPr>
          <w:ilvl w:val="2"/>
          <w:numId w:val="34"/>
        </w:numPr>
        <w:rPr>
          <w:rFonts w:ascii="Times New Roman" w:eastAsia="Times New Roman" w:hAnsi="Times New Roman" w:cs="Times New Roman"/>
          <w:sz w:val="24"/>
          <w:szCs w:val="24"/>
          <w:lang w:eastAsia="ru-RU"/>
        </w:rPr>
      </w:pPr>
      <w:r w:rsidRPr="00291766">
        <w:rPr>
          <w:rFonts w:ascii="Times New Roman" w:eastAsia="Times New Roman" w:hAnsi="Times New Roman" w:cs="Times New Roman"/>
          <w:sz w:val="24"/>
          <w:szCs w:val="24"/>
          <w:lang w:eastAsia="ru-RU"/>
        </w:rPr>
        <w:t>Страницы с содержанием контактных телефонов, адресов ЦОК и графика работы ЦОК должны содержать ссылки на структурированные разделы с онлайн-сервисами.</w:t>
      </w:r>
    </w:p>
    <w:p w14:paraId="7CEF6BF7" w14:textId="5C91BF87" w:rsidR="00C0200E" w:rsidRPr="00291766" w:rsidRDefault="00C0200E" w:rsidP="00CF1CCB">
      <w:pPr>
        <w:pStyle w:val="ac"/>
        <w:numPr>
          <w:ilvl w:val="2"/>
          <w:numId w:val="34"/>
        </w:numPr>
        <w:rPr>
          <w:rFonts w:ascii="Times New Roman" w:eastAsia="Times New Roman" w:hAnsi="Times New Roman" w:cs="Times New Roman"/>
          <w:sz w:val="24"/>
          <w:szCs w:val="24"/>
          <w:lang w:eastAsia="ru-RU"/>
        </w:rPr>
      </w:pPr>
      <w:r w:rsidRPr="00291766">
        <w:rPr>
          <w:rFonts w:ascii="Times New Roman" w:eastAsia="Times New Roman" w:hAnsi="Times New Roman" w:cs="Times New Roman"/>
          <w:sz w:val="24"/>
          <w:szCs w:val="24"/>
          <w:lang w:eastAsia="ru-RU"/>
        </w:rPr>
        <w:t>На официальном сайте должен быть размещён раздел (разделы), содержащий нижеперечисленную информацию и ссылки на формы (бланки) для письменного обращения:</w:t>
      </w:r>
    </w:p>
    <w:p w14:paraId="080DD633" w14:textId="77777777" w:rsidR="00C0200E" w:rsidRPr="00291766" w:rsidRDefault="00C0200E" w:rsidP="0000468B">
      <w:pPr>
        <w:ind w:firstLine="709"/>
        <w:rPr>
          <w:rFonts w:ascii="Times New Roman" w:eastAsia="Times New Roman" w:hAnsi="Times New Roman" w:cs="Times New Roman"/>
          <w:sz w:val="24"/>
          <w:szCs w:val="24"/>
          <w:lang w:eastAsia="ru-RU"/>
        </w:rPr>
      </w:pPr>
      <w:r w:rsidRPr="00291766">
        <w:rPr>
          <w:rFonts w:ascii="Times New Roman" w:eastAsia="Times New Roman" w:hAnsi="Times New Roman" w:cs="Times New Roman"/>
          <w:sz w:val="24"/>
          <w:szCs w:val="24"/>
          <w:lang w:eastAsia="ru-RU"/>
        </w:rPr>
        <w:t>а) перечень документов, необходимых для заключения договора оказания услуг и коммерческих сервисов, порядок его заключения, а также способ получения информации о состоянии процесса заключения договора;</w:t>
      </w:r>
    </w:p>
    <w:p w14:paraId="15DF128F" w14:textId="77777777" w:rsidR="00C0200E" w:rsidRPr="00291766" w:rsidRDefault="00C0200E" w:rsidP="0000468B">
      <w:pPr>
        <w:ind w:firstLine="709"/>
        <w:rPr>
          <w:rFonts w:ascii="Times New Roman" w:eastAsia="Times New Roman" w:hAnsi="Times New Roman" w:cs="Times New Roman"/>
          <w:sz w:val="24"/>
          <w:szCs w:val="24"/>
          <w:lang w:eastAsia="ru-RU"/>
        </w:rPr>
      </w:pPr>
      <w:r w:rsidRPr="00291766">
        <w:rPr>
          <w:rFonts w:ascii="Times New Roman" w:eastAsia="Times New Roman" w:hAnsi="Times New Roman" w:cs="Times New Roman"/>
          <w:sz w:val="24"/>
          <w:szCs w:val="24"/>
          <w:lang w:eastAsia="ru-RU"/>
        </w:rPr>
        <w:t>б) порядок расчёта стоимости услуг по договору оказания услуг и коммерческих сервисов с указанием порядка расчёта стоимости услуг по передаче электрической энергии (если продажа электрической энергии осуществляется на основании договора энергоснабжения);</w:t>
      </w:r>
    </w:p>
    <w:p w14:paraId="29D7BBFC" w14:textId="77777777" w:rsidR="00C0200E" w:rsidRPr="00291766" w:rsidRDefault="00C0200E" w:rsidP="0000468B">
      <w:pPr>
        <w:ind w:firstLine="709"/>
        <w:rPr>
          <w:rFonts w:ascii="Times New Roman" w:eastAsia="Times New Roman" w:hAnsi="Times New Roman" w:cs="Times New Roman"/>
          <w:sz w:val="24"/>
          <w:szCs w:val="24"/>
          <w:lang w:eastAsia="ru-RU"/>
        </w:rPr>
      </w:pPr>
      <w:r w:rsidRPr="00291766">
        <w:rPr>
          <w:rFonts w:ascii="Times New Roman" w:eastAsia="Times New Roman" w:hAnsi="Times New Roman" w:cs="Times New Roman"/>
          <w:sz w:val="24"/>
          <w:szCs w:val="24"/>
          <w:lang w:eastAsia="ru-RU"/>
        </w:rPr>
        <w:t>в) сведения о действующих тарифах на энергоресурсы (если в соответствии с законодательством РФ продажа энергоресурсов осуществляется по тарифам), тарифах на услуги по передаче электрической энергии и льготах, а также порядок применения указанных тарифов и льгот (требование относиться к энергосбытовым компаниям);</w:t>
      </w:r>
    </w:p>
    <w:p w14:paraId="545389B0" w14:textId="77777777" w:rsidR="00C0200E" w:rsidRPr="002D77DA" w:rsidRDefault="00C0200E" w:rsidP="0000468B">
      <w:pPr>
        <w:ind w:firstLine="709"/>
        <w:rPr>
          <w:rFonts w:ascii="Times New Roman" w:eastAsia="Times New Roman" w:hAnsi="Times New Roman" w:cs="Times New Roman"/>
          <w:sz w:val="24"/>
          <w:szCs w:val="24"/>
          <w:lang w:eastAsia="ru-RU"/>
        </w:rPr>
      </w:pPr>
      <w:r w:rsidRPr="00291766">
        <w:rPr>
          <w:rFonts w:ascii="Times New Roman" w:eastAsia="Times New Roman" w:hAnsi="Times New Roman" w:cs="Times New Roman"/>
          <w:sz w:val="24"/>
          <w:szCs w:val="24"/>
          <w:lang w:eastAsia="ru-RU"/>
        </w:rPr>
        <w:t>г) порядок определения и применения цен (тарифов)</w:t>
      </w:r>
      <w:r w:rsidRPr="002D77DA">
        <w:rPr>
          <w:rFonts w:ascii="Times New Roman" w:eastAsia="Times New Roman" w:hAnsi="Times New Roman" w:cs="Times New Roman"/>
          <w:sz w:val="24"/>
          <w:szCs w:val="24"/>
          <w:lang w:eastAsia="ru-RU"/>
        </w:rPr>
        <w:t xml:space="preserve"> на энергоресурсы для каждой из обслуживаемых (планируемых к обслуживанию) категорий Клиентов, а также порядок смены Клиентами ценовой категории (варианта тарифа), изменения цены на электрическую энергию (мощность) или другой энергоресурс</w:t>
      </w:r>
      <w:r>
        <w:rPr>
          <w:rFonts w:ascii="Times New Roman" w:eastAsia="Times New Roman" w:hAnsi="Times New Roman" w:cs="Times New Roman"/>
          <w:sz w:val="24"/>
          <w:szCs w:val="24"/>
          <w:lang w:eastAsia="ru-RU"/>
        </w:rPr>
        <w:t xml:space="preserve"> (требование относится к энергосбытовым компаниям)</w:t>
      </w:r>
      <w:r w:rsidRPr="002D77DA">
        <w:rPr>
          <w:rFonts w:ascii="Times New Roman" w:eastAsia="Times New Roman" w:hAnsi="Times New Roman" w:cs="Times New Roman"/>
          <w:sz w:val="24"/>
          <w:szCs w:val="24"/>
          <w:lang w:eastAsia="ru-RU"/>
        </w:rPr>
        <w:t>;</w:t>
      </w:r>
    </w:p>
    <w:p w14:paraId="23D6084B" w14:textId="77777777" w:rsidR="00C0200E" w:rsidRPr="002D77DA" w:rsidRDefault="00C0200E" w:rsidP="0000468B">
      <w:pPr>
        <w:ind w:firstLine="709"/>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д) порядок оплаты по договору </w:t>
      </w:r>
      <w:r>
        <w:rPr>
          <w:rFonts w:ascii="Times New Roman" w:eastAsia="Times New Roman" w:hAnsi="Times New Roman" w:cs="Times New Roman"/>
          <w:sz w:val="24"/>
          <w:szCs w:val="24"/>
          <w:lang w:eastAsia="ru-RU"/>
        </w:rPr>
        <w:t>оказания услуг и коммерческих сервисов</w:t>
      </w:r>
      <w:r w:rsidRPr="002D77DA">
        <w:rPr>
          <w:rFonts w:ascii="Times New Roman" w:eastAsia="Times New Roman" w:hAnsi="Times New Roman" w:cs="Times New Roman"/>
          <w:sz w:val="24"/>
          <w:szCs w:val="24"/>
          <w:lang w:eastAsia="ru-RU"/>
        </w:rPr>
        <w:t>;</w:t>
      </w:r>
    </w:p>
    <w:p w14:paraId="6508F98A" w14:textId="77777777" w:rsidR="00C0200E" w:rsidRPr="002D77DA" w:rsidRDefault="00C0200E" w:rsidP="0000468B">
      <w:pPr>
        <w:ind w:firstLine="709"/>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е) последствия нарушения обязательств по оплате договора ресурсоснабжения электрической энергии в виде введения полного и (или) частичного ограничения режима потребления электрической энергии, а также способ получения информации по запросу Клиентов о размере задолженности по оплате электрической энергии (мощности)</w:t>
      </w:r>
      <w:r>
        <w:rPr>
          <w:rFonts w:ascii="Times New Roman" w:eastAsia="Times New Roman" w:hAnsi="Times New Roman" w:cs="Times New Roman"/>
          <w:sz w:val="24"/>
          <w:szCs w:val="24"/>
          <w:lang w:eastAsia="ru-RU"/>
        </w:rPr>
        <w:t xml:space="preserve"> (требование относится к энергосбытовым компаниям)</w:t>
      </w:r>
      <w:r w:rsidRPr="002D77DA">
        <w:rPr>
          <w:rFonts w:ascii="Times New Roman" w:eastAsia="Times New Roman" w:hAnsi="Times New Roman" w:cs="Times New Roman"/>
          <w:sz w:val="24"/>
          <w:szCs w:val="24"/>
          <w:lang w:eastAsia="ru-RU"/>
        </w:rPr>
        <w:t>;</w:t>
      </w:r>
    </w:p>
    <w:p w14:paraId="245A0A3C" w14:textId="77777777" w:rsidR="00C0200E" w:rsidRPr="002D77DA" w:rsidRDefault="00C0200E" w:rsidP="0000468B">
      <w:pPr>
        <w:ind w:firstLine="709"/>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ж) последствия бездоговорного и безучётного потребления энергоресурсов</w:t>
      </w:r>
      <w:r>
        <w:rPr>
          <w:rFonts w:ascii="Times New Roman" w:eastAsia="Times New Roman" w:hAnsi="Times New Roman" w:cs="Times New Roman"/>
          <w:sz w:val="24"/>
          <w:szCs w:val="24"/>
          <w:lang w:eastAsia="ru-RU"/>
        </w:rPr>
        <w:t xml:space="preserve"> (требование относится к энергосбытовым компаниям)</w:t>
      </w:r>
      <w:r w:rsidRPr="002D77DA">
        <w:rPr>
          <w:rFonts w:ascii="Times New Roman" w:eastAsia="Times New Roman" w:hAnsi="Times New Roman" w:cs="Times New Roman"/>
          <w:sz w:val="24"/>
          <w:szCs w:val="24"/>
          <w:lang w:eastAsia="ru-RU"/>
        </w:rPr>
        <w:t>;</w:t>
      </w:r>
    </w:p>
    <w:p w14:paraId="2D47773D" w14:textId="77777777" w:rsidR="00C0200E" w:rsidRPr="002D77DA" w:rsidRDefault="00C0200E" w:rsidP="0000468B">
      <w:pPr>
        <w:ind w:firstLine="709"/>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lastRenderedPageBreak/>
        <w:t>з) порядок оснащения энергопринимающих устройств приборами учёта энергоресурсов, порядок снятия и передачи показаний приборов учёта, информация о лицах (наименованиях организации), на которых возложены обязанности по обеспечению осуществления указанных функций, а также информация о последствиях вывода из строя приборов учёта, либо отсутствия приборов учёта</w:t>
      </w:r>
      <w:r>
        <w:rPr>
          <w:rFonts w:ascii="Times New Roman" w:eastAsia="Times New Roman" w:hAnsi="Times New Roman" w:cs="Times New Roman"/>
          <w:sz w:val="24"/>
          <w:szCs w:val="24"/>
          <w:lang w:eastAsia="ru-RU"/>
        </w:rPr>
        <w:t xml:space="preserve"> (требование относится к энергосбытовым компаниям)</w:t>
      </w:r>
      <w:r w:rsidRPr="002D77DA">
        <w:rPr>
          <w:rFonts w:ascii="Times New Roman" w:eastAsia="Times New Roman" w:hAnsi="Times New Roman" w:cs="Times New Roman"/>
          <w:sz w:val="24"/>
          <w:szCs w:val="24"/>
          <w:lang w:eastAsia="ru-RU"/>
        </w:rPr>
        <w:t>;</w:t>
      </w:r>
    </w:p>
    <w:p w14:paraId="29B63807" w14:textId="77777777" w:rsidR="00C0200E" w:rsidRPr="002D77DA" w:rsidRDefault="00C0200E" w:rsidP="0000468B">
      <w:pPr>
        <w:ind w:firstLine="709"/>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и) расчётные способы определения объёма потреблённой электрической энергии (мощности) и основания их применения и других энергоресурсов</w:t>
      </w:r>
      <w:r>
        <w:rPr>
          <w:rFonts w:ascii="Times New Roman" w:eastAsia="Times New Roman" w:hAnsi="Times New Roman" w:cs="Times New Roman"/>
          <w:sz w:val="24"/>
          <w:szCs w:val="24"/>
          <w:lang w:eastAsia="ru-RU"/>
        </w:rPr>
        <w:t xml:space="preserve"> (требование относится к энергосбытовым компаниям)</w:t>
      </w:r>
      <w:r w:rsidRPr="002D77DA">
        <w:rPr>
          <w:rFonts w:ascii="Times New Roman" w:eastAsia="Times New Roman" w:hAnsi="Times New Roman" w:cs="Times New Roman"/>
          <w:sz w:val="24"/>
          <w:szCs w:val="24"/>
          <w:lang w:eastAsia="ru-RU"/>
        </w:rPr>
        <w:t>;</w:t>
      </w:r>
    </w:p>
    <w:p w14:paraId="4E90285A" w14:textId="77777777" w:rsidR="00C0200E" w:rsidRPr="002D77DA" w:rsidRDefault="00C0200E" w:rsidP="0000468B">
      <w:pPr>
        <w:ind w:firstLine="709"/>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к) формы договоров, обеспечивающих продажу электрической энергии (мощности), в отношении каждой категории потребителей с приложением копии документа о направлении в адрес территориального органа (органов) федерального антимонопольного органа указанных форм в порядке, предусмотренном Основными положениями функционирования розничных рынков электрической энергии</w:t>
      </w:r>
      <w:r>
        <w:rPr>
          <w:rFonts w:ascii="Times New Roman" w:eastAsia="Times New Roman" w:hAnsi="Times New Roman" w:cs="Times New Roman"/>
          <w:sz w:val="24"/>
          <w:szCs w:val="24"/>
          <w:lang w:eastAsia="ru-RU"/>
        </w:rPr>
        <w:t xml:space="preserve"> (требование относится к энергосбытовым компаниям)</w:t>
      </w:r>
      <w:r w:rsidRPr="002D77DA">
        <w:rPr>
          <w:rFonts w:ascii="Times New Roman" w:eastAsia="Times New Roman" w:hAnsi="Times New Roman" w:cs="Times New Roman"/>
          <w:sz w:val="24"/>
          <w:szCs w:val="24"/>
          <w:lang w:eastAsia="ru-RU"/>
        </w:rPr>
        <w:t>;</w:t>
      </w:r>
    </w:p>
    <w:p w14:paraId="0B68ED4C" w14:textId="77777777" w:rsidR="00C0200E" w:rsidRPr="002D77DA" w:rsidRDefault="00C0200E" w:rsidP="0000468B">
      <w:pPr>
        <w:ind w:firstLine="709"/>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л) формы договоров, обеспечивающих поставку энергоресурсов, в отношении каждой категории потребителей</w:t>
      </w:r>
      <w:r>
        <w:rPr>
          <w:rFonts w:ascii="Times New Roman" w:eastAsia="Times New Roman" w:hAnsi="Times New Roman" w:cs="Times New Roman"/>
          <w:sz w:val="24"/>
          <w:szCs w:val="24"/>
          <w:lang w:eastAsia="ru-RU"/>
        </w:rPr>
        <w:t xml:space="preserve"> (требование относится к энергосбытовым компаниям);</w:t>
      </w:r>
    </w:p>
    <w:p w14:paraId="536445F7" w14:textId="77777777" w:rsidR="00C0200E" w:rsidRPr="00F654C7" w:rsidRDefault="00C0200E" w:rsidP="0000468B">
      <w:pPr>
        <w:ind w:firstLine="709"/>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м) каталог сервисов и услуг </w:t>
      </w:r>
      <w:r>
        <w:rPr>
          <w:rFonts w:ascii="Times New Roman" w:eastAsia="Times New Roman" w:hAnsi="Times New Roman" w:cs="Times New Roman"/>
          <w:bCs/>
          <w:sz w:val="24"/>
          <w:szCs w:val="24"/>
          <w:lang w:eastAsia="ru-RU"/>
        </w:rPr>
        <w:t>Общества</w:t>
      </w:r>
      <w:r w:rsidRPr="002D77DA">
        <w:rPr>
          <w:rFonts w:ascii="Times New Roman" w:eastAsia="Times New Roman" w:hAnsi="Times New Roman" w:cs="Times New Roman"/>
          <w:sz w:val="24"/>
          <w:szCs w:val="24"/>
          <w:lang w:eastAsia="ru-RU"/>
        </w:rPr>
        <w:t xml:space="preserve"> (в том числе платных), доступных для заказа Клиентом;</w:t>
      </w:r>
    </w:p>
    <w:p w14:paraId="48DCE7E7" w14:textId="77777777" w:rsidR="00C0200E" w:rsidRPr="002D77DA" w:rsidRDefault="00C0200E" w:rsidP="0000468B">
      <w:pPr>
        <w:ind w:firstLine="709"/>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н) ссылки на все социальные сети </w:t>
      </w:r>
      <w:r>
        <w:rPr>
          <w:rFonts w:ascii="Times New Roman" w:eastAsia="Times New Roman" w:hAnsi="Times New Roman" w:cs="Times New Roman"/>
          <w:bCs/>
          <w:sz w:val="24"/>
          <w:szCs w:val="24"/>
          <w:lang w:eastAsia="ru-RU"/>
        </w:rPr>
        <w:t>Общества</w:t>
      </w:r>
      <w:r w:rsidRPr="002D77DA">
        <w:rPr>
          <w:rFonts w:ascii="Times New Roman" w:eastAsia="Times New Roman" w:hAnsi="Times New Roman" w:cs="Times New Roman"/>
          <w:sz w:val="24"/>
          <w:szCs w:val="24"/>
          <w:lang w:eastAsia="ru-RU"/>
        </w:rPr>
        <w:t>.</w:t>
      </w:r>
    </w:p>
    <w:p w14:paraId="5DB95438" w14:textId="6674B63E" w:rsidR="00C0200E" w:rsidRPr="00E20A36" w:rsidRDefault="00C0200E" w:rsidP="00CF1CCB">
      <w:pPr>
        <w:pStyle w:val="ac"/>
        <w:numPr>
          <w:ilvl w:val="2"/>
          <w:numId w:val="34"/>
        </w:numPr>
        <w:tabs>
          <w:tab w:val="left" w:pos="1134"/>
        </w:tabs>
        <w:ind w:left="0" w:firstLine="709"/>
        <w:rPr>
          <w:rFonts w:ascii="Times New Roman" w:eastAsia="Times New Roman" w:hAnsi="Times New Roman" w:cs="Times New Roman"/>
          <w:sz w:val="24"/>
          <w:szCs w:val="24"/>
          <w:lang w:eastAsia="ru-RU"/>
        </w:rPr>
      </w:pPr>
      <w:r w:rsidRPr="00E20A36">
        <w:rPr>
          <w:rFonts w:ascii="Times New Roman" w:eastAsia="Times New Roman" w:hAnsi="Times New Roman" w:cs="Times New Roman"/>
          <w:sz w:val="24"/>
          <w:szCs w:val="24"/>
          <w:lang w:eastAsia="ru-RU"/>
        </w:rPr>
        <w:t>В общем доступе на официальном сайте Общества должна быть размещена:</w:t>
      </w:r>
    </w:p>
    <w:p w14:paraId="29E0D73D" w14:textId="07ACC4EC" w:rsidR="00C0200E" w:rsidRPr="002D77DA" w:rsidRDefault="0000468B" w:rsidP="0000468B">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C0200E" w:rsidRPr="002D77DA">
        <w:rPr>
          <w:rFonts w:ascii="Times New Roman" w:eastAsia="Times New Roman" w:hAnsi="Times New Roman" w:cs="Times New Roman"/>
          <w:sz w:val="24"/>
          <w:szCs w:val="24"/>
          <w:lang w:eastAsia="ru-RU"/>
        </w:rPr>
        <w:t xml:space="preserve"> виртуальная приёмная для ведения диалога </w:t>
      </w:r>
      <w:r w:rsidR="00C0200E">
        <w:rPr>
          <w:rFonts w:ascii="Times New Roman" w:eastAsia="Times New Roman" w:hAnsi="Times New Roman" w:cs="Times New Roman"/>
          <w:bCs/>
          <w:sz w:val="24"/>
          <w:szCs w:val="24"/>
          <w:lang w:eastAsia="ru-RU"/>
        </w:rPr>
        <w:t>Общества</w:t>
      </w:r>
      <w:r w:rsidR="00C0200E" w:rsidRPr="002D77DA">
        <w:rPr>
          <w:rFonts w:ascii="Times New Roman" w:eastAsia="Times New Roman" w:hAnsi="Times New Roman" w:cs="Times New Roman"/>
          <w:sz w:val="24"/>
          <w:szCs w:val="24"/>
          <w:lang w:eastAsia="ru-RU"/>
        </w:rPr>
        <w:t xml:space="preserve"> с Клиентом, и содержащая несколько страниц, запрограммированных для исполнения функций, связанных с приёмом обращений и заявлений Клиентов, а также размещения справочной информации;</w:t>
      </w:r>
    </w:p>
    <w:p w14:paraId="31AE1268" w14:textId="24C875C6" w:rsidR="00C0200E" w:rsidRPr="002D77DA" w:rsidRDefault="0000468B" w:rsidP="0000468B">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C0200E" w:rsidRPr="002D77DA">
        <w:rPr>
          <w:rFonts w:ascii="Times New Roman" w:eastAsia="Times New Roman" w:hAnsi="Times New Roman" w:cs="Times New Roman"/>
          <w:sz w:val="24"/>
          <w:szCs w:val="24"/>
          <w:lang w:eastAsia="ru-RU"/>
        </w:rPr>
        <w:t xml:space="preserve"> информация о горячей линии ПАО «Интер РАО». </w:t>
      </w:r>
    </w:p>
    <w:p w14:paraId="7E04F20D" w14:textId="3D123713" w:rsidR="00C0200E" w:rsidRPr="0000468B" w:rsidRDefault="00C0200E" w:rsidP="00CF1CCB">
      <w:pPr>
        <w:pStyle w:val="ac"/>
        <w:numPr>
          <w:ilvl w:val="2"/>
          <w:numId w:val="34"/>
        </w:numPr>
        <w:tabs>
          <w:tab w:val="left" w:pos="1134"/>
        </w:tabs>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 xml:space="preserve">Перебои в работе официального сайта </w:t>
      </w:r>
      <w:r w:rsidRPr="0000468B">
        <w:rPr>
          <w:rFonts w:ascii="Times New Roman" w:eastAsia="Times New Roman" w:hAnsi="Times New Roman" w:cs="Times New Roman"/>
          <w:bCs/>
          <w:sz w:val="24"/>
          <w:szCs w:val="24"/>
          <w:lang w:eastAsia="ru-RU"/>
        </w:rPr>
        <w:t>Общества</w:t>
      </w:r>
      <w:r w:rsidRPr="0000468B">
        <w:rPr>
          <w:rFonts w:ascii="Times New Roman" w:eastAsia="Times New Roman" w:hAnsi="Times New Roman" w:cs="Times New Roman"/>
          <w:sz w:val="24"/>
          <w:szCs w:val="24"/>
          <w:lang w:eastAsia="ru-RU"/>
        </w:rPr>
        <w:t>, препятствующие возможности ознакомиться с информацией, размещённой на официальном сайте, в дневное время (с 7 часов утра до 23 часов вечера по местному времени в зоне обслуживания Клиентов), допустимы не более 3 раз в месяц суммарной длительностью перерывов в работе официального сайта, не превышающих 12 часов, за исключением случаев перебоев в работе указанного сайта, связанных с наступлением обстоятельств непреодолимой силы.</w:t>
      </w:r>
    </w:p>
    <w:p w14:paraId="1EC6C77F" w14:textId="66E70525" w:rsidR="00C0200E" w:rsidRPr="0000468B" w:rsidRDefault="00C0200E" w:rsidP="00CF1CCB">
      <w:pPr>
        <w:pStyle w:val="ac"/>
        <w:numPr>
          <w:ilvl w:val="2"/>
          <w:numId w:val="34"/>
        </w:numPr>
        <w:tabs>
          <w:tab w:val="left" w:pos="1134"/>
        </w:tabs>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В случае возникновения перебоев в работе официального сайта, Общество должно в течение 2 часов с момента возобновления доступа, размещать на нем информацию о причине, дате и времени прекращения и возобновления доступа к официальному сайту. Данная информация размещается новостной ленте и в специальном разделе на официальном сайте.</w:t>
      </w:r>
    </w:p>
    <w:p w14:paraId="4AE026D5" w14:textId="03522AA9" w:rsidR="00C0200E" w:rsidRPr="0000468B" w:rsidRDefault="0000468B" w:rsidP="00CF1CCB">
      <w:pPr>
        <w:pStyle w:val="ac"/>
        <w:numPr>
          <w:ilvl w:val="2"/>
          <w:numId w:val="34"/>
        </w:numPr>
        <w:tabs>
          <w:tab w:val="left" w:pos="1134"/>
        </w:tabs>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200E" w:rsidRPr="0000468B">
        <w:rPr>
          <w:rFonts w:ascii="Times New Roman" w:eastAsia="Times New Roman" w:hAnsi="Times New Roman" w:cs="Times New Roman"/>
          <w:sz w:val="24"/>
          <w:szCs w:val="24"/>
          <w:lang w:eastAsia="ru-RU"/>
        </w:rPr>
        <w:t>Для корректного размещения информации в целях исполнения настоящих требований необходимо соблюдать следующие рекомендации:</w:t>
      </w:r>
    </w:p>
    <w:p w14:paraId="143E8F1A" w14:textId="42CD3816" w:rsidR="00C0200E" w:rsidRPr="0000468B" w:rsidRDefault="00C0200E" w:rsidP="00CF1CCB">
      <w:pPr>
        <w:pStyle w:val="ac"/>
        <w:numPr>
          <w:ilvl w:val="3"/>
          <w:numId w:val="34"/>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При перечислении адресов необходимо указать почтовый адрес, добавив соответствующее слово рядом с указанием.</w:t>
      </w:r>
    </w:p>
    <w:p w14:paraId="3F048421" w14:textId="3D140ED5" w:rsidR="00C0200E" w:rsidRPr="0000468B" w:rsidRDefault="00C0200E" w:rsidP="00CF1CCB">
      <w:pPr>
        <w:pStyle w:val="ac"/>
        <w:numPr>
          <w:ilvl w:val="3"/>
          <w:numId w:val="34"/>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 xml:space="preserve">При указании способа получения информации (о стадии заключения договора, о задолженности) необходимо предусмотреть описание алгоритма для Клиента, а именно что ему требуется сообщить для получения информации (номер договора, входящий номер заявления, ИНН или др.). </w:t>
      </w:r>
    </w:p>
    <w:p w14:paraId="2B4DBBDC" w14:textId="1D8E6D39" w:rsidR="00C0200E" w:rsidRPr="0000468B" w:rsidRDefault="00C0200E" w:rsidP="00CF1CCB">
      <w:pPr>
        <w:pStyle w:val="ac"/>
        <w:numPr>
          <w:ilvl w:val="3"/>
          <w:numId w:val="34"/>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Если при исполнении требования об указании адресов ЦОК предусмотрена переадресация на список действующих офисов, в которых в дальнейшем будут организованы ЦОК, в списке напротив наименования офиса должно содержаться указание в скобках «(Центр очного обслуживания)».</w:t>
      </w:r>
    </w:p>
    <w:p w14:paraId="602CA08A" w14:textId="735A831B" w:rsidR="00C0200E" w:rsidRPr="0000468B" w:rsidRDefault="00C0200E" w:rsidP="00CF1CCB">
      <w:pPr>
        <w:pStyle w:val="ac"/>
        <w:numPr>
          <w:ilvl w:val="3"/>
          <w:numId w:val="34"/>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В разделах «Порядок подачи обращений», «Способ получения информации» и иных разделах, должны быть размещены бланки заявлений (на 1 странице с указанием полей и сведений, о причинах обращения, о способе получения ответа на обращение (на e-mail, факс, почта), с указанием на приложения и пр. реквизиты).</w:t>
      </w:r>
    </w:p>
    <w:p w14:paraId="2B17C220" w14:textId="0C8B20B2" w:rsidR="00C0200E" w:rsidRPr="0000468B" w:rsidRDefault="00C0200E" w:rsidP="00CF1CCB">
      <w:pPr>
        <w:pStyle w:val="ac"/>
        <w:numPr>
          <w:ilvl w:val="3"/>
          <w:numId w:val="34"/>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lastRenderedPageBreak/>
        <w:t>В разделе «Порядок подачи обращений» исключить указание на адреса, телефонные номера, сайты и пр. государственных органов, осуществляющих контрольные функции.</w:t>
      </w:r>
    </w:p>
    <w:p w14:paraId="497EFFFE" w14:textId="78167547" w:rsidR="00C0200E" w:rsidRPr="0000468B" w:rsidRDefault="00C0200E" w:rsidP="00CF1CCB">
      <w:pPr>
        <w:pStyle w:val="ac"/>
        <w:numPr>
          <w:ilvl w:val="3"/>
          <w:numId w:val="34"/>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При перечислении нескольких способов обращений необходимо подтвердить осуществление регистрации обращений, поступивших указанными способами для последующего рассмотрения.</w:t>
      </w:r>
    </w:p>
    <w:p w14:paraId="282FA039" w14:textId="4262BD99" w:rsidR="00C0200E" w:rsidRPr="0000468B" w:rsidRDefault="00C0200E" w:rsidP="00CF1CCB">
      <w:pPr>
        <w:pStyle w:val="ac"/>
        <w:numPr>
          <w:ilvl w:val="3"/>
          <w:numId w:val="34"/>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При указании последствий нарушения обязательств по оплате в виде ограничения, необходимо:</w:t>
      </w:r>
    </w:p>
    <w:p w14:paraId="4622623B" w14:textId="77777777" w:rsidR="00C0200E" w:rsidRPr="002D77DA" w:rsidRDefault="00C0200E" w:rsidP="0000468B">
      <w:pPr>
        <w:ind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указать порядок ограничения/приостановления энергоснабжения в соответствии с ПП 442/ПП 354;</w:t>
      </w:r>
    </w:p>
    <w:p w14:paraId="301F3BC4" w14:textId="77777777" w:rsidR="00C0200E" w:rsidRPr="002D77DA" w:rsidRDefault="00C0200E" w:rsidP="0000468B">
      <w:pPr>
        <w:ind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указать на право инициатора предъявить требование о компенсации расходов (со ссылкой на п.20 Правил ограничения, утв. ПП 442);</w:t>
      </w:r>
    </w:p>
    <w:p w14:paraId="394488DF" w14:textId="77777777" w:rsidR="00C0200E" w:rsidRPr="002D77DA" w:rsidRDefault="00C0200E" w:rsidP="0000468B">
      <w:pPr>
        <w:ind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разместить ссылку на подразделы о способах оплаты и способах получения информации о задолженности.</w:t>
      </w:r>
    </w:p>
    <w:p w14:paraId="1543B578" w14:textId="74F85C9E" w:rsidR="00C0200E" w:rsidRPr="0000468B" w:rsidRDefault="00C0200E" w:rsidP="00CF1CCB">
      <w:pPr>
        <w:pStyle w:val="ac"/>
        <w:numPr>
          <w:ilvl w:val="3"/>
          <w:numId w:val="34"/>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При указании о последствиях бездоговорного потребления необходимо привести раздел в соответствие с требованиями ПП 354 в отношении электроустановки физических лиц, потребляющих энергию на коммунально-бытовые нужды.</w:t>
      </w:r>
    </w:p>
    <w:p w14:paraId="619589FE" w14:textId="273B4B68" w:rsidR="00C0200E" w:rsidRPr="0000468B" w:rsidRDefault="00C0200E" w:rsidP="00CF1CCB">
      <w:pPr>
        <w:pStyle w:val="ac"/>
        <w:numPr>
          <w:ilvl w:val="3"/>
          <w:numId w:val="34"/>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В разделе о снабжении электрической энергией необходимо размещать информацию о плановых/аварийных отключениях. В случае реализации способа уведомления об ограничении, в связи с неисполнением обязательств по оплате посредством публикации на сайте, необходимо разместить ссылку на раздел «Порядок подачи обращений».</w:t>
      </w:r>
    </w:p>
    <w:p w14:paraId="40DBC777" w14:textId="3B26A777" w:rsidR="00C0200E" w:rsidRPr="0000468B" w:rsidRDefault="00C0200E" w:rsidP="00CF1CCB">
      <w:pPr>
        <w:pStyle w:val="ac"/>
        <w:numPr>
          <w:ilvl w:val="3"/>
          <w:numId w:val="34"/>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В перечне документов для заключения договора должно быть указано на необходимость предоставления копии действующего договора на осуществление технического присоединения, в случае заключения договора до выполнения фактического технического присоединения (ПП 95 от 10.02.2014).</w:t>
      </w:r>
    </w:p>
    <w:p w14:paraId="4A7FF32D" w14:textId="5108F7E5" w:rsidR="00C0200E" w:rsidRPr="0000468B" w:rsidRDefault="00C0200E" w:rsidP="00CF1CCB">
      <w:pPr>
        <w:pStyle w:val="ac"/>
        <w:numPr>
          <w:ilvl w:val="3"/>
          <w:numId w:val="34"/>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Раздел о порядке оснащения приборами учёта должен содержать информацию в соответствии с ПП 442. Обязательно должна быть размещена информация о порядке согласования места установки, допуска в эксплуатацию, ответственных лицах за оснащения ПУ, предоставлении доступа для допуска в эксплуатацию, сохранности установленного ПУ, срока снятия и передаче показаний.</w:t>
      </w:r>
    </w:p>
    <w:p w14:paraId="29A0E21C" w14:textId="2818984F" w:rsidR="00C0200E" w:rsidRPr="0000468B" w:rsidRDefault="00C0200E" w:rsidP="00CF1CCB">
      <w:pPr>
        <w:pStyle w:val="ac"/>
        <w:numPr>
          <w:ilvl w:val="3"/>
          <w:numId w:val="34"/>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При указании в качестве телефонов для связи телефоны всех клиентских офисов необходимо установить и при подтверждении выполнения указать на возможность обслуживания по данным каналам отдельных категорий Клиентов в соответствии с графиком заочного обслуживания (не менее 10 часов в сутки). Допустимо оставить ссылку на телефон КЦ.</w:t>
      </w:r>
    </w:p>
    <w:p w14:paraId="1C0F2111" w14:textId="624DB822" w:rsidR="00C0200E" w:rsidRPr="0000468B" w:rsidRDefault="00C0200E" w:rsidP="00CF1CCB">
      <w:pPr>
        <w:pStyle w:val="ac"/>
        <w:numPr>
          <w:ilvl w:val="3"/>
          <w:numId w:val="34"/>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 xml:space="preserve">При размещении текста размером до ¾ листа А4 после клика информация должна появляться на той же странице ниспадающим списком/текстом/картой. </w:t>
      </w:r>
    </w:p>
    <w:p w14:paraId="0B745B4D" w14:textId="0C96206F" w:rsidR="00C0200E" w:rsidRPr="0000468B" w:rsidRDefault="00C0200E" w:rsidP="00CF1CCB">
      <w:pPr>
        <w:pStyle w:val="ac"/>
        <w:numPr>
          <w:ilvl w:val="3"/>
          <w:numId w:val="34"/>
        </w:numPr>
        <w:ind w:left="0" w:firstLine="709"/>
        <w:rPr>
          <w:rFonts w:ascii="Times New Roman" w:hAnsi="Times New Roman" w:cs="Times New Roman"/>
          <w:sz w:val="24"/>
        </w:rPr>
      </w:pPr>
      <w:r w:rsidRPr="0000468B">
        <w:rPr>
          <w:rFonts w:ascii="Times New Roman" w:eastAsia="Times New Roman" w:hAnsi="Times New Roman" w:cs="Times New Roman"/>
          <w:sz w:val="24"/>
          <w:szCs w:val="24"/>
          <w:lang w:eastAsia="ru-RU"/>
        </w:rPr>
        <w:t>При размещении объёмного текста, более ¾ листа А4, необходимо выделить абзацы, заголовки, в том числе при указании информации для разных категорий Клиентов. Рекомендуется заменять объёмный текст схемами/рисунками/таблицами.</w:t>
      </w:r>
    </w:p>
    <w:p w14:paraId="0D96AE32" w14:textId="49A15950" w:rsidR="003169F6" w:rsidRDefault="003169F6" w:rsidP="00C0200E">
      <w:pPr>
        <w:tabs>
          <w:tab w:val="left" w:pos="1134"/>
        </w:tabs>
        <w:ind w:left="709"/>
        <w:contextualSpacing/>
        <w:rPr>
          <w:b/>
          <w:bCs/>
          <w:sz w:val="24"/>
        </w:rPr>
      </w:pPr>
    </w:p>
    <w:p w14:paraId="4DEC321F" w14:textId="0210F7DB" w:rsidR="003169F6" w:rsidRDefault="003169F6" w:rsidP="00C01527">
      <w:pPr>
        <w:tabs>
          <w:tab w:val="left" w:pos="1134"/>
        </w:tabs>
        <w:ind w:firstLine="709"/>
        <w:contextualSpacing/>
        <w:rPr>
          <w:rFonts w:ascii="Times New Roman" w:hAnsi="Times New Roman" w:cs="Times New Roman"/>
          <w:b/>
          <w:sz w:val="24"/>
        </w:rPr>
      </w:pPr>
      <w:r w:rsidRPr="003169F6">
        <w:rPr>
          <w:rFonts w:ascii="Times New Roman" w:hAnsi="Times New Roman" w:cs="Times New Roman"/>
          <w:b/>
          <w:sz w:val="24"/>
        </w:rPr>
        <w:t xml:space="preserve">12. </w:t>
      </w:r>
      <w:r w:rsidR="00291766" w:rsidRPr="003169F6">
        <w:rPr>
          <w:rFonts w:ascii="Times New Roman" w:hAnsi="Times New Roman" w:cs="Times New Roman"/>
          <w:b/>
          <w:sz w:val="24"/>
        </w:rPr>
        <w:t>Требования к этикету общения и дресс-коду</w:t>
      </w:r>
      <w:r>
        <w:rPr>
          <w:rFonts w:ascii="Times New Roman" w:hAnsi="Times New Roman" w:cs="Times New Roman"/>
          <w:b/>
          <w:sz w:val="24"/>
        </w:rPr>
        <w:t>.</w:t>
      </w:r>
    </w:p>
    <w:p w14:paraId="30C8EBB2" w14:textId="7100CFBC" w:rsidR="003169F6" w:rsidRPr="0000468B" w:rsidRDefault="003169F6" w:rsidP="00FE15A4">
      <w:pPr>
        <w:pStyle w:val="ac"/>
        <w:keepNext/>
        <w:numPr>
          <w:ilvl w:val="1"/>
          <w:numId w:val="36"/>
        </w:numPr>
        <w:tabs>
          <w:tab w:val="left" w:pos="1134"/>
        </w:tabs>
        <w:ind w:left="0" w:firstLine="709"/>
        <w:rPr>
          <w:rFonts w:ascii="Times New Roman" w:eastAsia="Times New Roman" w:hAnsi="Times New Roman" w:cs="Times New Roman"/>
          <w:b/>
          <w:sz w:val="24"/>
          <w:szCs w:val="24"/>
          <w:lang w:eastAsia="ru-RU"/>
        </w:rPr>
      </w:pPr>
      <w:r w:rsidRPr="0000468B">
        <w:rPr>
          <w:rFonts w:ascii="Times New Roman" w:eastAsia="Times New Roman" w:hAnsi="Times New Roman" w:cs="Times New Roman"/>
          <w:b/>
          <w:sz w:val="24"/>
          <w:szCs w:val="24"/>
          <w:lang w:eastAsia="ru-RU"/>
        </w:rPr>
        <w:t>Требования к дресс-коду</w:t>
      </w:r>
      <w:r w:rsidR="005301DB">
        <w:rPr>
          <w:rFonts w:ascii="Times New Roman" w:eastAsia="Times New Roman" w:hAnsi="Times New Roman" w:cs="Times New Roman"/>
          <w:b/>
          <w:sz w:val="24"/>
          <w:szCs w:val="24"/>
          <w:lang w:eastAsia="ru-RU"/>
        </w:rPr>
        <w:t>.</w:t>
      </w:r>
    </w:p>
    <w:p w14:paraId="2706CEFD" w14:textId="53C89BEE" w:rsidR="003169F6" w:rsidRPr="0000468B" w:rsidRDefault="003169F6" w:rsidP="00FE15A4">
      <w:pPr>
        <w:pStyle w:val="ac"/>
        <w:numPr>
          <w:ilvl w:val="2"/>
          <w:numId w:val="36"/>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В целях формирования у Клиентов положительного имиджа Общества и узнаваемости её бренда работники Общества, осуществляющие обслуживание, обязаны в своём внешнем образе следовать установленному в Обществе фирменному стилю (дресс-коду) в соответствии с Кодексом корпоративной этики ПАО «Интер РАО» и настоящими требованиями.</w:t>
      </w:r>
    </w:p>
    <w:p w14:paraId="4B3F8E66" w14:textId="1DED7DD9" w:rsidR="003169F6" w:rsidRPr="0000468B" w:rsidRDefault="003169F6" w:rsidP="00FE15A4">
      <w:pPr>
        <w:pStyle w:val="ac"/>
        <w:numPr>
          <w:ilvl w:val="2"/>
          <w:numId w:val="36"/>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 xml:space="preserve">Работники ЦОК обязаны носить личные нагрудные идентификационные карточки с указанием наименования Общества, должности, имени, отчества (при наличии) и фамилии </w:t>
      </w:r>
      <w:r w:rsidRPr="0000468B">
        <w:rPr>
          <w:rFonts w:ascii="Times New Roman" w:eastAsia="Times New Roman" w:hAnsi="Times New Roman" w:cs="Times New Roman"/>
          <w:sz w:val="24"/>
          <w:szCs w:val="24"/>
          <w:lang w:eastAsia="ru-RU"/>
        </w:rPr>
        <w:lastRenderedPageBreak/>
        <w:t xml:space="preserve">работника либо возле рабочего места специалиста должен располагаться информационный стенд (стойка, табличка), содержащая указанную информацию. </w:t>
      </w:r>
    </w:p>
    <w:p w14:paraId="6046B003" w14:textId="6D5ABED0" w:rsidR="003169F6" w:rsidRPr="0000468B" w:rsidRDefault="003169F6" w:rsidP="00FE15A4">
      <w:pPr>
        <w:pStyle w:val="ac"/>
        <w:numPr>
          <w:ilvl w:val="2"/>
          <w:numId w:val="36"/>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Если очное обслуживание Клиентов осуществляется иной организацией в интересах Общества на основании заключённого с ним договора агентирования, на информационном стенде, расположенном возле рабочего места специалиста такой организации, должны быть размещены соответствующие сведения, и по требованию клиента копии указанных договоров (или выписки их них) должны быть предоставлены ему на обозрение для подтверждения таких сведений.</w:t>
      </w:r>
    </w:p>
    <w:p w14:paraId="12DB5A3B" w14:textId="1D87E196" w:rsidR="003169F6" w:rsidRPr="0000468B" w:rsidRDefault="003169F6" w:rsidP="00FE15A4">
      <w:pPr>
        <w:pStyle w:val="ac"/>
        <w:numPr>
          <w:ilvl w:val="2"/>
          <w:numId w:val="36"/>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Требования к дресс-коду работников Общества, осуществляющих обслуживание в ЦОК:</w:t>
      </w:r>
    </w:p>
    <w:p w14:paraId="04213592" w14:textId="77777777" w:rsidR="003169F6" w:rsidRPr="002D77DA" w:rsidRDefault="003169F6" w:rsidP="00FE15A4">
      <w:pPr>
        <w:numPr>
          <w:ilvl w:val="2"/>
          <w:numId w:val="36"/>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Одежда работника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обслуживающего Клиентов, должна быть чистой и опрятной, неброских тонов, выдержанная в строгом деловом стиле:</w:t>
      </w:r>
    </w:p>
    <w:p w14:paraId="0910D4FE"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костюм или юбка, брюки, жилет, пиджак – однотонных неброских расцветок. В тёплое время года допускаются светлые однотонные расцветки;</w:t>
      </w:r>
    </w:p>
    <w:p w14:paraId="65C7DB87"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блузка (у женщин) и сорочка (у мужчин) однотонных светлых расцветок;</w:t>
      </w:r>
    </w:p>
    <w:p w14:paraId="3F3DC048"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косынка (у женщин) и галстук (у мужчин), разработанные в едином корпоративном дизайне;</w:t>
      </w:r>
    </w:p>
    <w:p w14:paraId="3F0655C2"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не допускаются: спортивная одежда, открытые, короткие топы/майки, более двух расстёгнутых пуговиц на блузе, юбки более 10 см. выше колена, шорты.</w:t>
      </w:r>
    </w:p>
    <w:p w14:paraId="7114D7E1" w14:textId="77777777" w:rsidR="003169F6" w:rsidRPr="002D77DA" w:rsidRDefault="003169F6" w:rsidP="00FE15A4">
      <w:pPr>
        <w:numPr>
          <w:ilvl w:val="2"/>
          <w:numId w:val="36"/>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Обувь работника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обслуживающего Клиентов, должна быть чистой и опрятной, неброских тонов, выдержанная в строгом деловом стиле:</w:t>
      </w:r>
    </w:p>
    <w:p w14:paraId="47AABBDD"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обувь с закрытым мысом;</w:t>
      </w:r>
    </w:p>
    <w:p w14:paraId="7BF5E120"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цвет обуви должен гармонировать с одеждой;</w:t>
      </w:r>
    </w:p>
    <w:p w14:paraId="22CA92A5"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не допускается спортивная и пляжная обувь.</w:t>
      </w:r>
    </w:p>
    <w:p w14:paraId="50688DE5" w14:textId="77777777" w:rsidR="003169F6" w:rsidRPr="002D77DA" w:rsidRDefault="003169F6" w:rsidP="00FE15A4">
      <w:pPr>
        <w:numPr>
          <w:ilvl w:val="2"/>
          <w:numId w:val="36"/>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В течение всего рабочего дня работник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обслуживающий Клиентов, должен носить оформленный в корпоративном стиле бейдж (слева от косынки/галстука), содержащий название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свои имя, фамилию и должность.</w:t>
      </w:r>
    </w:p>
    <w:p w14:paraId="56186EBF" w14:textId="77777777" w:rsidR="003169F6" w:rsidRPr="002D77DA" w:rsidRDefault="003169F6" w:rsidP="00FE15A4">
      <w:pPr>
        <w:numPr>
          <w:ilvl w:val="2"/>
          <w:numId w:val="36"/>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Косметика должна быть не вызывающей, приглушённых тонов.</w:t>
      </w:r>
    </w:p>
    <w:p w14:paraId="025D6617" w14:textId="77777777" w:rsidR="003169F6" w:rsidRPr="002D77DA" w:rsidRDefault="003169F6" w:rsidP="00FE15A4">
      <w:pPr>
        <w:numPr>
          <w:ilvl w:val="2"/>
          <w:numId w:val="36"/>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Руки работника должны быть ухоженными, ногти – аккуратными, умеренной длины, цвет лака (при наличии) – спокойных тонов.</w:t>
      </w:r>
    </w:p>
    <w:p w14:paraId="54222585" w14:textId="77777777" w:rsidR="003169F6" w:rsidRPr="002D77DA" w:rsidRDefault="003169F6" w:rsidP="00FE15A4">
      <w:pPr>
        <w:numPr>
          <w:ilvl w:val="2"/>
          <w:numId w:val="36"/>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Запах духов (туалетной воды, дезодоранта) может присутствовать, но не должен быть сильно выражен.</w:t>
      </w:r>
    </w:p>
    <w:p w14:paraId="3D063CC1" w14:textId="77777777" w:rsidR="003169F6" w:rsidRPr="002D77DA" w:rsidRDefault="003169F6" w:rsidP="00FE15A4">
      <w:pPr>
        <w:numPr>
          <w:ilvl w:val="2"/>
          <w:numId w:val="36"/>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Волосы должны быть аккуратно уложены, недопустимы экстравагантные причёски и «кричащий» цвет волос.</w:t>
      </w:r>
    </w:p>
    <w:p w14:paraId="33559600" w14:textId="77777777" w:rsidR="003169F6" w:rsidRPr="002D77DA" w:rsidRDefault="003169F6" w:rsidP="00FE15A4">
      <w:pPr>
        <w:numPr>
          <w:ilvl w:val="2"/>
          <w:numId w:val="36"/>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Аксессуары и украшения должны быть немногочисленными, неброскими и негромоздкими.</w:t>
      </w:r>
    </w:p>
    <w:p w14:paraId="75684853" w14:textId="4E9CCDFC" w:rsidR="003169F6" w:rsidRPr="0000468B" w:rsidRDefault="003169F6" w:rsidP="00FE15A4">
      <w:pPr>
        <w:pStyle w:val="ac"/>
        <w:numPr>
          <w:ilvl w:val="2"/>
          <w:numId w:val="36"/>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Работники Общества, осуществляющие обслуживание в мобильном офисе или выездное обслуживание, связанное с работой в электроустановках Клиентов, обеспечиваются спецодеждой и спецобувью. Требования к спецодежде и спецобуви работников Общества, работающих в электроустановках, должны быть регламентированы в соответствующем ВНД.</w:t>
      </w:r>
    </w:p>
    <w:p w14:paraId="3CAB9F8C" w14:textId="553C9E2D" w:rsidR="003169F6" w:rsidRPr="0000468B" w:rsidRDefault="003169F6" w:rsidP="00FE15A4">
      <w:pPr>
        <w:pStyle w:val="ac"/>
        <w:keepNext/>
        <w:numPr>
          <w:ilvl w:val="1"/>
          <w:numId w:val="36"/>
        </w:numPr>
        <w:tabs>
          <w:tab w:val="left" w:pos="1134"/>
        </w:tabs>
        <w:ind w:left="0" w:firstLine="709"/>
        <w:rPr>
          <w:rFonts w:ascii="Times New Roman" w:eastAsia="Times New Roman" w:hAnsi="Times New Roman" w:cs="Times New Roman"/>
          <w:b/>
          <w:sz w:val="24"/>
          <w:szCs w:val="24"/>
          <w:lang w:eastAsia="ru-RU"/>
        </w:rPr>
      </w:pPr>
      <w:r w:rsidRPr="0000468B">
        <w:rPr>
          <w:rFonts w:ascii="Times New Roman" w:eastAsia="Times New Roman" w:hAnsi="Times New Roman" w:cs="Times New Roman"/>
          <w:b/>
          <w:sz w:val="24"/>
          <w:szCs w:val="24"/>
          <w:lang w:eastAsia="ru-RU"/>
        </w:rPr>
        <w:t>Требования к внутреннему этикету при обслуживании Клиентов</w:t>
      </w:r>
      <w:r w:rsidR="005301DB">
        <w:rPr>
          <w:rFonts w:ascii="Times New Roman" w:eastAsia="Times New Roman" w:hAnsi="Times New Roman" w:cs="Times New Roman"/>
          <w:b/>
          <w:sz w:val="24"/>
          <w:szCs w:val="24"/>
          <w:lang w:eastAsia="ru-RU"/>
        </w:rPr>
        <w:t>.</w:t>
      </w:r>
    </w:p>
    <w:p w14:paraId="1F14A064" w14:textId="7CEFEFCC" w:rsidR="003169F6" w:rsidRPr="0000468B" w:rsidRDefault="003169F6" w:rsidP="00FE15A4">
      <w:pPr>
        <w:pStyle w:val="ac"/>
        <w:numPr>
          <w:ilvl w:val="2"/>
          <w:numId w:val="36"/>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Работник Общества должен соблюдать субординацию с руководителями и коллегами, особенно в присутствии Клиентов.</w:t>
      </w:r>
    </w:p>
    <w:p w14:paraId="7559F0B2" w14:textId="3B79FE1B" w:rsidR="003169F6" w:rsidRPr="0000468B" w:rsidRDefault="003169F6" w:rsidP="00FE15A4">
      <w:pPr>
        <w:pStyle w:val="ac"/>
        <w:numPr>
          <w:ilvl w:val="2"/>
          <w:numId w:val="36"/>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Разговоры между работниками Общества должны вестись вполголоса. Если необходимо переговорить с другим работником Общества который находится на расстоянии, то следует подойти к нему и задать свой вопрос. Подходить к другому работнику Общества не рекомендуется, если он занят обслуживанием Клиента. В случае срочного вопроса необходимо извиниться перед Клиентом и только после этого задать вопрос другому работнику Общества.</w:t>
      </w:r>
    </w:p>
    <w:p w14:paraId="1673CABD" w14:textId="55474761" w:rsidR="003169F6" w:rsidRPr="0000468B" w:rsidRDefault="003169F6" w:rsidP="00FE15A4">
      <w:pPr>
        <w:pStyle w:val="ac"/>
        <w:numPr>
          <w:ilvl w:val="2"/>
          <w:numId w:val="36"/>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Работник Общества должен содержать своё рабочее место в чистоте и порядке.</w:t>
      </w:r>
    </w:p>
    <w:p w14:paraId="733561B0" w14:textId="5C8C1474" w:rsidR="003169F6" w:rsidRPr="0000468B" w:rsidRDefault="003169F6" w:rsidP="00FE15A4">
      <w:pPr>
        <w:pStyle w:val="ac"/>
        <w:numPr>
          <w:ilvl w:val="2"/>
          <w:numId w:val="36"/>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lastRenderedPageBreak/>
        <w:t xml:space="preserve">В рабочее время работник Общества, обслуживающий Клиентов, должен переключать личный мобильный телефон в бесшумный/тихий/виброрежим. </w:t>
      </w:r>
    </w:p>
    <w:p w14:paraId="61F1A382" w14:textId="78D54885" w:rsidR="003169F6" w:rsidRPr="0000468B" w:rsidRDefault="003169F6" w:rsidP="00FE15A4">
      <w:pPr>
        <w:pStyle w:val="ac"/>
        <w:numPr>
          <w:ilvl w:val="2"/>
          <w:numId w:val="36"/>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Работникам Общества категорически запрещается в присутствии Клиентов:</w:t>
      </w:r>
    </w:p>
    <w:p w14:paraId="0E1A94C3"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порочить репутацию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подрядных организаций и других партнёров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w:t>
      </w:r>
    </w:p>
    <w:p w14:paraId="2CC9AAD9"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вести посторонние разговоры;</w:t>
      </w:r>
    </w:p>
    <w:p w14:paraId="4FAC0E8A"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обсуждать работников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и других Клиентов;</w:t>
      </w:r>
    </w:p>
    <w:p w14:paraId="16B69775"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отлучаться без уважительной причины;</w:t>
      </w:r>
    </w:p>
    <w:p w14:paraId="75DD1661"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принимать пищу;</w:t>
      </w:r>
    </w:p>
    <w:p w14:paraId="3DB06DE4"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отмечать праздники в рабочее время;</w:t>
      </w:r>
    </w:p>
    <w:p w14:paraId="347497F9"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заниматься личной перепиской по телефону и с использованием иных способов коммуникаций;</w:t>
      </w:r>
    </w:p>
    <w:p w14:paraId="77F7049E"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вести телефонные переговоры по громкой связи.</w:t>
      </w:r>
    </w:p>
    <w:p w14:paraId="5A792772" w14:textId="77777777" w:rsidR="003169F6" w:rsidRPr="002D77DA" w:rsidRDefault="003169F6" w:rsidP="00C01527">
      <w:pPr>
        <w:ind w:firstLine="709"/>
        <w:contextualSpacing/>
        <w:rPr>
          <w:rFonts w:ascii="Times New Roman" w:eastAsia="Times New Roman" w:hAnsi="Times New Roman" w:cs="Times New Roman"/>
          <w:sz w:val="24"/>
          <w:szCs w:val="24"/>
          <w:lang w:eastAsia="ru-RU"/>
        </w:rPr>
      </w:pPr>
    </w:p>
    <w:p w14:paraId="74EB189A" w14:textId="7B144F8C" w:rsidR="003169F6" w:rsidRPr="0000468B" w:rsidRDefault="0000468B" w:rsidP="00FE15A4">
      <w:pPr>
        <w:pStyle w:val="ac"/>
        <w:keepNext/>
        <w:numPr>
          <w:ilvl w:val="1"/>
          <w:numId w:val="36"/>
        </w:numPr>
        <w:tabs>
          <w:tab w:val="left" w:pos="1134"/>
        </w:tabs>
        <w:ind w:left="0"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3169F6" w:rsidRPr="0000468B">
        <w:rPr>
          <w:rFonts w:ascii="Times New Roman" w:eastAsia="Times New Roman" w:hAnsi="Times New Roman" w:cs="Times New Roman"/>
          <w:b/>
          <w:sz w:val="24"/>
          <w:szCs w:val="24"/>
          <w:lang w:eastAsia="ru-RU"/>
        </w:rPr>
        <w:t>Требования к этикету общения при личном контакте с Клиентом</w:t>
      </w:r>
      <w:r w:rsidR="005301DB">
        <w:rPr>
          <w:rFonts w:ascii="Times New Roman" w:eastAsia="Times New Roman" w:hAnsi="Times New Roman" w:cs="Times New Roman"/>
          <w:b/>
          <w:sz w:val="24"/>
          <w:szCs w:val="24"/>
          <w:lang w:eastAsia="ru-RU"/>
        </w:rPr>
        <w:t>.</w:t>
      </w:r>
    </w:p>
    <w:p w14:paraId="7A1BC421" w14:textId="746E2720" w:rsidR="003169F6" w:rsidRPr="0000468B" w:rsidRDefault="003169F6" w:rsidP="00FE15A4">
      <w:pPr>
        <w:pStyle w:val="ac"/>
        <w:numPr>
          <w:ilvl w:val="2"/>
          <w:numId w:val="36"/>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 xml:space="preserve">Если Клиент, находящийся в зоне ожидания, подошёл к работнику Общества, или его взгляд встретился со взглядом работника Общества, то такому работнику </w:t>
      </w:r>
      <w:r w:rsidR="0000468B" w:rsidRPr="0000468B">
        <w:rPr>
          <w:rFonts w:ascii="Times New Roman" w:eastAsia="Times New Roman" w:hAnsi="Times New Roman" w:cs="Times New Roman"/>
          <w:sz w:val="24"/>
          <w:szCs w:val="24"/>
          <w:lang w:eastAsia="ru-RU"/>
        </w:rPr>
        <w:t>Общества в случае, если</w:t>
      </w:r>
      <w:r w:rsidRPr="0000468B">
        <w:rPr>
          <w:rFonts w:ascii="Times New Roman" w:eastAsia="Times New Roman" w:hAnsi="Times New Roman" w:cs="Times New Roman"/>
          <w:sz w:val="24"/>
          <w:szCs w:val="24"/>
          <w:lang w:eastAsia="ru-RU"/>
        </w:rPr>
        <w:t xml:space="preserve"> он не занят обслуживанием другого Клиента, необходимо поздороваться с ним, представиться и обратиться с вопросом «Могу Вам чем-либо помочь?». При этом, если специалист находится на значительном расстоянии от Клиента, достаточно кивнуть головой, поддерживая при этом визуальный контакт с Клиентом.</w:t>
      </w:r>
    </w:p>
    <w:p w14:paraId="16400D51" w14:textId="048C7923" w:rsidR="003169F6" w:rsidRPr="0000468B" w:rsidRDefault="003169F6" w:rsidP="00FE15A4">
      <w:pPr>
        <w:pStyle w:val="ac"/>
        <w:numPr>
          <w:ilvl w:val="2"/>
          <w:numId w:val="36"/>
        </w:numPr>
        <w:tabs>
          <w:tab w:val="left" w:pos="1276"/>
        </w:tabs>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Принимая Клиента, специалист обязан поприветствовать Клиента и улыбнуться. Если в организованной схеме приёма предусмотрено обслуживание за столом, то специалист предлагает Клиенту присесть.</w:t>
      </w:r>
    </w:p>
    <w:p w14:paraId="324BA27C" w14:textId="17B5A8FF" w:rsidR="003169F6" w:rsidRPr="0000468B" w:rsidRDefault="003169F6" w:rsidP="00FE15A4">
      <w:pPr>
        <w:pStyle w:val="ac"/>
        <w:numPr>
          <w:ilvl w:val="2"/>
          <w:numId w:val="36"/>
        </w:numPr>
        <w:tabs>
          <w:tab w:val="left" w:pos="1276"/>
        </w:tabs>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Работник Общества обязан представиться, назвав своё полное имя - «Меня зовут ..».</w:t>
      </w:r>
    </w:p>
    <w:p w14:paraId="1AA54285" w14:textId="341BA634" w:rsidR="003169F6" w:rsidRPr="0000468B" w:rsidRDefault="003169F6" w:rsidP="00FE15A4">
      <w:pPr>
        <w:pStyle w:val="ac"/>
        <w:numPr>
          <w:ilvl w:val="2"/>
          <w:numId w:val="36"/>
        </w:numPr>
        <w:tabs>
          <w:tab w:val="left" w:pos="1276"/>
        </w:tabs>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В вежливой форме специалист обязан узнать у Клиента как к нему обращаться и дать понять Клиенту о готовности его выслушать: например, «Какой у Вас вопрос?», «Чем я могу помочь?» и т.д.</w:t>
      </w:r>
    </w:p>
    <w:p w14:paraId="50F5A921" w14:textId="36577A02" w:rsidR="003169F6" w:rsidRPr="0000468B" w:rsidRDefault="003169F6" w:rsidP="00FE15A4">
      <w:pPr>
        <w:pStyle w:val="ac"/>
        <w:numPr>
          <w:ilvl w:val="2"/>
          <w:numId w:val="36"/>
        </w:numPr>
        <w:tabs>
          <w:tab w:val="left" w:pos="1276"/>
        </w:tabs>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Работник Общества внимательно должен выслушать/прочитать обращение Клиента и при необходимости переспросить Клиента во избежание недопонимания.</w:t>
      </w:r>
    </w:p>
    <w:p w14:paraId="7B663565" w14:textId="1C88D9BB" w:rsidR="003169F6" w:rsidRPr="0000468B" w:rsidRDefault="003169F6" w:rsidP="00FE15A4">
      <w:pPr>
        <w:pStyle w:val="ac"/>
        <w:numPr>
          <w:ilvl w:val="2"/>
          <w:numId w:val="36"/>
        </w:numPr>
        <w:tabs>
          <w:tab w:val="left" w:pos="1276"/>
        </w:tabs>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При проведении консультации специалист должен чётко и доходчиво отвечать на вопросы Клиента, при необходимости кратко изложить суть в письменном виде или дать возможность Клиенту самому записать основные ответы.</w:t>
      </w:r>
    </w:p>
    <w:p w14:paraId="1B1B5ECD" w14:textId="53C6DC8E" w:rsidR="003169F6" w:rsidRPr="0000468B" w:rsidRDefault="003169F6" w:rsidP="00FE15A4">
      <w:pPr>
        <w:pStyle w:val="ac"/>
        <w:numPr>
          <w:ilvl w:val="2"/>
          <w:numId w:val="36"/>
        </w:numPr>
        <w:tabs>
          <w:tab w:val="left" w:pos="1276"/>
        </w:tabs>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Специалист должен грамотно, компетентно и доступно объяснять и давать разъяснения Клиенту о способах решения вопроса.</w:t>
      </w:r>
    </w:p>
    <w:p w14:paraId="0410A2BC" w14:textId="25179165" w:rsidR="003169F6" w:rsidRPr="0000468B" w:rsidRDefault="003169F6" w:rsidP="00FE15A4">
      <w:pPr>
        <w:pStyle w:val="ac"/>
        <w:numPr>
          <w:ilvl w:val="2"/>
          <w:numId w:val="36"/>
        </w:numPr>
        <w:tabs>
          <w:tab w:val="left" w:pos="1276"/>
        </w:tabs>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В процессе общения специалист должен проявлять доброжелательность, тактичность, в том числе не повышать голос, не проявлять торопливость, не высказывать нетерпения, избегать непонятных для Клиента терминов, не допускать в разговоре с Клиентом негативных интонаций, не проявлять безразличия к проблемам Клиента.</w:t>
      </w:r>
    </w:p>
    <w:p w14:paraId="0D3FCBFC" w14:textId="39CD9CB2" w:rsidR="003169F6" w:rsidRPr="0000468B" w:rsidRDefault="003169F6" w:rsidP="00FE15A4">
      <w:pPr>
        <w:pStyle w:val="ac"/>
        <w:numPr>
          <w:ilvl w:val="2"/>
          <w:numId w:val="36"/>
        </w:numPr>
        <w:tabs>
          <w:tab w:val="left" w:pos="1276"/>
        </w:tabs>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Работник Общества должен демонстрировать доброжелательное отношение к Клиенту при общении с ним:</w:t>
      </w:r>
    </w:p>
    <w:p w14:paraId="6381332C" w14:textId="77777777" w:rsidR="003169F6" w:rsidRPr="002D77DA" w:rsidRDefault="003169F6" w:rsidP="00FE15A4">
      <w:pPr>
        <w:numPr>
          <w:ilvl w:val="0"/>
          <w:numId w:val="8"/>
        </w:numPr>
        <w:tabs>
          <w:tab w:val="left" w:pos="1276"/>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корпус должен быть развёрнут в сторону Клиента;</w:t>
      </w:r>
    </w:p>
    <w:p w14:paraId="6E951AC3" w14:textId="77777777" w:rsidR="003169F6" w:rsidRPr="002D77DA" w:rsidRDefault="003169F6" w:rsidP="00FE15A4">
      <w:pPr>
        <w:numPr>
          <w:ilvl w:val="0"/>
          <w:numId w:val="8"/>
        </w:numPr>
        <w:tabs>
          <w:tab w:val="left" w:pos="1276"/>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взгляд должен быть направлен в сторону Клиента, периодически встречаться взглядом с Клиентом.</w:t>
      </w:r>
    </w:p>
    <w:p w14:paraId="02668250" w14:textId="77777777" w:rsidR="00C01527" w:rsidRDefault="003169F6" w:rsidP="00FE15A4">
      <w:pPr>
        <w:pStyle w:val="ac"/>
        <w:numPr>
          <w:ilvl w:val="2"/>
          <w:numId w:val="36"/>
        </w:numPr>
        <w:tabs>
          <w:tab w:val="left" w:pos="1560"/>
        </w:tabs>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Специалист должен чётко выговаривать слова и следить за скоростью своей речи, так как слишком быстрая или слишком медленная речь затрудняет общение.</w:t>
      </w:r>
    </w:p>
    <w:p w14:paraId="0B861217" w14:textId="35185AF7" w:rsidR="003169F6" w:rsidRPr="00C01527" w:rsidRDefault="003169F6" w:rsidP="00FE15A4">
      <w:pPr>
        <w:pStyle w:val="ac"/>
        <w:numPr>
          <w:ilvl w:val="2"/>
          <w:numId w:val="36"/>
        </w:numPr>
        <w:tabs>
          <w:tab w:val="left" w:pos="1560"/>
        </w:tabs>
        <w:ind w:left="0" w:firstLine="709"/>
        <w:rPr>
          <w:rFonts w:ascii="Times New Roman" w:eastAsia="Times New Roman" w:hAnsi="Times New Roman" w:cs="Times New Roman"/>
          <w:sz w:val="24"/>
          <w:szCs w:val="24"/>
          <w:lang w:eastAsia="ru-RU"/>
        </w:rPr>
      </w:pPr>
      <w:r w:rsidRPr="00C01527">
        <w:rPr>
          <w:rFonts w:ascii="Times New Roman" w:eastAsia="Times New Roman" w:hAnsi="Times New Roman" w:cs="Times New Roman"/>
          <w:sz w:val="24"/>
          <w:szCs w:val="24"/>
          <w:lang w:eastAsia="ru-RU"/>
        </w:rPr>
        <w:t>Работник Общества должен вежливо попросить Клиента подождать, если для решения вопроса требуется время.</w:t>
      </w:r>
    </w:p>
    <w:p w14:paraId="3170BB72" w14:textId="5F9ABEC0" w:rsidR="003169F6" w:rsidRPr="0000468B" w:rsidRDefault="0000468B" w:rsidP="00FE15A4">
      <w:pPr>
        <w:pStyle w:val="ac"/>
        <w:numPr>
          <w:ilvl w:val="2"/>
          <w:numId w:val="37"/>
        </w:numPr>
        <w:tabs>
          <w:tab w:val="left" w:pos="1560"/>
        </w:tabs>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169F6" w:rsidRPr="0000468B">
        <w:rPr>
          <w:rFonts w:ascii="Times New Roman" w:eastAsia="Times New Roman" w:hAnsi="Times New Roman" w:cs="Times New Roman"/>
          <w:sz w:val="24"/>
          <w:szCs w:val="24"/>
          <w:lang w:eastAsia="ru-RU"/>
        </w:rPr>
        <w:t>Если невозможно решить вопрос Клиента, то специалист должен аргументировать Клиенту свою позицию и предложить варианты действий для решения вопроса.</w:t>
      </w:r>
    </w:p>
    <w:p w14:paraId="4CD3DC01" w14:textId="0C02E49B" w:rsidR="003169F6" w:rsidRPr="0000468B" w:rsidRDefault="003169F6" w:rsidP="00FE15A4">
      <w:pPr>
        <w:pStyle w:val="ac"/>
        <w:numPr>
          <w:ilvl w:val="2"/>
          <w:numId w:val="37"/>
        </w:numPr>
        <w:tabs>
          <w:tab w:val="left" w:pos="851"/>
          <w:tab w:val="left" w:pos="1701"/>
        </w:tabs>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В речи необходимо использовать слово «Клиент». При обращении к Клиенту запрещается использовать слова «Абонент», «Потребитель», «Покупатель» (за исключением профессионального применения или разъяснения отдельных положений законодательства) или другие производные этих слов.</w:t>
      </w:r>
    </w:p>
    <w:p w14:paraId="76ABF929" w14:textId="083CB873" w:rsidR="003169F6" w:rsidRPr="0000468B" w:rsidRDefault="003169F6" w:rsidP="00FE15A4">
      <w:pPr>
        <w:pStyle w:val="ac"/>
        <w:numPr>
          <w:ilvl w:val="2"/>
          <w:numId w:val="37"/>
        </w:numPr>
        <w:tabs>
          <w:tab w:val="left" w:pos="851"/>
          <w:tab w:val="left" w:pos="1134"/>
          <w:tab w:val="left" w:pos="1701"/>
        </w:tabs>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Форма изложения устных или письменных обращений к Клиентам не должна допускать категоричных выражений, таких как: «Вы обязаны», «Вам предписывается», «Явиться», «Предъявить» и т.п., за исключением рассмотрения вопросов о невыполнении Клиентом обязанностей, предусмотренных законодательством.</w:t>
      </w:r>
    </w:p>
    <w:p w14:paraId="3E82A231" w14:textId="62BEAF83" w:rsidR="003169F6" w:rsidRPr="0000468B" w:rsidRDefault="003169F6" w:rsidP="00FE15A4">
      <w:pPr>
        <w:pStyle w:val="ac"/>
        <w:numPr>
          <w:ilvl w:val="2"/>
          <w:numId w:val="37"/>
        </w:numPr>
        <w:tabs>
          <w:tab w:val="left" w:pos="851"/>
          <w:tab w:val="left" w:pos="1276"/>
          <w:tab w:val="left" w:pos="1418"/>
          <w:tab w:val="left" w:pos="1701"/>
        </w:tabs>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При выявлении ошибок, допущенных со стороны Общества или её Партнёров, специалист должен принести Клиенту извинения за причинённые неудобства.</w:t>
      </w:r>
    </w:p>
    <w:p w14:paraId="3494F4DD" w14:textId="49DE5424" w:rsidR="003169F6" w:rsidRPr="0000468B" w:rsidRDefault="003169F6" w:rsidP="00FE15A4">
      <w:pPr>
        <w:pStyle w:val="ac"/>
        <w:numPr>
          <w:ilvl w:val="2"/>
          <w:numId w:val="37"/>
        </w:numPr>
        <w:tabs>
          <w:tab w:val="left" w:pos="851"/>
          <w:tab w:val="left" w:pos="1276"/>
          <w:tab w:val="left" w:pos="1418"/>
          <w:tab w:val="left" w:pos="1701"/>
        </w:tabs>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При выявлении ошибок, допущенных Клиентом, запрещается высказывать ему претензии. Следует вежливо и доступно объяснить Клиенту правильный порядок действий.</w:t>
      </w:r>
    </w:p>
    <w:p w14:paraId="51828B90" w14:textId="781DAE82" w:rsidR="003169F6" w:rsidRPr="0000468B" w:rsidRDefault="003169F6" w:rsidP="00FE15A4">
      <w:pPr>
        <w:pStyle w:val="ac"/>
        <w:numPr>
          <w:ilvl w:val="2"/>
          <w:numId w:val="37"/>
        </w:numPr>
        <w:tabs>
          <w:tab w:val="left" w:pos="851"/>
          <w:tab w:val="left" w:pos="1418"/>
          <w:tab w:val="left" w:pos="1701"/>
        </w:tabs>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В случае обращения Клиента к специалисту, в функциональные обязанности которого не входит обслуживание Клиентов, он должен:</w:t>
      </w:r>
    </w:p>
    <w:p w14:paraId="183105E1" w14:textId="77777777" w:rsidR="003169F6" w:rsidRPr="002D77DA" w:rsidRDefault="003169F6" w:rsidP="00FE15A4">
      <w:pPr>
        <w:numPr>
          <w:ilvl w:val="0"/>
          <w:numId w:val="8"/>
        </w:numPr>
        <w:tabs>
          <w:tab w:val="left" w:pos="851"/>
          <w:tab w:val="left" w:pos="1701"/>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выслушать Клиента;</w:t>
      </w:r>
    </w:p>
    <w:p w14:paraId="2BBB582A"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если обращение относится к тематикам обращения в Клиентском офисе, то порекомендовать Клиенту обратиться к другому работнику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в должностные обязанности которого входит обслуживание Клиентов. При необходимости, подвести Клиента к данному работнику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w:t>
      </w:r>
    </w:p>
    <w:p w14:paraId="4D320B6A"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 необходимости, посоветовать воспользоваться интерактивными сервисами или обратиться в КЦ и подсказать номер телефона.</w:t>
      </w:r>
    </w:p>
    <w:p w14:paraId="13ECB847" w14:textId="10743E28" w:rsidR="003169F6" w:rsidRPr="0000468B" w:rsidRDefault="003169F6" w:rsidP="00FE15A4">
      <w:pPr>
        <w:pStyle w:val="ac"/>
        <w:numPr>
          <w:ilvl w:val="2"/>
          <w:numId w:val="37"/>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При завершении общения с Клиентом специалист должен использовать следующие фразы: «Рады, что Вы к нам обратились», «Рады, что смогли Вам помочь», «Рады были помочь», «Если возникнут вопросы, будем рады Вам помочь», «Всего доброго. До свидания».</w:t>
      </w:r>
    </w:p>
    <w:p w14:paraId="7B663C4E" w14:textId="0C2559DB" w:rsidR="003169F6" w:rsidRPr="0000468B" w:rsidRDefault="003169F6" w:rsidP="00FE15A4">
      <w:pPr>
        <w:pStyle w:val="ac"/>
        <w:numPr>
          <w:ilvl w:val="2"/>
          <w:numId w:val="38"/>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Работник Общества обязан хранить служебную тайну, не распространять конфиденциальную информацию Общества и персональные данные Клиентов, а также сведения о своей личной жизни или личной жизни иных работников Общества. Работнику Общества запрещено посвящать Клиентов в дела и проблемы Общества и коллег, комментировать их действия.</w:t>
      </w:r>
    </w:p>
    <w:p w14:paraId="1C24653D" w14:textId="77777777" w:rsidR="003169F6" w:rsidRPr="002D77DA" w:rsidRDefault="003169F6" w:rsidP="00F15875">
      <w:pPr>
        <w:ind w:firstLine="709"/>
        <w:contextualSpacing/>
        <w:rPr>
          <w:rFonts w:ascii="Times New Roman" w:eastAsia="Times New Roman" w:hAnsi="Times New Roman" w:cs="Times New Roman"/>
          <w:sz w:val="24"/>
          <w:szCs w:val="24"/>
          <w:lang w:eastAsia="ru-RU"/>
        </w:rPr>
      </w:pPr>
    </w:p>
    <w:p w14:paraId="3B4C9407" w14:textId="28D7D508" w:rsidR="003169F6" w:rsidRPr="0000468B" w:rsidRDefault="003169F6" w:rsidP="00FE15A4">
      <w:pPr>
        <w:pStyle w:val="ac"/>
        <w:keepNext/>
        <w:numPr>
          <w:ilvl w:val="1"/>
          <w:numId w:val="37"/>
        </w:numPr>
        <w:tabs>
          <w:tab w:val="left" w:pos="1134"/>
        </w:tabs>
        <w:ind w:left="0" w:firstLine="709"/>
        <w:rPr>
          <w:rFonts w:ascii="Times New Roman" w:eastAsia="Times New Roman" w:hAnsi="Times New Roman" w:cs="Times New Roman"/>
          <w:b/>
          <w:sz w:val="24"/>
          <w:szCs w:val="24"/>
          <w:lang w:eastAsia="ru-RU"/>
        </w:rPr>
      </w:pPr>
      <w:r w:rsidRPr="0000468B">
        <w:rPr>
          <w:rFonts w:ascii="Times New Roman" w:eastAsia="Times New Roman" w:hAnsi="Times New Roman" w:cs="Times New Roman"/>
          <w:b/>
          <w:sz w:val="24"/>
          <w:szCs w:val="24"/>
          <w:lang w:eastAsia="ru-RU"/>
        </w:rPr>
        <w:t>Требования к этикету общения при обслуживании Клиента по телефону</w:t>
      </w:r>
      <w:r w:rsidR="005301DB">
        <w:rPr>
          <w:rFonts w:ascii="Times New Roman" w:eastAsia="Times New Roman" w:hAnsi="Times New Roman" w:cs="Times New Roman"/>
          <w:b/>
          <w:sz w:val="24"/>
          <w:szCs w:val="24"/>
          <w:lang w:eastAsia="ru-RU"/>
        </w:rPr>
        <w:t>.</w:t>
      </w:r>
    </w:p>
    <w:p w14:paraId="03D7933C" w14:textId="770BACB7" w:rsidR="003169F6" w:rsidRPr="0000468B" w:rsidRDefault="003169F6" w:rsidP="00FE15A4">
      <w:pPr>
        <w:pStyle w:val="ac"/>
        <w:numPr>
          <w:ilvl w:val="2"/>
          <w:numId w:val="39"/>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На входящий телефонный вызов необходимо отвечать своевременно, не позже четвёртого сигнала (~12 сек.). При исходящих телефонных вызовах необходимо ждать ответа Клиента не менее пяти-шести сигналов (~20 сек.)</w:t>
      </w:r>
    </w:p>
    <w:p w14:paraId="00380B3D" w14:textId="3E3ACA15" w:rsidR="003169F6" w:rsidRPr="0000468B" w:rsidRDefault="003169F6" w:rsidP="00FE15A4">
      <w:pPr>
        <w:pStyle w:val="ac"/>
        <w:numPr>
          <w:ilvl w:val="2"/>
          <w:numId w:val="39"/>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Работник Общества должен первым приветствовать Клиента, назвать Общество и представиться.</w:t>
      </w:r>
    </w:p>
    <w:p w14:paraId="0113DD9C" w14:textId="71E70B5A" w:rsidR="003169F6" w:rsidRPr="0000468B" w:rsidRDefault="003169F6" w:rsidP="00FE15A4">
      <w:pPr>
        <w:pStyle w:val="ac"/>
        <w:numPr>
          <w:ilvl w:val="2"/>
          <w:numId w:val="39"/>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В процессе общения к Клиенту следует обращаться «Вы» и называть его по имени или имени отчеству, которое он указал на вопрос «Как я могу к вам обращаться?».</w:t>
      </w:r>
    </w:p>
    <w:p w14:paraId="722950DC" w14:textId="09699AC7" w:rsidR="003169F6" w:rsidRPr="0000468B" w:rsidRDefault="003169F6" w:rsidP="00FE15A4">
      <w:pPr>
        <w:pStyle w:val="ac"/>
        <w:numPr>
          <w:ilvl w:val="2"/>
          <w:numId w:val="39"/>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Работник Общества должен использовать приёмы активного слушания, поддерживая постоянную связь с Клиентом посредством вербального общения.</w:t>
      </w:r>
    </w:p>
    <w:p w14:paraId="360FF00F" w14:textId="659DA612" w:rsidR="003169F6" w:rsidRPr="0000468B" w:rsidRDefault="003169F6" w:rsidP="00FE15A4">
      <w:pPr>
        <w:pStyle w:val="ac"/>
        <w:numPr>
          <w:ilvl w:val="2"/>
          <w:numId w:val="39"/>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Если специалист не уверен, что правильно услышал что-либо в телефонном сообщении, необходимо переспросить Клиента во избежание недопонимания, используя профессиональные приёмы (уточняющие вопросы, диктовка, написание под диктовку, уточнение написания и т.д.).</w:t>
      </w:r>
    </w:p>
    <w:p w14:paraId="1C79507C" w14:textId="19CAA51B" w:rsidR="003169F6" w:rsidRPr="0000468B" w:rsidRDefault="003169F6" w:rsidP="00FE15A4">
      <w:pPr>
        <w:pStyle w:val="ac"/>
        <w:numPr>
          <w:ilvl w:val="2"/>
          <w:numId w:val="39"/>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При общении с Клиентом иностранные слова или профессиональные термины должны употребляться специалистом в меру и только в тех случаях, когда он уверен в том, что Клиент полностью понимает, о чём идёт речь.</w:t>
      </w:r>
    </w:p>
    <w:p w14:paraId="75116123" w14:textId="1CB680AA" w:rsidR="003169F6" w:rsidRPr="0000468B" w:rsidRDefault="003169F6" w:rsidP="00FE15A4">
      <w:pPr>
        <w:pStyle w:val="ac"/>
        <w:numPr>
          <w:ilvl w:val="2"/>
          <w:numId w:val="39"/>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lastRenderedPageBreak/>
        <w:t>В телефонном разговоре категорически запрещается употребление «звуков-паразитов», «слов-паразитов», слов в уменьшительно-ласкательной форме, просторечных или грубых выражений.</w:t>
      </w:r>
    </w:p>
    <w:p w14:paraId="36C86F7B" w14:textId="6476B97A" w:rsidR="003169F6" w:rsidRPr="0000468B" w:rsidRDefault="003169F6" w:rsidP="00FE15A4">
      <w:pPr>
        <w:pStyle w:val="ac"/>
        <w:numPr>
          <w:ilvl w:val="2"/>
          <w:numId w:val="39"/>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Работник Общества в разговоре должен быть лаконичен, чёток в изложении информации, не допускать продолжительных пауз. Телефонный разговор должен быть содержательным, но кратким.</w:t>
      </w:r>
    </w:p>
    <w:p w14:paraId="42698D96" w14:textId="5067C016" w:rsidR="003169F6" w:rsidRPr="0000468B" w:rsidRDefault="003169F6" w:rsidP="00FE15A4">
      <w:pPr>
        <w:pStyle w:val="ac"/>
        <w:numPr>
          <w:ilvl w:val="2"/>
          <w:numId w:val="39"/>
        </w:numPr>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Специалист не должен говорить или намекать Клиенту, что его проблема незначительна, либо сравнивать его с другими Клиентами, проблемы которых, на его взгляд, более значимы.</w:t>
      </w:r>
    </w:p>
    <w:p w14:paraId="66698D67" w14:textId="429D14EB" w:rsidR="003169F6" w:rsidRPr="0000468B" w:rsidRDefault="003169F6" w:rsidP="00FE15A4">
      <w:pPr>
        <w:pStyle w:val="ac"/>
        <w:numPr>
          <w:ilvl w:val="2"/>
          <w:numId w:val="39"/>
        </w:numPr>
        <w:tabs>
          <w:tab w:val="left" w:pos="1418"/>
          <w:tab w:val="left" w:pos="1701"/>
        </w:tabs>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Работнику Общества запрещается предоставлять Клиенту заведомо ложную информацию либо дезориентировать Клиента иными способами.</w:t>
      </w:r>
    </w:p>
    <w:p w14:paraId="7A62A76B" w14:textId="0E9B7F70" w:rsidR="003169F6" w:rsidRPr="0000468B" w:rsidRDefault="003169F6" w:rsidP="00FE15A4">
      <w:pPr>
        <w:pStyle w:val="ac"/>
        <w:numPr>
          <w:ilvl w:val="2"/>
          <w:numId w:val="39"/>
        </w:numPr>
        <w:tabs>
          <w:tab w:val="left" w:pos="1418"/>
          <w:tab w:val="left" w:pos="1701"/>
        </w:tabs>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Если у работника Общества нет полной уверенности в точности передаваемых Клиенту сведений, ему необходимо перепроверить информацию или предложить альтернативный канал её получения.</w:t>
      </w:r>
    </w:p>
    <w:p w14:paraId="35BDAF81" w14:textId="368AB298" w:rsidR="003169F6" w:rsidRPr="0000468B" w:rsidRDefault="003169F6" w:rsidP="00FE15A4">
      <w:pPr>
        <w:pStyle w:val="ac"/>
        <w:numPr>
          <w:ilvl w:val="2"/>
          <w:numId w:val="39"/>
        </w:numPr>
        <w:tabs>
          <w:tab w:val="left" w:pos="1418"/>
          <w:tab w:val="left" w:pos="1701"/>
        </w:tabs>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Во избежание случайного предоставления недостоверной информации работник Общества не вправе консультировать Клиента по вопросам, требующим специальных знаний, выходящих за пределы его компетенции.</w:t>
      </w:r>
    </w:p>
    <w:p w14:paraId="4902B69D" w14:textId="6E4EFA2C" w:rsidR="003169F6" w:rsidRPr="0000468B" w:rsidRDefault="003169F6" w:rsidP="00FE15A4">
      <w:pPr>
        <w:pStyle w:val="ac"/>
        <w:numPr>
          <w:ilvl w:val="2"/>
          <w:numId w:val="39"/>
        </w:numPr>
        <w:tabs>
          <w:tab w:val="left" w:pos="1418"/>
          <w:tab w:val="left" w:pos="1701"/>
        </w:tabs>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Работник Общества должен уважительно выслушать точку зрения Клиента вне зависимости от того, разделяет он её или нет. Не допускается явно навязывать свою точку зрения, игнорировать высказывания Клиента.</w:t>
      </w:r>
    </w:p>
    <w:p w14:paraId="08247B35" w14:textId="0C05D61E" w:rsidR="003169F6" w:rsidRPr="0000468B" w:rsidRDefault="003169F6" w:rsidP="00FE15A4">
      <w:pPr>
        <w:pStyle w:val="ac"/>
        <w:numPr>
          <w:ilvl w:val="2"/>
          <w:numId w:val="39"/>
        </w:numPr>
        <w:tabs>
          <w:tab w:val="left" w:pos="1418"/>
          <w:tab w:val="left" w:pos="1701"/>
        </w:tabs>
        <w:ind w:left="0" w:firstLine="709"/>
        <w:rPr>
          <w:rFonts w:ascii="Times New Roman" w:eastAsia="Times New Roman" w:hAnsi="Times New Roman" w:cs="Times New Roman"/>
          <w:sz w:val="24"/>
          <w:szCs w:val="24"/>
          <w:lang w:eastAsia="ru-RU"/>
        </w:rPr>
      </w:pPr>
      <w:r w:rsidRPr="0000468B">
        <w:rPr>
          <w:rFonts w:ascii="Times New Roman" w:eastAsia="Times New Roman" w:hAnsi="Times New Roman" w:cs="Times New Roman"/>
          <w:sz w:val="24"/>
          <w:szCs w:val="24"/>
          <w:lang w:eastAsia="ru-RU"/>
        </w:rPr>
        <w:t>При обслуживании по телефону работник Общества должен учитывать особенности телефонного разговора и соблюдать следующие правила:</w:t>
      </w:r>
    </w:p>
    <w:p w14:paraId="7A974F61"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говорить уверенным голосом демонстрируя Клиенту, что с ним разговаривает специалист, который может помочь;</w:t>
      </w:r>
    </w:p>
    <w:p w14:paraId="19CD461C"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чётко проговаривать каждый звук, чтобы Клиент не вслушивался в произносимую речь;</w:t>
      </w:r>
    </w:p>
    <w:p w14:paraId="73075C09"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спокойно дышать, что придаёт уверенности речи. Не рекомендуется перехватывать воздух посреди фразы или договаривать предложение из последних сил;</w:t>
      </w:r>
    </w:p>
    <w:p w14:paraId="7C62CA7D"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придерживаться среднего темпа речи, а именно, достаточно быстрого, чтобы Клиент получил максимум информации за единицу времени, и достаточно медленного, чтобы Клиент мог спокойно выслушать и запомнить сказанное;</w:t>
      </w:r>
    </w:p>
    <w:p w14:paraId="74FF1C1C"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улыбаться при разговоре с Клиентом, что делает голос более мягким и приятным;</w:t>
      </w:r>
    </w:p>
    <w:p w14:paraId="79E6645E"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концентрироваться на разговоре, не отвлекаться от того, что говорит Клиент и не упускать детали разговора;</w:t>
      </w:r>
    </w:p>
    <w:p w14:paraId="16A55047"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держать правильную осанку, что позволяет держать свободное и ровное дыхание, является условием красивого голоса и демонстрировать уверенность в интонации;</w:t>
      </w:r>
    </w:p>
    <w:p w14:paraId="5F057D72"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не создавать помехи общению, исключая посторонние шумы, в том числе вздохи, сопение, бормотание, кряхтение, шуршание бумагой, стук ручки и т.д.;</w:t>
      </w:r>
    </w:p>
    <w:p w14:paraId="70AA6D75"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не делать лишних движений, которые влияют на интонацию и голос, а именно подбирать упавшие предметы, качаться на стуле, трясти ногой и т.д.;</w:t>
      </w:r>
    </w:p>
    <w:p w14:paraId="553602AF"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во избежание негативных моментов ставить Клиента на удержание при поиске дополнительной информации;</w:t>
      </w:r>
    </w:p>
    <w:p w14:paraId="1411E40B"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говорить прямо в микрофон гарнитуры/трубки, не зажимая его рукой.</w:t>
      </w:r>
    </w:p>
    <w:p w14:paraId="0D664620" w14:textId="5E0AE280" w:rsidR="003169F6" w:rsidRPr="00F15875" w:rsidRDefault="003169F6" w:rsidP="00FE15A4">
      <w:pPr>
        <w:pStyle w:val="ac"/>
        <w:numPr>
          <w:ilvl w:val="2"/>
          <w:numId w:val="39"/>
        </w:numPr>
        <w:ind w:left="0" w:firstLine="709"/>
        <w:rPr>
          <w:rFonts w:ascii="Times New Roman" w:eastAsia="Times New Roman" w:hAnsi="Times New Roman" w:cs="Times New Roman"/>
          <w:sz w:val="24"/>
          <w:szCs w:val="24"/>
          <w:lang w:eastAsia="ru-RU"/>
        </w:rPr>
      </w:pPr>
      <w:r w:rsidRPr="00F15875">
        <w:rPr>
          <w:rFonts w:ascii="Times New Roman" w:eastAsia="Times New Roman" w:hAnsi="Times New Roman" w:cs="Times New Roman"/>
          <w:sz w:val="24"/>
          <w:szCs w:val="24"/>
          <w:lang w:eastAsia="ru-RU"/>
        </w:rPr>
        <w:t>При телефонном разговоре работнику запрещается:</w:t>
      </w:r>
    </w:p>
    <w:p w14:paraId="279D0215"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разговаривать с целью уточнения информации с другими </w:t>
      </w:r>
      <w:r>
        <w:rPr>
          <w:rFonts w:ascii="Times New Roman" w:eastAsia="Times New Roman" w:hAnsi="Times New Roman" w:cs="Times New Roman"/>
          <w:sz w:val="24"/>
          <w:szCs w:val="24"/>
          <w:lang w:eastAsia="ru-RU"/>
        </w:rPr>
        <w:t>работниками</w:t>
      </w:r>
      <w:r w:rsidRPr="002D77DA">
        <w:rPr>
          <w:rFonts w:ascii="Times New Roman" w:eastAsia="Times New Roman" w:hAnsi="Times New Roman" w:cs="Times New Roman"/>
          <w:sz w:val="24"/>
          <w:szCs w:val="24"/>
          <w:lang w:eastAsia="ru-RU"/>
        </w:rPr>
        <w:t>, не включив функцию «удержания»</w:t>
      </w:r>
    </w:p>
    <w:p w14:paraId="4D65ABE8"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использовать раздражённые интонации;</w:t>
      </w:r>
    </w:p>
    <w:p w14:paraId="5080B9AC"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повышать голос;</w:t>
      </w:r>
    </w:p>
    <w:p w14:paraId="755FE5E1"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lastRenderedPageBreak/>
        <w:t>вести разговор «свысока»;</w:t>
      </w:r>
    </w:p>
    <w:p w14:paraId="7B02E63D"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употреблять фразы, указывающие на некорректное поведение Клиента, например, «Не грубите мне»;</w:t>
      </w:r>
    </w:p>
    <w:p w14:paraId="3947BBF4"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переходить на личный стиль общения (смех, заигрывания, обсуждение посторонних вопросов).</w:t>
      </w:r>
      <w:r w:rsidRPr="002D77DA">
        <w:t xml:space="preserve"> </w:t>
      </w:r>
    </w:p>
    <w:p w14:paraId="10025AFB" w14:textId="5CDF9DF0" w:rsidR="003169F6" w:rsidRPr="00F15875" w:rsidRDefault="003169F6" w:rsidP="00FE15A4">
      <w:pPr>
        <w:pStyle w:val="ac"/>
        <w:numPr>
          <w:ilvl w:val="2"/>
          <w:numId w:val="39"/>
        </w:numPr>
        <w:ind w:left="0" w:firstLine="709"/>
        <w:rPr>
          <w:rFonts w:ascii="Times New Roman" w:eastAsia="Times New Roman" w:hAnsi="Times New Roman" w:cs="Times New Roman"/>
          <w:sz w:val="24"/>
          <w:szCs w:val="24"/>
          <w:lang w:eastAsia="ru-RU"/>
        </w:rPr>
      </w:pPr>
      <w:r w:rsidRPr="00F15875">
        <w:rPr>
          <w:rFonts w:ascii="Times New Roman" w:eastAsia="Times New Roman" w:hAnsi="Times New Roman" w:cs="Times New Roman"/>
          <w:sz w:val="24"/>
          <w:szCs w:val="24"/>
          <w:lang w:eastAsia="ru-RU"/>
        </w:rPr>
        <w:t>При работе с жалобами (претензиями) Клиентов работнику Общества необходимо:</w:t>
      </w:r>
    </w:p>
    <w:p w14:paraId="456912C5"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внимательно выслушать Клиента и выразить готовность разобраться в сложившейся ситуации;</w:t>
      </w:r>
    </w:p>
    <w:p w14:paraId="6B01E342"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в обязательном порядке зарегистрировать жалобу (претензии);</w:t>
      </w:r>
    </w:p>
    <w:p w14:paraId="4278570F"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сообщить Клиенту стандартные сроки рассмотрения жалобы (претензии);</w:t>
      </w:r>
    </w:p>
    <w:p w14:paraId="1DB0AC80"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сообщить Клиенту, что по результатам рассмотрения жалобы (претензию)с ним свяжутся;</w:t>
      </w:r>
    </w:p>
    <w:p w14:paraId="1DD65A02"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в конце общения необходимо поблагодарить Клиента за звонок и уточнить, все ли вопросы Клиента были решены.</w:t>
      </w:r>
    </w:p>
    <w:p w14:paraId="4347B859" w14:textId="6DE31F8D" w:rsidR="003169F6" w:rsidRPr="00F15875" w:rsidRDefault="003169F6" w:rsidP="00FE15A4">
      <w:pPr>
        <w:pStyle w:val="ac"/>
        <w:numPr>
          <w:ilvl w:val="2"/>
          <w:numId w:val="39"/>
        </w:numPr>
        <w:ind w:left="0" w:firstLine="709"/>
        <w:rPr>
          <w:rFonts w:ascii="Times New Roman" w:eastAsia="Times New Roman" w:hAnsi="Times New Roman" w:cs="Times New Roman"/>
          <w:sz w:val="24"/>
          <w:szCs w:val="24"/>
          <w:lang w:eastAsia="ru-RU"/>
        </w:rPr>
      </w:pPr>
      <w:r w:rsidRPr="00F15875">
        <w:rPr>
          <w:rFonts w:ascii="Times New Roman" w:eastAsia="Times New Roman" w:hAnsi="Times New Roman" w:cs="Times New Roman"/>
          <w:sz w:val="24"/>
          <w:szCs w:val="24"/>
          <w:lang w:eastAsia="ru-RU"/>
        </w:rPr>
        <w:t>Работник Общества должен вести телефонный разговор по утверждённому в Обществе скрипту, соответствующему тематике обращения Клиента.</w:t>
      </w:r>
    </w:p>
    <w:p w14:paraId="3177FBF5" w14:textId="77777777" w:rsidR="003169F6" w:rsidRPr="002D77DA" w:rsidRDefault="003169F6" w:rsidP="00C01527">
      <w:pPr>
        <w:ind w:firstLine="709"/>
        <w:contextualSpacing/>
        <w:rPr>
          <w:rFonts w:ascii="Times New Roman" w:eastAsia="Times New Roman" w:hAnsi="Times New Roman" w:cs="Times New Roman"/>
          <w:sz w:val="24"/>
          <w:szCs w:val="24"/>
          <w:lang w:eastAsia="ru-RU"/>
        </w:rPr>
      </w:pPr>
    </w:p>
    <w:p w14:paraId="6309C6BC" w14:textId="35020072" w:rsidR="003169F6" w:rsidRPr="00F15875" w:rsidRDefault="003169F6" w:rsidP="00FE15A4">
      <w:pPr>
        <w:pStyle w:val="ac"/>
        <w:keepNext/>
        <w:numPr>
          <w:ilvl w:val="1"/>
          <w:numId w:val="39"/>
        </w:numPr>
        <w:tabs>
          <w:tab w:val="left" w:pos="1134"/>
        </w:tabs>
        <w:ind w:left="0" w:firstLine="709"/>
        <w:rPr>
          <w:rFonts w:ascii="Times New Roman" w:eastAsia="Times New Roman" w:hAnsi="Times New Roman" w:cs="Times New Roman"/>
          <w:b/>
          <w:sz w:val="24"/>
          <w:szCs w:val="24"/>
          <w:lang w:eastAsia="ru-RU"/>
        </w:rPr>
      </w:pPr>
      <w:r w:rsidRPr="00F15875">
        <w:rPr>
          <w:rFonts w:ascii="Times New Roman" w:eastAsia="Times New Roman" w:hAnsi="Times New Roman" w:cs="Times New Roman"/>
          <w:b/>
          <w:sz w:val="24"/>
          <w:szCs w:val="24"/>
          <w:lang w:eastAsia="ru-RU"/>
        </w:rPr>
        <w:t>Требования к этикету общения при обработке письменных обращений Клиента</w:t>
      </w:r>
      <w:r w:rsidR="005301DB">
        <w:rPr>
          <w:rFonts w:ascii="Times New Roman" w:eastAsia="Times New Roman" w:hAnsi="Times New Roman" w:cs="Times New Roman"/>
          <w:b/>
          <w:sz w:val="24"/>
          <w:szCs w:val="24"/>
          <w:lang w:eastAsia="ru-RU"/>
        </w:rPr>
        <w:t>.</w:t>
      </w:r>
    </w:p>
    <w:p w14:paraId="091A073F" w14:textId="1EB6BE58" w:rsidR="003169F6" w:rsidRPr="00F15875" w:rsidRDefault="003169F6" w:rsidP="00FE15A4">
      <w:pPr>
        <w:pStyle w:val="ac"/>
        <w:numPr>
          <w:ilvl w:val="2"/>
          <w:numId w:val="39"/>
        </w:numPr>
        <w:ind w:left="0" w:firstLine="709"/>
        <w:rPr>
          <w:rFonts w:ascii="Times New Roman" w:eastAsia="Times New Roman" w:hAnsi="Times New Roman" w:cs="Times New Roman"/>
          <w:sz w:val="24"/>
          <w:szCs w:val="24"/>
          <w:lang w:eastAsia="ru-RU"/>
        </w:rPr>
      </w:pPr>
      <w:r w:rsidRPr="00F15875">
        <w:rPr>
          <w:rFonts w:ascii="Times New Roman" w:eastAsia="Times New Roman" w:hAnsi="Times New Roman" w:cs="Times New Roman"/>
          <w:sz w:val="24"/>
          <w:szCs w:val="24"/>
          <w:lang w:eastAsia="ru-RU"/>
        </w:rPr>
        <w:t>При составлении письма Клиенту для упрощения его идентификации заполняются поля «Кому», «Копия» (при необходимости), «Тема».</w:t>
      </w:r>
    </w:p>
    <w:p w14:paraId="4694B369" w14:textId="3307F8E1" w:rsidR="003169F6" w:rsidRPr="00F15875" w:rsidRDefault="003169F6" w:rsidP="00FE15A4">
      <w:pPr>
        <w:pStyle w:val="ac"/>
        <w:numPr>
          <w:ilvl w:val="2"/>
          <w:numId w:val="39"/>
        </w:numPr>
        <w:ind w:left="0" w:firstLine="709"/>
        <w:rPr>
          <w:rFonts w:ascii="Times New Roman" w:eastAsia="Times New Roman" w:hAnsi="Times New Roman" w:cs="Times New Roman"/>
          <w:sz w:val="24"/>
          <w:szCs w:val="24"/>
          <w:lang w:eastAsia="ru-RU"/>
        </w:rPr>
      </w:pPr>
      <w:r w:rsidRPr="00F15875">
        <w:rPr>
          <w:rFonts w:ascii="Times New Roman" w:eastAsia="Times New Roman" w:hAnsi="Times New Roman" w:cs="Times New Roman"/>
          <w:sz w:val="24"/>
          <w:szCs w:val="24"/>
          <w:lang w:eastAsia="ru-RU"/>
        </w:rPr>
        <w:t>При написании письма Клиенту специалисту следует придерживаться следующих принципов:</w:t>
      </w:r>
    </w:p>
    <w:p w14:paraId="51B38D79"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Точность – указываются точные данные, на которые делаются ссылки (например, даты, регистрационный номер и тема другого письма или документа, имя файла).</w:t>
      </w:r>
    </w:p>
    <w:p w14:paraId="70473BFD"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Конкретность – из письма должно быть понятно, что именно требуется от получателя.</w:t>
      </w:r>
    </w:p>
    <w:p w14:paraId="77D53B5D"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Лаконичность – суть проблемы должна быть изложена ясно и лаконично. Лаконичный деловой текст – это не «сухость», а экономия времени и точность мысли.</w:t>
      </w:r>
    </w:p>
    <w:p w14:paraId="4A5352B3" w14:textId="4F747CCE" w:rsidR="003169F6" w:rsidRPr="00F15875" w:rsidRDefault="003169F6" w:rsidP="00FE15A4">
      <w:pPr>
        <w:pStyle w:val="ac"/>
        <w:numPr>
          <w:ilvl w:val="2"/>
          <w:numId w:val="39"/>
        </w:numPr>
        <w:ind w:left="0" w:firstLine="709"/>
        <w:rPr>
          <w:rFonts w:ascii="Times New Roman" w:eastAsia="Times New Roman" w:hAnsi="Times New Roman" w:cs="Times New Roman"/>
          <w:sz w:val="24"/>
          <w:szCs w:val="24"/>
          <w:lang w:eastAsia="ru-RU"/>
        </w:rPr>
      </w:pPr>
      <w:r w:rsidRPr="00F15875">
        <w:rPr>
          <w:rFonts w:ascii="Times New Roman" w:eastAsia="Times New Roman" w:hAnsi="Times New Roman" w:cs="Times New Roman"/>
          <w:sz w:val="24"/>
          <w:szCs w:val="24"/>
          <w:lang w:eastAsia="ru-RU"/>
        </w:rPr>
        <w:t>Если письмо содержит несколько вопросов, тем или задач, их необходимо структурировать и отделить. Сплошной текст сложно читать и можно пропустить суть письма.</w:t>
      </w:r>
    </w:p>
    <w:p w14:paraId="799876DD" w14:textId="2BB127CD" w:rsidR="003169F6" w:rsidRPr="00F15875" w:rsidRDefault="003169F6" w:rsidP="00FE15A4">
      <w:pPr>
        <w:pStyle w:val="ac"/>
        <w:numPr>
          <w:ilvl w:val="2"/>
          <w:numId w:val="39"/>
        </w:numPr>
        <w:ind w:left="0" w:firstLine="709"/>
        <w:rPr>
          <w:rFonts w:ascii="Times New Roman" w:eastAsia="Times New Roman" w:hAnsi="Times New Roman" w:cs="Times New Roman"/>
          <w:sz w:val="24"/>
          <w:szCs w:val="24"/>
          <w:lang w:eastAsia="ru-RU"/>
        </w:rPr>
      </w:pPr>
      <w:r w:rsidRPr="00F15875">
        <w:rPr>
          <w:rFonts w:ascii="Times New Roman" w:eastAsia="Times New Roman" w:hAnsi="Times New Roman" w:cs="Times New Roman"/>
          <w:sz w:val="24"/>
          <w:szCs w:val="24"/>
          <w:lang w:eastAsia="ru-RU"/>
        </w:rPr>
        <w:t>Ответ на просьбы, изложенные в письме, должен чётко определять временные рамки (сроки, даты) решения вопросов.</w:t>
      </w:r>
    </w:p>
    <w:p w14:paraId="6914F451" w14:textId="161F8DBC" w:rsidR="003169F6" w:rsidRPr="00F15875" w:rsidRDefault="003169F6" w:rsidP="00FE15A4">
      <w:pPr>
        <w:pStyle w:val="ac"/>
        <w:numPr>
          <w:ilvl w:val="2"/>
          <w:numId w:val="39"/>
        </w:numPr>
        <w:ind w:left="0" w:firstLine="709"/>
        <w:rPr>
          <w:rFonts w:ascii="Times New Roman" w:eastAsia="Times New Roman" w:hAnsi="Times New Roman" w:cs="Times New Roman"/>
          <w:sz w:val="24"/>
          <w:szCs w:val="24"/>
          <w:lang w:eastAsia="ru-RU"/>
        </w:rPr>
      </w:pPr>
      <w:r w:rsidRPr="00F15875">
        <w:rPr>
          <w:rFonts w:ascii="Times New Roman" w:eastAsia="Times New Roman" w:hAnsi="Times New Roman" w:cs="Times New Roman"/>
          <w:sz w:val="24"/>
          <w:szCs w:val="24"/>
          <w:lang w:eastAsia="ru-RU"/>
        </w:rPr>
        <w:t>Текст не должен содержать ошибок.</w:t>
      </w:r>
    </w:p>
    <w:p w14:paraId="63EDC754" w14:textId="2F0E855E" w:rsidR="003169F6" w:rsidRPr="00F15875" w:rsidRDefault="003169F6" w:rsidP="00FE15A4">
      <w:pPr>
        <w:pStyle w:val="ac"/>
        <w:numPr>
          <w:ilvl w:val="2"/>
          <w:numId w:val="39"/>
        </w:numPr>
        <w:ind w:left="0" w:firstLine="709"/>
        <w:rPr>
          <w:rFonts w:ascii="Times New Roman" w:eastAsia="Times New Roman" w:hAnsi="Times New Roman" w:cs="Times New Roman"/>
          <w:sz w:val="24"/>
          <w:szCs w:val="24"/>
          <w:lang w:eastAsia="ru-RU"/>
        </w:rPr>
      </w:pPr>
      <w:r w:rsidRPr="00F15875">
        <w:rPr>
          <w:rFonts w:ascii="Times New Roman" w:eastAsia="Times New Roman" w:hAnsi="Times New Roman" w:cs="Times New Roman"/>
          <w:sz w:val="24"/>
          <w:szCs w:val="24"/>
          <w:lang w:eastAsia="ru-RU"/>
        </w:rPr>
        <w:t>При необходимости цитируется текст оригинального письма.</w:t>
      </w:r>
    </w:p>
    <w:p w14:paraId="3404BDAE" w14:textId="518DFCBB" w:rsidR="003169F6" w:rsidRPr="00F15875" w:rsidRDefault="003169F6" w:rsidP="00FE15A4">
      <w:pPr>
        <w:pStyle w:val="ac"/>
        <w:numPr>
          <w:ilvl w:val="2"/>
          <w:numId w:val="39"/>
        </w:numPr>
        <w:ind w:left="0" w:firstLine="709"/>
        <w:rPr>
          <w:rFonts w:ascii="Times New Roman" w:eastAsia="Times New Roman" w:hAnsi="Times New Roman" w:cs="Times New Roman"/>
          <w:sz w:val="24"/>
          <w:szCs w:val="24"/>
          <w:lang w:eastAsia="ru-RU"/>
        </w:rPr>
      </w:pPr>
      <w:r w:rsidRPr="00F15875">
        <w:rPr>
          <w:rFonts w:ascii="Times New Roman" w:eastAsia="Times New Roman" w:hAnsi="Times New Roman" w:cs="Times New Roman"/>
          <w:sz w:val="24"/>
          <w:szCs w:val="24"/>
          <w:lang w:eastAsia="ru-RU"/>
        </w:rPr>
        <w:t>При полном цитировании (если ответ на все письмо в целом) текст ответа пишется в начале письма.</w:t>
      </w:r>
    </w:p>
    <w:p w14:paraId="34ED7FB9" w14:textId="0F650E46" w:rsidR="003169F6" w:rsidRPr="00F15875" w:rsidRDefault="003169F6" w:rsidP="00FE15A4">
      <w:pPr>
        <w:pStyle w:val="ac"/>
        <w:numPr>
          <w:ilvl w:val="2"/>
          <w:numId w:val="39"/>
        </w:numPr>
        <w:ind w:left="0" w:firstLine="709"/>
        <w:rPr>
          <w:rFonts w:ascii="Times New Roman" w:eastAsia="Times New Roman" w:hAnsi="Times New Roman" w:cs="Times New Roman"/>
          <w:sz w:val="24"/>
          <w:szCs w:val="24"/>
          <w:lang w:eastAsia="ru-RU"/>
        </w:rPr>
      </w:pPr>
      <w:r w:rsidRPr="00F15875">
        <w:rPr>
          <w:rFonts w:ascii="Times New Roman" w:eastAsia="Times New Roman" w:hAnsi="Times New Roman" w:cs="Times New Roman"/>
          <w:sz w:val="24"/>
          <w:szCs w:val="24"/>
          <w:lang w:eastAsia="ru-RU"/>
        </w:rPr>
        <w:t>Перед отправкой письма необходимо прочитать текст и убедиться в его лаконичности, точности, отсутствии ошибок.</w:t>
      </w:r>
    </w:p>
    <w:p w14:paraId="1649A8F0" w14:textId="1AD6A5DA" w:rsidR="003169F6" w:rsidRPr="00F15875" w:rsidRDefault="003169F6" w:rsidP="00FE15A4">
      <w:pPr>
        <w:pStyle w:val="ac"/>
        <w:numPr>
          <w:ilvl w:val="2"/>
          <w:numId w:val="39"/>
        </w:numPr>
        <w:ind w:left="0" w:firstLine="709"/>
        <w:rPr>
          <w:rFonts w:ascii="Times New Roman" w:eastAsia="Times New Roman" w:hAnsi="Times New Roman" w:cs="Times New Roman"/>
          <w:sz w:val="24"/>
          <w:szCs w:val="24"/>
          <w:lang w:eastAsia="ru-RU"/>
        </w:rPr>
      </w:pPr>
      <w:r w:rsidRPr="00F15875">
        <w:rPr>
          <w:rFonts w:ascii="Times New Roman" w:eastAsia="Times New Roman" w:hAnsi="Times New Roman" w:cs="Times New Roman"/>
          <w:sz w:val="24"/>
          <w:szCs w:val="24"/>
          <w:lang w:eastAsia="ru-RU"/>
        </w:rPr>
        <w:t>Стандартное деловое письмо имеет следующую структуру:</w:t>
      </w:r>
    </w:p>
    <w:p w14:paraId="22E2B2AA" w14:textId="77777777" w:rsidR="003169F6" w:rsidRPr="002D77DA" w:rsidRDefault="003169F6" w:rsidP="00FE15A4">
      <w:pPr>
        <w:numPr>
          <w:ilvl w:val="2"/>
          <w:numId w:val="39"/>
        </w:numPr>
        <w:ind w:left="0" w:firstLine="709"/>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Обращение. Находится в «шапке» письма и содержит должность и ФИО Клиента. Для официальной деловой переписки стандартным считается обращение «Уважаемый», которое пишут с большой буквы и по центру листа «Уважаемый Андрей Петрович». </w:t>
      </w:r>
    </w:p>
    <w:p w14:paraId="6DECF56D" w14:textId="77777777" w:rsidR="003169F6" w:rsidRPr="002D77DA" w:rsidRDefault="003169F6" w:rsidP="00FE15A4">
      <w:pPr>
        <w:numPr>
          <w:ilvl w:val="2"/>
          <w:numId w:val="39"/>
        </w:numPr>
        <w:ind w:left="0" w:firstLine="709"/>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Преамбула. Составляет первый абзац письма, в котором изложена его цель и причина (входящий номер и дата письма, на которое предоставляется ответ, при наличие такой информации). Прочтя преамбулу, Клиент должен понять суть письма.</w:t>
      </w:r>
    </w:p>
    <w:p w14:paraId="3690565A" w14:textId="77777777" w:rsidR="003169F6" w:rsidRPr="002D77DA" w:rsidRDefault="003169F6" w:rsidP="00FE15A4">
      <w:pPr>
        <w:numPr>
          <w:ilvl w:val="2"/>
          <w:numId w:val="39"/>
        </w:numPr>
        <w:ind w:left="0" w:firstLine="709"/>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Основной текст. В 2-5 абзацах должна быть изложена ситуация, озвучена просьба о конкретных действиях либо предложен вариант разрешения вопроса.</w:t>
      </w:r>
    </w:p>
    <w:p w14:paraId="5A4D88FE" w14:textId="77777777" w:rsidR="003169F6" w:rsidRPr="002D77DA" w:rsidRDefault="003169F6" w:rsidP="00FE15A4">
      <w:pPr>
        <w:numPr>
          <w:ilvl w:val="2"/>
          <w:numId w:val="39"/>
        </w:numPr>
        <w:ind w:left="0" w:firstLine="709"/>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lastRenderedPageBreak/>
        <w:t>Заключение. Необходимо для краткого подведения итогов всего написанного и логичного завершения письма.</w:t>
      </w:r>
    </w:p>
    <w:p w14:paraId="6B8D715B" w14:textId="77777777" w:rsidR="003169F6" w:rsidRPr="002D77DA" w:rsidRDefault="003169F6" w:rsidP="00FE15A4">
      <w:pPr>
        <w:numPr>
          <w:ilvl w:val="2"/>
          <w:numId w:val="39"/>
        </w:numPr>
        <w:ind w:left="0" w:firstLine="709"/>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Подпись. Письмо завершается подписью (должность + ФИО) отправителя. При подписании письма важно учесть сопоставимость рангов Клиента и отправителя. При этом подпись должна соответствовать её расшифровке: ситуация, когда заместитель директора ставит косую черту рядом с фамилией директора и подписывается своим именем, недопустима. Вместе с тем не допускается ставить предлог «За», надпись от руки «Зам.» и записи «И.о. директора», «И.о. начальника отдела» и т.п.</w:t>
      </w:r>
    </w:p>
    <w:p w14:paraId="2C429E48" w14:textId="77777777" w:rsidR="003169F6" w:rsidRPr="002D77DA" w:rsidRDefault="003169F6" w:rsidP="00FE15A4">
      <w:pPr>
        <w:numPr>
          <w:ilvl w:val="2"/>
          <w:numId w:val="39"/>
        </w:numPr>
        <w:ind w:left="0" w:firstLine="709"/>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Отметка об исполнителе должна располагаться в левом нижнем углу последнего листа письма после подписи должностного лица, быть написана шрифтом, аналогичным шрифту основного текста, размером на 3-4 пункта меньше основного текста, и содержать следующую информацию – ФИО исполнителя, контактный телефон с указанием кода междугородней связи. Отметка об исполнителе не ставится, если исполнителем является сам отправитель.</w:t>
      </w:r>
    </w:p>
    <w:p w14:paraId="5D7581FD" w14:textId="77777777" w:rsidR="00F15875" w:rsidRDefault="003169F6" w:rsidP="00FE15A4">
      <w:pPr>
        <w:numPr>
          <w:ilvl w:val="2"/>
          <w:numId w:val="39"/>
        </w:numPr>
        <w:ind w:left="0" w:firstLine="709"/>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Приложения. Приложения являются необязательным дополнением к основному тексту письма и поэтому оформляются на отдельных листах – каждое приложение должно располагаться на своём листе.</w:t>
      </w:r>
    </w:p>
    <w:p w14:paraId="414F0297" w14:textId="0DBE6D58" w:rsidR="003169F6" w:rsidRPr="00F15875" w:rsidRDefault="00F15875" w:rsidP="00FE15A4">
      <w:pPr>
        <w:numPr>
          <w:ilvl w:val="2"/>
          <w:numId w:val="39"/>
        </w:numPr>
        <w:ind w:left="0" w:firstLine="709"/>
        <w:rPr>
          <w:rFonts w:ascii="Times New Roman" w:eastAsia="Times New Roman" w:hAnsi="Times New Roman" w:cs="Times New Roman"/>
          <w:sz w:val="24"/>
          <w:szCs w:val="24"/>
          <w:lang w:eastAsia="ru-RU"/>
        </w:rPr>
      </w:pPr>
      <w:r w:rsidRPr="00F15875">
        <w:rPr>
          <w:rFonts w:ascii="Times New Roman" w:eastAsia="Times New Roman" w:hAnsi="Times New Roman" w:cs="Times New Roman"/>
          <w:sz w:val="24"/>
          <w:szCs w:val="24"/>
          <w:lang w:eastAsia="ru-RU"/>
        </w:rPr>
        <w:t>П</w:t>
      </w:r>
      <w:r w:rsidR="003169F6" w:rsidRPr="00F15875">
        <w:rPr>
          <w:rFonts w:ascii="Times New Roman" w:eastAsia="Times New Roman" w:hAnsi="Times New Roman" w:cs="Times New Roman"/>
          <w:sz w:val="24"/>
          <w:szCs w:val="24"/>
          <w:lang w:eastAsia="ru-RU"/>
        </w:rPr>
        <w:t>ри отправке письма по электронной почте должны соблюдаться следующие правила отправки:</w:t>
      </w:r>
    </w:p>
    <w:p w14:paraId="0F233E24" w14:textId="781FF736" w:rsidR="003169F6" w:rsidRPr="00F15875" w:rsidRDefault="003169F6" w:rsidP="00FE15A4">
      <w:pPr>
        <w:pStyle w:val="ac"/>
        <w:numPr>
          <w:ilvl w:val="3"/>
          <w:numId w:val="39"/>
        </w:numPr>
        <w:ind w:left="0" w:firstLine="709"/>
        <w:rPr>
          <w:rFonts w:ascii="Times New Roman" w:eastAsia="Times New Roman" w:hAnsi="Times New Roman" w:cs="Times New Roman"/>
          <w:sz w:val="24"/>
          <w:szCs w:val="24"/>
          <w:lang w:eastAsia="ru-RU"/>
        </w:rPr>
      </w:pPr>
      <w:r w:rsidRPr="00F15875">
        <w:rPr>
          <w:rFonts w:ascii="Times New Roman" w:eastAsia="Times New Roman" w:hAnsi="Times New Roman" w:cs="Times New Roman"/>
          <w:sz w:val="24"/>
          <w:szCs w:val="24"/>
          <w:lang w:eastAsia="ru-RU"/>
        </w:rPr>
        <w:t xml:space="preserve">Не рекомендуется вкладывать в письма файлы форматов EXE, PIF, BAT, COM, CMD, SCR – многие почтовые программы или сервера блокируют такие вложения. Вложения подлежат отправке в архивированном виде (форматы ZIP, </w:t>
      </w:r>
      <w:r w:rsidRPr="00F15875">
        <w:rPr>
          <w:rFonts w:ascii="Times New Roman" w:eastAsia="Times New Roman" w:hAnsi="Times New Roman" w:cs="Times New Roman"/>
          <w:sz w:val="24"/>
          <w:szCs w:val="24"/>
          <w:lang w:val="en-US" w:eastAsia="ru-RU"/>
        </w:rPr>
        <w:t>RAR</w:t>
      </w:r>
      <w:r w:rsidRPr="00F15875">
        <w:rPr>
          <w:rFonts w:ascii="Times New Roman" w:eastAsia="Times New Roman" w:hAnsi="Times New Roman" w:cs="Times New Roman"/>
          <w:sz w:val="24"/>
          <w:szCs w:val="24"/>
          <w:lang w:eastAsia="ru-RU"/>
        </w:rPr>
        <w:t>).</w:t>
      </w:r>
    </w:p>
    <w:p w14:paraId="5613920A" w14:textId="236DF860" w:rsidR="003169F6" w:rsidRPr="00F15875" w:rsidRDefault="003169F6" w:rsidP="00FE15A4">
      <w:pPr>
        <w:pStyle w:val="ac"/>
        <w:numPr>
          <w:ilvl w:val="3"/>
          <w:numId w:val="39"/>
        </w:numPr>
        <w:ind w:left="0" w:firstLine="709"/>
        <w:rPr>
          <w:rFonts w:ascii="Times New Roman" w:eastAsia="Times New Roman" w:hAnsi="Times New Roman" w:cs="Times New Roman"/>
          <w:sz w:val="24"/>
          <w:szCs w:val="24"/>
          <w:lang w:eastAsia="ru-RU"/>
        </w:rPr>
      </w:pPr>
      <w:r w:rsidRPr="00F15875">
        <w:rPr>
          <w:rFonts w:ascii="Times New Roman" w:eastAsia="Times New Roman" w:hAnsi="Times New Roman" w:cs="Times New Roman"/>
          <w:sz w:val="24"/>
          <w:szCs w:val="24"/>
          <w:lang w:eastAsia="ru-RU"/>
        </w:rPr>
        <w:t xml:space="preserve">Допускается высылать без предупреждения вложения до 3-5 мегабайт. При вложении большего размера следует уточнить у Клиента, пройдёт ли такой файл через его сервер и поместится ли в почтовый ящик. </w:t>
      </w:r>
    </w:p>
    <w:p w14:paraId="47D674DB" w14:textId="143F30E0" w:rsidR="003169F6" w:rsidRPr="00F15875" w:rsidRDefault="003169F6" w:rsidP="00FE15A4">
      <w:pPr>
        <w:pStyle w:val="ac"/>
        <w:numPr>
          <w:ilvl w:val="3"/>
          <w:numId w:val="39"/>
        </w:numPr>
        <w:ind w:left="0" w:firstLine="709"/>
        <w:rPr>
          <w:rFonts w:ascii="Times New Roman" w:eastAsia="Times New Roman" w:hAnsi="Times New Roman" w:cs="Times New Roman"/>
          <w:sz w:val="24"/>
          <w:szCs w:val="24"/>
          <w:lang w:eastAsia="ru-RU"/>
        </w:rPr>
      </w:pPr>
      <w:r w:rsidRPr="00F15875">
        <w:rPr>
          <w:rFonts w:ascii="Times New Roman" w:eastAsia="Times New Roman" w:hAnsi="Times New Roman" w:cs="Times New Roman"/>
          <w:sz w:val="24"/>
          <w:szCs w:val="24"/>
          <w:lang w:eastAsia="ru-RU"/>
        </w:rPr>
        <w:t>Запрещается посылать вложения сомнительного содержания («спам»), чтобы не доставить неприятности Клиенту, работающему в организации, где применяется перлюстрация почты.</w:t>
      </w:r>
    </w:p>
    <w:p w14:paraId="094DCCA1" w14:textId="77777777" w:rsidR="003169F6" w:rsidRPr="002D77DA" w:rsidRDefault="003169F6" w:rsidP="003169F6">
      <w:pPr>
        <w:ind w:firstLine="709"/>
        <w:rPr>
          <w:rFonts w:ascii="Times New Roman" w:eastAsia="Times New Roman" w:hAnsi="Times New Roman" w:cs="Times New Roman"/>
          <w:sz w:val="24"/>
          <w:szCs w:val="24"/>
          <w:lang w:eastAsia="ru-RU"/>
        </w:rPr>
      </w:pPr>
    </w:p>
    <w:p w14:paraId="08AFF284" w14:textId="0EB0F05E" w:rsidR="003169F6" w:rsidRPr="00F15875" w:rsidRDefault="003169F6" w:rsidP="00FE15A4">
      <w:pPr>
        <w:pStyle w:val="ac"/>
        <w:keepNext/>
        <w:numPr>
          <w:ilvl w:val="0"/>
          <w:numId w:val="39"/>
        </w:numPr>
        <w:tabs>
          <w:tab w:val="left" w:pos="1134"/>
        </w:tabs>
        <w:rPr>
          <w:rFonts w:ascii="Times New Roman" w:eastAsia="Times New Roman" w:hAnsi="Times New Roman" w:cs="Times New Roman"/>
          <w:b/>
          <w:sz w:val="24"/>
          <w:szCs w:val="24"/>
          <w:lang w:eastAsia="ru-RU"/>
        </w:rPr>
      </w:pPr>
      <w:r w:rsidRPr="00F15875">
        <w:rPr>
          <w:rFonts w:ascii="Times New Roman" w:eastAsia="Times New Roman" w:hAnsi="Times New Roman" w:cs="Times New Roman"/>
          <w:b/>
          <w:sz w:val="24"/>
          <w:szCs w:val="24"/>
          <w:lang w:eastAsia="ru-RU"/>
        </w:rPr>
        <w:t>Требования к обслуживанию Клиентов с ограниченными возможностями здоровья</w:t>
      </w:r>
      <w:r w:rsidR="005301DB">
        <w:rPr>
          <w:rFonts w:ascii="Times New Roman" w:eastAsia="Times New Roman" w:hAnsi="Times New Roman" w:cs="Times New Roman"/>
          <w:b/>
          <w:sz w:val="24"/>
          <w:szCs w:val="24"/>
          <w:lang w:eastAsia="ru-RU"/>
        </w:rPr>
        <w:t>.</w:t>
      </w:r>
    </w:p>
    <w:p w14:paraId="26340A31" w14:textId="0DB6643C" w:rsidR="00F15875" w:rsidRDefault="003169F6" w:rsidP="00FE15A4">
      <w:pPr>
        <w:pStyle w:val="ac"/>
        <w:numPr>
          <w:ilvl w:val="1"/>
          <w:numId w:val="40"/>
        </w:numPr>
        <w:ind w:left="0" w:firstLine="709"/>
        <w:rPr>
          <w:rFonts w:ascii="Times New Roman" w:hAnsi="Times New Roman" w:cs="Times New Roman"/>
          <w:sz w:val="24"/>
          <w:szCs w:val="24"/>
        </w:rPr>
      </w:pPr>
      <w:r w:rsidRPr="00F15875">
        <w:rPr>
          <w:rFonts w:ascii="Times New Roman" w:eastAsia="Times New Roman" w:hAnsi="Times New Roman" w:cs="Times New Roman"/>
          <w:sz w:val="24"/>
          <w:szCs w:val="24"/>
          <w:lang w:eastAsia="ru-RU"/>
        </w:rPr>
        <w:t>Общество</w:t>
      </w:r>
      <w:r w:rsidRPr="00F15875">
        <w:rPr>
          <w:rFonts w:ascii="Times New Roman" w:hAnsi="Times New Roman" w:cs="Times New Roman"/>
          <w:sz w:val="24"/>
          <w:szCs w:val="24"/>
        </w:rPr>
        <w:t xml:space="preserve"> должно обеспечивать решение </w:t>
      </w:r>
      <w:r w:rsidRPr="00F15875">
        <w:rPr>
          <w:rFonts w:ascii="Times New Roman" w:eastAsia="Times New Roman" w:hAnsi="Times New Roman" w:cs="Times New Roman"/>
          <w:sz w:val="24"/>
          <w:szCs w:val="24"/>
          <w:lang w:eastAsia="ru-RU"/>
        </w:rPr>
        <w:t>вопросов</w:t>
      </w:r>
      <w:r w:rsidRPr="00F15875">
        <w:rPr>
          <w:rFonts w:ascii="Times New Roman" w:hAnsi="Times New Roman" w:cs="Times New Roman"/>
          <w:sz w:val="24"/>
          <w:szCs w:val="24"/>
        </w:rPr>
        <w:t>, связанных с обслуживанием Клиентов с ограниченными возможностями здоровья.</w:t>
      </w:r>
    </w:p>
    <w:p w14:paraId="7B425CD6" w14:textId="3052F69B" w:rsidR="00F15875" w:rsidRDefault="003169F6" w:rsidP="00FE15A4">
      <w:pPr>
        <w:pStyle w:val="ac"/>
        <w:numPr>
          <w:ilvl w:val="1"/>
          <w:numId w:val="40"/>
        </w:numPr>
        <w:ind w:left="0" w:firstLine="709"/>
        <w:rPr>
          <w:rFonts w:ascii="Times New Roman" w:hAnsi="Times New Roman" w:cs="Times New Roman"/>
          <w:sz w:val="24"/>
          <w:szCs w:val="24"/>
        </w:rPr>
      </w:pPr>
      <w:r w:rsidRPr="00F15875">
        <w:rPr>
          <w:rFonts w:ascii="Times New Roman" w:hAnsi="Times New Roman" w:cs="Times New Roman"/>
          <w:sz w:val="24"/>
          <w:szCs w:val="24"/>
        </w:rPr>
        <w:t xml:space="preserve">При очном обслуживании к таким Клиентам работник </w:t>
      </w:r>
      <w:r w:rsidRPr="00F15875">
        <w:rPr>
          <w:rFonts w:ascii="Times New Roman" w:eastAsia="Times New Roman" w:hAnsi="Times New Roman" w:cs="Times New Roman"/>
          <w:sz w:val="24"/>
          <w:szCs w:val="24"/>
          <w:lang w:eastAsia="ru-RU"/>
        </w:rPr>
        <w:t>Общества</w:t>
      </w:r>
      <w:r w:rsidRPr="00F15875">
        <w:rPr>
          <w:rFonts w:ascii="Times New Roman" w:hAnsi="Times New Roman" w:cs="Times New Roman"/>
          <w:sz w:val="24"/>
          <w:szCs w:val="24"/>
        </w:rPr>
        <w:t xml:space="preserve"> должны первыми обращаться с предложением о помощи. В ЦОК данная категория Клиентов должна обслуживаться вне очереди.</w:t>
      </w:r>
    </w:p>
    <w:p w14:paraId="7FF635B3" w14:textId="68C884D4" w:rsidR="00F15875" w:rsidRDefault="003169F6" w:rsidP="00FE15A4">
      <w:pPr>
        <w:pStyle w:val="ac"/>
        <w:numPr>
          <w:ilvl w:val="1"/>
          <w:numId w:val="40"/>
        </w:numPr>
        <w:ind w:left="0" w:firstLine="709"/>
        <w:rPr>
          <w:rFonts w:ascii="Times New Roman" w:hAnsi="Times New Roman" w:cs="Times New Roman"/>
          <w:sz w:val="24"/>
          <w:szCs w:val="24"/>
        </w:rPr>
      </w:pPr>
      <w:r w:rsidRPr="00F15875">
        <w:rPr>
          <w:rFonts w:ascii="Times New Roman" w:hAnsi="Times New Roman" w:cs="Times New Roman"/>
          <w:sz w:val="24"/>
          <w:szCs w:val="24"/>
        </w:rPr>
        <w:t xml:space="preserve">Разговаривая с Клиентом работник </w:t>
      </w:r>
      <w:r w:rsidRPr="00F15875">
        <w:rPr>
          <w:rFonts w:ascii="Times New Roman" w:eastAsia="Times New Roman" w:hAnsi="Times New Roman" w:cs="Times New Roman"/>
          <w:sz w:val="24"/>
          <w:szCs w:val="24"/>
          <w:lang w:eastAsia="ru-RU"/>
        </w:rPr>
        <w:t>Общества</w:t>
      </w:r>
      <w:r w:rsidRPr="00F15875">
        <w:rPr>
          <w:rFonts w:ascii="Times New Roman" w:hAnsi="Times New Roman" w:cs="Times New Roman"/>
          <w:sz w:val="24"/>
          <w:szCs w:val="24"/>
        </w:rPr>
        <w:t xml:space="preserve"> должен обращаться непосредственно к нему, а не к сопровождающему его лицу или сурдопереводчику (если они присутствуют при разговоре).</w:t>
      </w:r>
    </w:p>
    <w:p w14:paraId="6CB31C05" w14:textId="6D1564CA" w:rsidR="00F15875" w:rsidRDefault="003169F6" w:rsidP="00FE15A4">
      <w:pPr>
        <w:pStyle w:val="ac"/>
        <w:numPr>
          <w:ilvl w:val="1"/>
          <w:numId w:val="40"/>
        </w:numPr>
        <w:ind w:left="0" w:firstLine="709"/>
        <w:rPr>
          <w:rFonts w:ascii="Times New Roman" w:hAnsi="Times New Roman" w:cs="Times New Roman"/>
          <w:sz w:val="24"/>
          <w:szCs w:val="24"/>
        </w:rPr>
      </w:pPr>
      <w:r w:rsidRPr="00F15875">
        <w:rPr>
          <w:rFonts w:ascii="Times New Roman" w:hAnsi="Times New Roman" w:cs="Times New Roman"/>
          <w:sz w:val="24"/>
          <w:szCs w:val="24"/>
        </w:rPr>
        <w:t>Предлагая помощь, специалист должен подождать пока Клиент её примет, а затем уточнять порядок действий.</w:t>
      </w:r>
    </w:p>
    <w:p w14:paraId="095E1B4F" w14:textId="67780DAC" w:rsidR="00F15875" w:rsidRDefault="003169F6" w:rsidP="00FE15A4">
      <w:pPr>
        <w:pStyle w:val="ac"/>
        <w:numPr>
          <w:ilvl w:val="1"/>
          <w:numId w:val="40"/>
        </w:numPr>
        <w:ind w:left="0" w:firstLine="709"/>
        <w:rPr>
          <w:rFonts w:ascii="Times New Roman" w:hAnsi="Times New Roman" w:cs="Times New Roman"/>
          <w:sz w:val="24"/>
          <w:szCs w:val="24"/>
        </w:rPr>
      </w:pPr>
      <w:r w:rsidRPr="00F15875">
        <w:rPr>
          <w:rFonts w:ascii="Times New Roman" w:hAnsi="Times New Roman" w:cs="Times New Roman"/>
          <w:sz w:val="24"/>
          <w:szCs w:val="24"/>
        </w:rPr>
        <w:t xml:space="preserve">Разговаривая с Клиентом работник </w:t>
      </w:r>
      <w:r w:rsidRPr="00F15875">
        <w:rPr>
          <w:rFonts w:ascii="Times New Roman" w:eastAsia="Times New Roman" w:hAnsi="Times New Roman" w:cs="Times New Roman"/>
          <w:sz w:val="24"/>
          <w:szCs w:val="24"/>
          <w:lang w:eastAsia="ru-RU"/>
        </w:rPr>
        <w:t>Общества</w:t>
      </w:r>
      <w:r w:rsidRPr="00F15875">
        <w:rPr>
          <w:rFonts w:ascii="Times New Roman" w:hAnsi="Times New Roman" w:cs="Times New Roman"/>
          <w:sz w:val="24"/>
          <w:szCs w:val="24"/>
        </w:rPr>
        <w:t xml:space="preserve"> должен внимательно его слушать, быть терпеливым, ждать, когда Клиент сам закончит фразу. Запрещается поправлять Клиента и договаривать за него. Допустимо задавать уточняющие вопросы. Работнику </w:t>
      </w:r>
      <w:r w:rsidRPr="00F15875">
        <w:rPr>
          <w:rFonts w:ascii="Times New Roman" w:eastAsia="Times New Roman" w:hAnsi="Times New Roman" w:cs="Times New Roman"/>
          <w:sz w:val="24"/>
          <w:szCs w:val="24"/>
          <w:lang w:eastAsia="ru-RU"/>
        </w:rPr>
        <w:t>Общества</w:t>
      </w:r>
      <w:r w:rsidRPr="00F15875">
        <w:rPr>
          <w:rFonts w:ascii="Times New Roman" w:hAnsi="Times New Roman" w:cs="Times New Roman"/>
          <w:sz w:val="24"/>
          <w:szCs w:val="24"/>
        </w:rPr>
        <w:t xml:space="preserve"> не следует делать вид, что достигнуто понимание в разговоре, если на самом деле это не так. Специалист </w:t>
      </w:r>
      <w:r w:rsidRPr="00F15875">
        <w:rPr>
          <w:rFonts w:ascii="Times New Roman" w:eastAsia="Times New Roman" w:hAnsi="Times New Roman" w:cs="Times New Roman"/>
          <w:sz w:val="24"/>
          <w:szCs w:val="24"/>
          <w:lang w:eastAsia="ru-RU"/>
        </w:rPr>
        <w:t>Общества</w:t>
      </w:r>
      <w:r w:rsidRPr="00F15875">
        <w:rPr>
          <w:rFonts w:ascii="Times New Roman" w:hAnsi="Times New Roman" w:cs="Times New Roman"/>
          <w:sz w:val="24"/>
          <w:szCs w:val="24"/>
        </w:rPr>
        <w:t xml:space="preserve"> должен повторить, что понял из разговора, это поможет Клиенту продолжить беседу.</w:t>
      </w:r>
    </w:p>
    <w:p w14:paraId="62C611DB" w14:textId="4A3A6318" w:rsidR="00F15875" w:rsidRDefault="003169F6" w:rsidP="00FE15A4">
      <w:pPr>
        <w:pStyle w:val="ac"/>
        <w:numPr>
          <w:ilvl w:val="1"/>
          <w:numId w:val="40"/>
        </w:numPr>
        <w:ind w:left="0" w:firstLine="709"/>
        <w:rPr>
          <w:rFonts w:ascii="Times New Roman" w:hAnsi="Times New Roman" w:cs="Times New Roman"/>
          <w:sz w:val="24"/>
          <w:szCs w:val="24"/>
        </w:rPr>
      </w:pPr>
      <w:r w:rsidRPr="00F15875">
        <w:rPr>
          <w:rFonts w:ascii="Times New Roman" w:hAnsi="Times New Roman" w:cs="Times New Roman"/>
          <w:sz w:val="24"/>
          <w:szCs w:val="24"/>
        </w:rPr>
        <w:t>Разговаривая с Клиентом, специалист должен разговаривать на доступном языке, выражаться точно и ясно, избегать словесных штампов и образных выражений.</w:t>
      </w:r>
    </w:p>
    <w:p w14:paraId="1EF36F78" w14:textId="21132354" w:rsidR="00F15875" w:rsidRDefault="003169F6" w:rsidP="00FE15A4">
      <w:pPr>
        <w:pStyle w:val="ac"/>
        <w:numPr>
          <w:ilvl w:val="1"/>
          <w:numId w:val="40"/>
        </w:numPr>
        <w:ind w:left="0" w:firstLine="709"/>
        <w:rPr>
          <w:rFonts w:ascii="Times New Roman" w:hAnsi="Times New Roman" w:cs="Times New Roman"/>
          <w:sz w:val="24"/>
          <w:szCs w:val="24"/>
        </w:rPr>
      </w:pPr>
      <w:r w:rsidRPr="00F15875">
        <w:rPr>
          <w:rFonts w:ascii="Times New Roman" w:hAnsi="Times New Roman" w:cs="Times New Roman"/>
          <w:sz w:val="24"/>
          <w:szCs w:val="24"/>
        </w:rPr>
        <w:t>Специалист должен предоставить Клиенту информацию «по шагам», давая возможность осмыслить каждый шаг.</w:t>
      </w:r>
    </w:p>
    <w:p w14:paraId="695E9BE3" w14:textId="6F57256B" w:rsidR="003169F6" w:rsidRPr="00F15875" w:rsidRDefault="003169F6" w:rsidP="00FE15A4">
      <w:pPr>
        <w:pStyle w:val="ac"/>
        <w:numPr>
          <w:ilvl w:val="1"/>
          <w:numId w:val="40"/>
        </w:numPr>
        <w:ind w:left="0" w:firstLine="709"/>
        <w:rPr>
          <w:rFonts w:ascii="Times New Roman" w:hAnsi="Times New Roman" w:cs="Times New Roman"/>
          <w:sz w:val="24"/>
          <w:szCs w:val="24"/>
        </w:rPr>
      </w:pPr>
      <w:r w:rsidRPr="00F15875">
        <w:rPr>
          <w:rFonts w:ascii="Times New Roman" w:hAnsi="Times New Roman" w:cs="Times New Roman"/>
          <w:sz w:val="24"/>
          <w:szCs w:val="24"/>
        </w:rPr>
        <w:lastRenderedPageBreak/>
        <w:t>Требования к обслуживанию Клиентов с ограниченными возможностями здоровья, испытывающих трудности при передвижении:</w:t>
      </w:r>
    </w:p>
    <w:p w14:paraId="6D8F5071"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инвалидная коляска – неприкосновенное пространство человека. Недопустимо облокачиваться на неё, толкать, катить коляску без согласия владельца;</w:t>
      </w:r>
    </w:p>
    <w:p w14:paraId="2E0DFE5B"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во всех случаях, например, если необходимо открыть тяжёлую дверь или продвинуться по ковру с длинным ворсом, прежде чем оказать помощь, необходимо убедиться в её необходимости, спросив у Клиента;</w:t>
      </w:r>
    </w:p>
    <w:p w14:paraId="69E3B3E9"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если Клиент разрешил передвинуть коляску, то её необходимо катить медленно, так как коляска быстро набирает скорость, и неожиданный толчок может привести к потере равновесия;</w:t>
      </w:r>
    </w:p>
    <w:p w14:paraId="5F79DD17"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 беседе, по возможности, необходимо располагаться на одном уровне с Клиентом. Следует избегать положения, при котором Клиенту придётся запрокидывать голову;</w:t>
      </w:r>
    </w:p>
    <w:p w14:paraId="6123A753"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следует помнить, что, как правило, у людей, имеющих трудности при передвижении, нет проблем со зрением, слухом и пониманием, поэтому необходимо общаться с ними соответственно.</w:t>
      </w:r>
    </w:p>
    <w:p w14:paraId="2FD7118A" w14:textId="41A06CA1" w:rsidR="003169F6" w:rsidRPr="00F15875" w:rsidRDefault="003169F6" w:rsidP="00FE15A4">
      <w:pPr>
        <w:pStyle w:val="ac"/>
        <w:numPr>
          <w:ilvl w:val="1"/>
          <w:numId w:val="41"/>
        </w:numPr>
        <w:ind w:left="0" w:firstLine="709"/>
        <w:rPr>
          <w:rFonts w:ascii="Times New Roman" w:hAnsi="Times New Roman" w:cs="Times New Roman"/>
          <w:sz w:val="24"/>
          <w:szCs w:val="24"/>
        </w:rPr>
      </w:pPr>
      <w:r w:rsidRPr="00F15875">
        <w:rPr>
          <w:rFonts w:ascii="Times New Roman" w:hAnsi="Times New Roman" w:cs="Times New Roman"/>
          <w:sz w:val="24"/>
          <w:szCs w:val="24"/>
        </w:rPr>
        <w:t>Требования к обслуживанию Клиентов с ограниченными возможностями здоровья, имеющих слабое зрение или незрячих:</w:t>
      </w:r>
    </w:p>
    <w:p w14:paraId="68C8B4AC"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 общении с Клиентом этой категории специалисту необходимо обязательно представиться;</w:t>
      </w:r>
    </w:p>
    <w:p w14:paraId="76C806A5"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предлагая свою помощь, необходимо направить Клиента, не стискивая его руку, идти рядом, а не тащить Клиента за собой;</w:t>
      </w:r>
    </w:p>
    <w:p w14:paraId="72B3D1D0"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 передвижении необходимо предупреждать Клиента о препятствиях: ступенях, низких притолоках и т.п.;</w:t>
      </w:r>
    </w:p>
    <w:p w14:paraId="77850BB9"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предлагая незрячему Клиенту сесть, не следует усаживать его, а достаточно направить руку Клиента на спинку стула или подлокотник. Не следует водить руку Клиента по поверхности стула, необходимо дать ему возможность самостоятельно свободно потрогать предмет; </w:t>
      </w:r>
    </w:p>
    <w:p w14:paraId="461FBF74"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в случае сопровождения Клиента собакой-поводырём, не следует давать команды и трогать её;</w:t>
      </w:r>
    </w:p>
    <w:p w14:paraId="4B0099BC"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 необходимости специалист должен прочитать текст документа незрячему Клиенту, перед этим предупредив его. Говорить следует спокойным голосом, не пропуская информацию, если Клиент не попросит об этом. Если это важный документ, не следует заменять чтение пересказом. Инвалидность не освобождает незрячего человека от ответственности, обусловленной документом, поэтому незрячему Клиенту перед подписанием необходимо прочитать весь документ полностью и убедиться, что у него не осталось вопросов и сомнений;</w:t>
      </w:r>
    </w:p>
    <w:p w14:paraId="71169DE8"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в случае своего временного передвижения или ухода специалист должен предупредить об этом Клиента;</w:t>
      </w:r>
    </w:p>
    <w:p w14:paraId="0BB4BA9B"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если незрячий Клиент сбился с маршрута, не следует управлять его движением на расстоянии, работник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необходимо подойти к нему и предложить помощь.</w:t>
      </w:r>
    </w:p>
    <w:p w14:paraId="2F678063" w14:textId="087188CC" w:rsidR="003169F6" w:rsidRPr="00F15875" w:rsidRDefault="003169F6" w:rsidP="00FE15A4">
      <w:pPr>
        <w:pStyle w:val="ac"/>
        <w:numPr>
          <w:ilvl w:val="1"/>
          <w:numId w:val="41"/>
        </w:numPr>
        <w:ind w:left="0" w:firstLine="709"/>
        <w:rPr>
          <w:rFonts w:ascii="Times New Roman" w:hAnsi="Times New Roman" w:cs="Times New Roman"/>
          <w:sz w:val="24"/>
          <w:szCs w:val="24"/>
        </w:rPr>
      </w:pPr>
      <w:r w:rsidRPr="00F15875">
        <w:rPr>
          <w:rFonts w:ascii="Times New Roman" w:hAnsi="Times New Roman" w:cs="Times New Roman"/>
          <w:sz w:val="24"/>
          <w:szCs w:val="24"/>
        </w:rPr>
        <w:t>Требования к обслуживанию Клиентов с ограниченными возможностями здоровья, испытывающих затруднения в речи:</w:t>
      </w:r>
    </w:p>
    <w:p w14:paraId="30B512A8"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в начале разговора необходимо уточнить у Клиента, каким способом ему было бы комфортнее общаться – говорить, написать, напечатать;</w:t>
      </w:r>
    </w:p>
    <w:p w14:paraId="2D9995D1"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 выборе Клиента письменной формы общения ему предоставляется все необходимое;</w:t>
      </w:r>
    </w:p>
    <w:p w14:paraId="78154425"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 разговоре не следует перебивать и поправлять Клиента. Специалист должен говорить только тогда, когда убедится, что Клиент уже закончил свою мысль;</w:t>
      </w:r>
    </w:p>
    <w:p w14:paraId="62E43BBF"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lastRenderedPageBreak/>
        <w:t xml:space="preserve">при ведении устной беседы работник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должен задавать вопросы, которые требуют коротких ответов или кивка. При необходимости следует переспросить или уточнить информацию.</w:t>
      </w:r>
    </w:p>
    <w:p w14:paraId="68D4F569" w14:textId="77777777" w:rsidR="003169F6" w:rsidRPr="002D77DA" w:rsidRDefault="003169F6" w:rsidP="00FE15A4">
      <w:pPr>
        <w:numPr>
          <w:ilvl w:val="1"/>
          <w:numId w:val="41"/>
        </w:numPr>
        <w:ind w:left="0" w:firstLine="709"/>
        <w:contextualSpacing/>
        <w:rPr>
          <w:rFonts w:ascii="Times New Roman" w:hAnsi="Times New Roman" w:cs="Times New Roman"/>
          <w:sz w:val="24"/>
          <w:szCs w:val="24"/>
        </w:rPr>
      </w:pPr>
      <w:r w:rsidRPr="002D77DA">
        <w:rPr>
          <w:rFonts w:ascii="Times New Roman" w:hAnsi="Times New Roman" w:cs="Times New Roman"/>
          <w:sz w:val="24"/>
          <w:szCs w:val="24"/>
        </w:rPr>
        <w:t>Требования к обслуживанию Клиентов с ограниченными возможностями здоровья, имеющих нарушение слуха:</w:t>
      </w:r>
    </w:p>
    <w:p w14:paraId="4CD7B3FB"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для привлечения внимания Клиента, который плохо слышит, специалист должен сделать знак рукой или прикоснуться к его плечу;</w:t>
      </w:r>
    </w:p>
    <w:p w14:paraId="0A20812C"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в начале разговора необходимо уточнить у Клиента, каким способом ему было бы комфортнее общаться – говорить, написать, напечатать;</w:t>
      </w:r>
    </w:p>
    <w:p w14:paraId="1C08386C"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 выборе Клиентом письменной формы общения необходимо предоставить ему все необходимое для записи;</w:t>
      </w:r>
    </w:p>
    <w:p w14:paraId="02694CFF"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 беседе необходимо смотреть прямо на Клиента, так как многие могут читать по губам;</w:t>
      </w:r>
    </w:p>
    <w:p w14:paraId="1CBB8A3C"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в разговоре с таким Клиентом работник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должен говорить чётко и ровно, не допускать в общении с другими работниками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или вне этого общения произнесения слов, порочащих честь Клиента;</w:t>
      </w:r>
    </w:p>
    <w:p w14:paraId="61B2F118"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по просьбе Клиента необходимо пояснить информацию, специалист должен перефразировать своё предложение, сделать его более простым и при возможности использовать понятные жесты;</w:t>
      </w:r>
    </w:p>
    <w:p w14:paraId="28D819A2"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работник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должен убедиться, что Клиент понял информацию правильно;</w:t>
      </w:r>
    </w:p>
    <w:p w14:paraId="055C359F" w14:textId="77777777" w:rsidR="003169F6" w:rsidRPr="002D77DA" w:rsidRDefault="003169F6" w:rsidP="00FE15A4">
      <w:pPr>
        <w:numPr>
          <w:ilvl w:val="0"/>
          <w:numId w:val="8"/>
        </w:numPr>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в случае если Клиенту сообщается информация, которая содержит номер, технический или другой сложный термин, адрес и т.д., работник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должен предоставить Клиенту письменный вариант информации, который направляется удобным для Клиента способом (распечатанный вариант, по почте, факсу или электронной почте и т.д.).</w:t>
      </w:r>
    </w:p>
    <w:p w14:paraId="3D81B91A" w14:textId="77777777" w:rsidR="003169F6" w:rsidRPr="002D77DA" w:rsidRDefault="003169F6" w:rsidP="00FE15A4">
      <w:pPr>
        <w:numPr>
          <w:ilvl w:val="1"/>
          <w:numId w:val="41"/>
        </w:numPr>
        <w:ind w:left="0" w:firstLine="709"/>
        <w:contextualSpacing/>
        <w:rPr>
          <w:rFonts w:ascii="Times New Roman" w:hAnsi="Times New Roman" w:cs="Times New Roman"/>
          <w:sz w:val="24"/>
          <w:szCs w:val="24"/>
        </w:rPr>
      </w:pPr>
      <w:r w:rsidRPr="002D77DA">
        <w:rPr>
          <w:rFonts w:ascii="Times New Roman" w:hAnsi="Times New Roman" w:cs="Times New Roman"/>
          <w:sz w:val="24"/>
          <w:szCs w:val="24"/>
        </w:rPr>
        <w:t xml:space="preserve">Данные правила обязательны к применению всеми работниками </w:t>
      </w:r>
      <w:r>
        <w:rPr>
          <w:rFonts w:ascii="Times New Roman" w:eastAsia="Times New Roman" w:hAnsi="Times New Roman" w:cs="Times New Roman"/>
          <w:sz w:val="24"/>
          <w:szCs w:val="24"/>
          <w:lang w:eastAsia="ru-RU"/>
        </w:rPr>
        <w:t>Общества</w:t>
      </w:r>
      <w:r w:rsidRPr="002D77DA">
        <w:rPr>
          <w:rFonts w:ascii="Times New Roman" w:hAnsi="Times New Roman" w:cs="Times New Roman"/>
          <w:sz w:val="24"/>
          <w:szCs w:val="24"/>
        </w:rPr>
        <w:t>. Для специалистов, осуществляющих обслуживание по телефону, применение правил является обязательным в части правил ведения разговора с Клиентами с ограниченными возможностями здоровья.</w:t>
      </w:r>
    </w:p>
    <w:p w14:paraId="34A6F7F5" w14:textId="77777777" w:rsidR="003169F6" w:rsidRPr="002D77DA" w:rsidRDefault="003169F6" w:rsidP="003169F6">
      <w:pPr>
        <w:ind w:firstLine="709"/>
        <w:contextualSpacing/>
        <w:rPr>
          <w:rFonts w:ascii="Times New Roman" w:hAnsi="Times New Roman" w:cs="Times New Roman"/>
          <w:sz w:val="24"/>
          <w:szCs w:val="24"/>
        </w:rPr>
      </w:pPr>
    </w:p>
    <w:p w14:paraId="04833FDC" w14:textId="5EB9885B" w:rsidR="003169F6" w:rsidRDefault="003169F6" w:rsidP="00FE15A4">
      <w:pPr>
        <w:keepNext/>
        <w:numPr>
          <w:ilvl w:val="0"/>
          <w:numId w:val="41"/>
        </w:numPr>
        <w:tabs>
          <w:tab w:val="left" w:pos="1134"/>
        </w:tabs>
        <w:ind w:left="0" w:firstLine="709"/>
        <w:contextualSpacing/>
        <w:rPr>
          <w:rFonts w:ascii="Times New Roman" w:eastAsia="Times New Roman" w:hAnsi="Times New Roman" w:cs="Times New Roman"/>
          <w:b/>
          <w:sz w:val="24"/>
          <w:szCs w:val="24"/>
          <w:lang w:eastAsia="ru-RU"/>
        </w:rPr>
      </w:pPr>
      <w:r w:rsidRPr="002D77DA">
        <w:rPr>
          <w:rFonts w:ascii="Times New Roman" w:eastAsia="Times New Roman" w:hAnsi="Times New Roman" w:cs="Times New Roman"/>
          <w:b/>
          <w:sz w:val="24"/>
          <w:szCs w:val="24"/>
          <w:lang w:eastAsia="ru-RU"/>
        </w:rPr>
        <w:t>Правила поведения в нестандартных ситуациях</w:t>
      </w:r>
      <w:r w:rsidR="005301DB">
        <w:rPr>
          <w:rFonts w:ascii="Times New Roman" w:eastAsia="Times New Roman" w:hAnsi="Times New Roman" w:cs="Times New Roman"/>
          <w:b/>
          <w:sz w:val="24"/>
          <w:szCs w:val="24"/>
          <w:lang w:eastAsia="ru-RU"/>
        </w:rPr>
        <w:t>.</w:t>
      </w:r>
    </w:p>
    <w:p w14:paraId="3A3583D5" w14:textId="77777777" w:rsidR="003169F6" w:rsidRPr="002D77DA" w:rsidRDefault="003169F6" w:rsidP="003169F6">
      <w:pPr>
        <w:keepNext/>
        <w:tabs>
          <w:tab w:val="left" w:pos="1134"/>
        </w:tabs>
        <w:ind w:left="709"/>
        <w:contextualSpacing/>
        <w:rPr>
          <w:rFonts w:ascii="Times New Roman" w:eastAsia="Times New Roman" w:hAnsi="Times New Roman" w:cs="Times New Roman"/>
          <w:b/>
          <w:sz w:val="24"/>
          <w:szCs w:val="24"/>
          <w:lang w:eastAsia="ru-RU"/>
        </w:rPr>
      </w:pPr>
    </w:p>
    <w:p w14:paraId="33F60B29" w14:textId="77777777" w:rsidR="00F15875" w:rsidRDefault="00F15875" w:rsidP="00FE15A4">
      <w:pPr>
        <w:pStyle w:val="ac"/>
        <w:numPr>
          <w:ilvl w:val="1"/>
          <w:numId w:val="42"/>
        </w:numPr>
        <w:rPr>
          <w:rFonts w:ascii="Times New Roman" w:hAnsi="Times New Roman" w:cs="Times New Roman"/>
          <w:sz w:val="24"/>
          <w:szCs w:val="24"/>
        </w:rPr>
      </w:pPr>
      <w:r>
        <w:rPr>
          <w:rFonts w:ascii="Times New Roman" w:hAnsi="Times New Roman" w:cs="Times New Roman"/>
          <w:sz w:val="24"/>
          <w:szCs w:val="24"/>
        </w:rPr>
        <w:t xml:space="preserve"> </w:t>
      </w:r>
      <w:r w:rsidR="003169F6" w:rsidRPr="00F15875">
        <w:rPr>
          <w:rFonts w:ascii="Times New Roman" w:hAnsi="Times New Roman" w:cs="Times New Roman"/>
          <w:sz w:val="24"/>
          <w:szCs w:val="24"/>
        </w:rPr>
        <w:t>Работник</w:t>
      </w:r>
      <w:r w:rsidR="003169F6" w:rsidRPr="00F15875">
        <w:rPr>
          <w:rFonts w:ascii="Times New Roman" w:eastAsia="Times New Roman" w:hAnsi="Times New Roman" w:cs="Times New Roman"/>
          <w:sz w:val="24"/>
          <w:szCs w:val="24"/>
          <w:lang w:eastAsia="ru-RU"/>
        </w:rPr>
        <w:t xml:space="preserve"> Общества</w:t>
      </w:r>
      <w:r w:rsidR="003169F6" w:rsidRPr="00F15875">
        <w:rPr>
          <w:rFonts w:ascii="Times New Roman" w:hAnsi="Times New Roman" w:cs="Times New Roman"/>
          <w:sz w:val="24"/>
          <w:szCs w:val="24"/>
        </w:rPr>
        <w:t xml:space="preserve"> должен прилагать максимальные усилия для того, чтобы не создавать конфликтные ситуации с Клиентами или коллегами (особенно в присутствии Клиентов) и при возникновении максимально способствовать их разрешению.</w:t>
      </w:r>
    </w:p>
    <w:p w14:paraId="50584603" w14:textId="77777777" w:rsidR="00F15875" w:rsidRPr="00F15875" w:rsidRDefault="00F15875" w:rsidP="00FE15A4">
      <w:pPr>
        <w:pStyle w:val="ac"/>
        <w:numPr>
          <w:ilvl w:val="1"/>
          <w:numId w:val="42"/>
        </w:num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3169F6" w:rsidRPr="00F15875">
        <w:rPr>
          <w:rFonts w:ascii="Times New Roman" w:eastAsia="Times New Roman" w:hAnsi="Times New Roman" w:cs="Times New Roman"/>
          <w:sz w:val="24"/>
          <w:szCs w:val="24"/>
          <w:lang w:eastAsia="ru-RU"/>
        </w:rPr>
        <w:t xml:space="preserve">В случае проявления со стороны Клиента необоснованной агрессии, неадекватного поведения, </w:t>
      </w:r>
      <w:r w:rsidR="003169F6" w:rsidRPr="00F15875">
        <w:rPr>
          <w:rFonts w:ascii="Times New Roman" w:hAnsi="Times New Roman" w:cs="Times New Roman"/>
          <w:sz w:val="24"/>
          <w:szCs w:val="24"/>
        </w:rPr>
        <w:t>нахождения</w:t>
      </w:r>
      <w:r w:rsidR="003169F6" w:rsidRPr="00F15875">
        <w:rPr>
          <w:rFonts w:ascii="Times New Roman" w:eastAsia="Times New Roman" w:hAnsi="Times New Roman" w:cs="Times New Roman"/>
          <w:sz w:val="24"/>
          <w:szCs w:val="24"/>
          <w:lang w:eastAsia="ru-RU"/>
        </w:rPr>
        <w:t xml:space="preserve"> его в алкогольном/наркотическом опьянении работник Общества в вежливой, но настойчивой форме должен попросить его удалиться. Работника в крайнем случае может быть привлечён охранник, либо вызвана Группа быстрого реагирования, нажатием тревожной кнопки и/или вызван наряд полиции.</w:t>
      </w:r>
    </w:p>
    <w:p w14:paraId="25828701" w14:textId="6582CE42" w:rsidR="003169F6" w:rsidRPr="00F15875" w:rsidRDefault="00F15875" w:rsidP="00FE15A4">
      <w:pPr>
        <w:pStyle w:val="ac"/>
        <w:numPr>
          <w:ilvl w:val="1"/>
          <w:numId w:val="42"/>
        </w:num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3169F6" w:rsidRPr="00F15875">
        <w:rPr>
          <w:rFonts w:ascii="Times New Roman" w:eastAsia="Times New Roman" w:hAnsi="Times New Roman" w:cs="Times New Roman"/>
          <w:sz w:val="24"/>
          <w:szCs w:val="24"/>
          <w:lang w:eastAsia="ru-RU"/>
        </w:rPr>
        <w:t>В случае возникновения конфликтных ситуаций, когда недовольство Клиента вызвано ошибочными или неправомерными с точки зрения Клиента действиями работника Общества, необходимо погасить агрессивное настроение Клиента, применяя следующие правила поведения:</w:t>
      </w:r>
    </w:p>
    <w:p w14:paraId="1B81FAF2" w14:textId="77777777" w:rsidR="003169F6" w:rsidRPr="002D77DA" w:rsidRDefault="003169F6" w:rsidP="00FE15A4">
      <w:pPr>
        <w:numPr>
          <w:ilvl w:val="0"/>
          <w:numId w:val="8"/>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выразить сочувствие и понимание по поводу сложившейся ситуации. Это поможет скорее нейтрализовать агрессию и установить контакт: «Имя Отчество Клиента, приношу свои извинения за сложившуюся ситуацию. Я готов (-а) сейчас заняться вашим вопросом»;</w:t>
      </w:r>
    </w:p>
    <w:p w14:paraId="6484D7A0" w14:textId="77777777" w:rsidR="003169F6" w:rsidRPr="002D77DA" w:rsidRDefault="003169F6" w:rsidP="00FE15A4">
      <w:pPr>
        <w:numPr>
          <w:ilvl w:val="0"/>
          <w:numId w:val="8"/>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не поддаваться на провокации;</w:t>
      </w:r>
    </w:p>
    <w:p w14:paraId="5750FA6D" w14:textId="77777777" w:rsidR="003169F6" w:rsidRPr="002D77DA" w:rsidRDefault="003169F6" w:rsidP="00FE15A4">
      <w:pPr>
        <w:numPr>
          <w:ilvl w:val="0"/>
          <w:numId w:val="8"/>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дистанцироваться от негативных эмоций;</w:t>
      </w:r>
    </w:p>
    <w:p w14:paraId="58A4179D" w14:textId="77777777" w:rsidR="003169F6" w:rsidRPr="002D77DA" w:rsidRDefault="003169F6" w:rsidP="00FE15A4">
      <w:pPr>
        <w:numPr>
          <w:ilvl w:val="0"/>
          <w:numId w:val="8"/>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lastRenderedPageBreak/>
        <w:t xml:space="preserve">не повторять за Клиентом обидных слов. Перефразировать сказанное, не изменяя сути, в позитивном ключе. Чем эмоциональнее поведение Клиента, тем спокойнее должна быть реакция Работника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необходимо оставаться предельно вежливым и корректным;</w:t>
      </w:r>
    </w:p>
    <w:p w14:paraId="2A2AD115" w14:textId="77777777" w:rsidR="003169F6" w:rsidRPr="002D77DA" w:rsidRDefault="003169F6" w:rsidP="00FE15A4">
      <w:pPr>
        <w:numPr>
          <w:ilvl w:val="0"/>
          <w:numId w:val="8"/>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выслушать Клиента и понять, в чём заключается проблема, предложить план действий. Изложить свои предложения чётко и ясно; </w:t>
      </w:r>
    </w:p>
    <w:p w14:paraId="47A3CD73" w14:textId="77777777" w:rsidR="003169F6" w:rsidRPr="002D77DA" w:rsidRDefault="003169F6" w:rsidP="00FE15A4">
      <w:pPr>
        <w:numPr>
          <w:ilvl w:val="0"/>
          <w:numId w:val="8"/>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при необходимости взять паузу, возможно, покинуть ненадолго рабочее место под предлогом, что необходимо проверить информацию по вопросу Клиента; </w:t>
      </w:r>
    </w:p>
    <w:p w14:paraId="45B46F1B" w14:textId="77777777" w:rsidR="00F15875" w:rsidRDefault="003169F6" w:rsidP="00FE15A4">
      <w:pPr>
        <w:numPr>
          <w:ilvl w:val="0"/>
          <w:numId w:val="8"/>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не допускать тактильных контактов, например, если Клиент мешает проходу, вежливо попросить его посторониться.</w:t>
      </w:r>
    </w:p>
    <w:p w14:paraId="410004A2" w14:textId="5D2F6727" w:rsidR="00F15875" w:rsidRDefault="00F15875" w:rsidP="00FE15A4">
      <w:pPr>
        <w:pStyle w:val="ac"/>
        <w:numPr>
          <w:ilvl w:val="1"/>
          <w:numId w:val="42"/>
        </w:numPr>
        <w:tabs>
          <w:tab w:val="left" w:pos="1134"/>
        </w:tabs>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69F6" w:rsidRPr="00F15875">
        <w:rPr>
          <w:rFonts w:ascii="Times New Roman" w:eastAsia="Times New Roman" w:hAnsi="Times New Roman" w:cs="Times New Roman"/>
          <w:sz w:val="24"/>
          <w:szCs w:val="24"/>
          <w:lang w:eastAsia="ru-RU"/>
        </w:rPr>
        <w:t>В случае оскорбительных высказываний Клиента в сторону работника Общества, проявления</w:t>
      </w:r>
      <w:r>
        <w:rPr>
          <w:rFonts w:ascii="Times New Roman" w:eastAsia="Times New Roman" w:hAnsi="Times New Roman" w:cs="Times New Roman"/>
          <w:sz w:val="24"/>
          <w:szCs w:val="24"/>
          <w:lang w:eastAsia="ru-RU"/>
        </w:rPr>
        <w:t xml:space="preserve"> </w:t>
      </w:r>
      <w:r w:rsidR="003169F6" w:rsidRPr="00F15875">
        <w:rPr>
          <w:rFonts w:ascii="Times New Roman" w:eastAsia="Times New Roman" w:hAnsi="Times New Roman" w:cs="Times New Roman"/>
          <w:sz w:val="24"/>
          <w:szCs w:val="24"/>
          <w:lang w:eastAsia="ru-RU"/>
        </w:rPr>
        <w:t>неадекватного поведения Клиента, нахождения его в алкогольном/наркотическом опьянении, а также в случае прямого нападения на Работника Общества необходимо руководствоваться следующей инструкцией:</w:t>
      </w:r>
    </w:p>
    <w:p w14:paraId="7E9CE612" w14:textId="3C74E5A5" w:rsidR="003169F6" w:rsidRPr="00F15875" w:rsidRDefault="00F15875" w:rsidP="00F15875">
      <w:pPr>
        <w:pStyle w:val="ac"/>
        <w:tabs>
          <w:tab w:val="left" w:pos="1134"/>
        </w:tabs>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69F6" w:rsidRPr="00F15875">
        <w:rPr>
          <w:rFonts w:ascii="Times New Roman" w:eastAsia="Times New Roman" w:hAnsi="Times New Roman" w:cs="Times New Roman"/>
          <w:sz w:val="24"/>
          <w:szCs w:val="24"/>
          <w:lang w:eastAsia="ru-RU"/>
        </w:rPr>
        <w:t>не вступая в словесный спор, покинуть место конфликта;</w:t>
      </w:r>
    </w:p>
    <w:p w14:paraId="643339C5" w14:textId="2B37016F" w:rsidR="003169F6" w:rsidRPr="002D77DA" w:rsidRDefault="00F15875" w:rsidP="00F15875">
      <w:pPr>
        <w:tabs>
          <w:tab w:val="left" w:pos="1134"/>
        </w:tabs>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69F6" w:rsidRPr="002D77DA">
        <w:rPr>
          <w:rFonts w:ascii="Times New Roman" w:eastAsia="Times New Roman" w:hAnsi="Times New Roman" w:cs="Times New Roman"/>
          <w:sz w:val="24"/>
          <w:szCs w:val="24"/>
          <w:lang w:eastAsia="ru-RU"/>
        </w:rPr>
        <w:t>незамедлительно сообщить о конфликте своему непосредственному руководителю для принятия им решения по погашению конфликта;</w:t>
      </w:r>
    </w:p>
    <w:p w14:paraId="1C3C36E0" w14:textId="1BA58E62" w:rsidR="003169F6" w:rsidRPr="002D77DA" w:rsidRDefault="00F15875" w:rsidP="00F15875">
      <w:pPr>
        <w:tabs>
          <w:tab w:val="left" w:pos="1134"/>
        </w:tabs>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69F6" w:rsidRPr="002D77DA">
        <w:rPr>
          <w:rFonts w:ascii="Times New Roman" w:eastAsia="Times New Roman" w:hAnsi="Times New Roman" w:cs="Times New Roman"/>
          <w:sz w:val="24"/>
          <w:szCs w:val="24"/>
          <w:lang w:eastAsia="ru-RU"/>
        </w:rPr>
        <w:t>работнику если конфликт не погашен, незамедлительно обратиться к работнику службы охраны для вызова наряда полиции, либо самостоятельно вызвать Группу быстрого реагирования, нажатием тревожной кнопки;</w:t>
      </w:r>
    </w:p>
    <w:p w14:paraId="4D11EFF6" w14:textId="691F1C8D" w:rsidR="003169F6" w:rsidRPr="002D77DA" w:rsidRDefault="00F15875" w:rsidP="00F15875">
      <w:pPr>
        <w:tabs>
          <w:tab w:val="left" w:pos="1134"/>
        </w:tabs>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69F6" w:rsidRPr="002D77DA">
        <w:rPr>
          <w:rFonts w:ascii="Times New Roman" w:eastAsia="Times New Roman" w:hAnsi="Times New Roman" w:cs="Times New Roman"/>
          <w:sz w:val="24"/>
          <w:szCs w:val="24"/>
          <w:lang w:eastAsia="ru-RU"/>
        </w:rPr>
        <w:t xml:space="preserve">сообщить работнику службы безопасности </w:t>
      </w:r>
      <w:r w:rsidR="003169F6">
        <w:rPr>
          <w:rFonts w:ascii="Times New Roman" w:eastAsia="Times New Roman" w:hAnsi="Times New Roman" w:cs="Times New Roman"/>
          <w:sz w:val="24"/>
          <w:szCs w:val="24"/>
          <w:lang w:eastAsia="ru-RU"/>
        </w:rPr>
        <w:t>Общества</w:t>
      </w:r>
      <w:r w:rsidR="003169F6" w:rsidRPr="002D77DA">
        <w:rPr>
          <w:rFonts w:ascii="Times New Roman" w:eastAsia="Times New Roman" w:hAnsi="Times New Roman" w:cs="Times New Roman"/>
          <w:sz w:val="24"/>
          <w:szCs w:val="24"/>
          <w:lang w:eastAsia="ru-RU"/>
        </w:rPr>
        <w:t xml:space="preserve"> об инциденте.</w:t>
      </w:r>
    </w:p>
    <w:p w14:paraId="442FA03C" w14:textId="4EFA9FA0" w:rsidR="003169F6" w:rsidRPr="00F15875" w:rsidRDefault="00F15875" w:rsidP="00FE15A4">
      <w:pPr>
        <w:pStyle w:val="ac"/>
        <w:numPr>
          <w:ilvl w:val="1"/>
          <w:numId w:val="42"/>
        </w:numPr>
        <w:tabs>
          <w:tab w:val="left" w:pos="1276"/>
        </w:tabs>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69F6" w:rsidRPr="00F15875">
        <w:rPr>
          <w:rFonts w:ascii="Times New Roman" w:eastAsia="Times New Roman" w:hAnsi="Times New Roman" w:cs="Times New Roman"/>
          <w:sz w:val="24"/>
          <w:szCs w:val="24"/>
          <w:lang w:eastAsia="ru-RU"/>
        </w:rPr>
        <w:t>В случае неадекватного поведения, угроз, проявления агрессии или давления со стороны Клиента при исполнении работником Общества функциональных обязанностей на территории Клиента работник Общества должен:</w:t>
      </w:r>
    </w:p>
    <w:p w14:paraId="7222FEE7" w14:textId="1313B421" w:rsidR="003169F6" w:rsidRPr="002D77DA" w:rsidRDefault="00F15875" w:rsidP="00F15875">
      <w:pPr>
        <w:tabs>
          <w:tab w:val="left" w:pos="1134"/>
        </w:tabs>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69F6" w:rsidRPr="002D77DA">
        <w:rPr>
          <w:rFonts w:ascii="Times New Roman" w:eastAsia="Times New Roman" w:hAnsi="Times New Roman" w:cs="Times New Roman"/>
          <w:sz w:val="24"/>
          <w:szCs w:val="24"/>
          <w:lang w:eastAsia="ru-RU"/>
        </w:rPr>
        <w:t>немедленно покинуть территорию Клиента;</w:t>
      </w:r>
    </w:p>
    <w:p w14:paraId="4399CD58" w14:textId="6455E9E3" w:rsidR="003169F6" w:rsidRPr="002D77DA" w:rsidRDefault="00F15875" w:rsidP="00F15875">
      <w:pPr>
        <w:tabs>
          <w:tab w:val="left" w:pos="1134"/>
        </w:tabs>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69F6" w:rsidRPr="002D77DA">
        <w:rPr>
          <w:rFonts w:ascii="Times New Roman" w:eastAsia="Times New Roman" w:hAnsi="Times New Roman" w:cs="Times New Roman"/>
          <w:sz w:val="24"/>
          <w:szCs w:val="24"/>
          <w:lang w:eastAsia="ru-RU"/>
        </w:rPr>
        <w:t xml:space="preserve">поставить в известность о случившемся факте своего непосредственного руководителя, а в случае его отсутствия в подразделение, ответственное за безопасность </w:t>
      </w:r>
      <w:r w:rsidR="003169F6">
        <w:rPr>
          <w:rFonts w:ascii="Times New Roman" w:eastAsia="Times New Roman" w:hAnsi="Times New Roman" w:cs="Times New Roman"/>
          <w:sz w:val="24"/>
          <w:szCs w:val="24"/>
          <w:lang w:eastAsia="ru-RU"/>
        </w:rPr>
        <w:t>Общества</w:t>
      </w:r>
      <w:r w:rsidR="003169F6" w:rsidRPr="002D77DA">
        <w:rPr>
          <w:rFonts w:ascii="Times New Roman" w:eastAsia="Times New Roman" w:hAnsi="Times New Roman" w:cs="Times New Roman"/>
          <w:sz w:val="24"/>
          <w:szCs w:val="24"/>
          <w:lang w:eastAsia="ru-RU"/>
        </w:rPr>
        <w:t>.</w:t>
      </w:r>
    </w:p>
    <w:p w14:paraId="7E677252" w14:textId="77777777" w:rsidR="003169F6" w:rsidRPr="002D77DA" w:rsidRDefault="003169F6" w:rsidP="00FE15A4">
      <w:pPr>
        <w:numPr>
          <w:ilvl w:val="1"/>
          <w:numId w:val="42"/>
        </w:numPr>
        <w:tabs>
          <w:tab w:val="left" w:pos="1276"/>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В случае насильственного удержания работника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при проведении мероприятий по ограничению/отключению режима электропотребления необходимо:</w:t>
      </w:r>
    </w:p>
    <w:p w14:paraId="6199AD52" w14:textId="1CA095CA" w:rsidR="003169F6" w:rsidRPr="002D77DA" w:rsidRDefault="00F15875" w:rsidP="00F15875">
      <w:pPr>
        <w:tabs>
          <w:tab w:val="left" w:pos="1276"/>
        </w:tabs>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69F6" w:rsidRPr="002D77DA">
        <w:rPr>
          <w:rFonts w:ascii="Times New Roman" w:eastAsia="Times New Roman" w:hAnsi="Times New Roman" w:cs="Times New Roman"/>
          <w:sz w:val="24"/>
          <w:szCs w:val="24"/>
          <w:lang w:eastAsia="ru-RU"/>
        </w:rPr>
        <w:t>выполнить требование Клиента по восстановлению режима электропотребления;</w:t>
      </w:r>
    </w:p>
    <w:p w14:paraId="5F9B149B" w14:textId="0FEEC4BB" w:rsidR="003169F6" w:rsidRPr="002D77DA" w:rsidRDefault="00F15875" w:rsidP="00F15875">
      <w:pPr>
        <w:tabs>
          <w:tab w:val="left" w:pos="1276"/>
        </w:tabs>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69F6" w:rsidRPr="002D77DA">
        <w:rPr>
          <w:rFonts w:ascii="Times New Roman" w:eastAsia="Times New Roman" w:hAnsi="Times New Roman" w:cs="Times New Roman"/>
          <w:sz w:val="24"/>
          <w:szCs w:val="24"/>
          <w:lang w:eastAsia="ru-RU"/>
        </w:rPr>
        <w:t xml:space="preserve">поставить в известность о случившемся факте своего непосредственного руководителя, а в случае его отсутствия в подразделение, ответственное за безопасность </w:t>
      </w:r>
      <w:r w:rsidR="003169F6">
        <w:rPr>
          <w:rFonts w:ascii="Times New Roman" w:eastAsia="Times New Roman" w:hAnsi="Times New Roman" w:cs="Times New Roman"/>
          <w:sz w:val="24"/>
          <w:szCs w:val="24"/>
          <w:lang w:eastAsia="ru-RU"/>
        </w:rPr>
        <w:t>Общества</w:t>
      </w:r>
      <w:r w:rsidR="003169F6" w:rsidRPr="002D77DA">
        <w:rPr>
          <w:rFonts w:ascii="Times New Roman" w:eastAsia="Times New Roman" w:hAnsi="Times New Roman" w:cs="Times New Roman"/>
          <w:sz w:val="24"/>
          <w:szCs w:val="24"/>
          <w:lang w:eastAsia="ru-RU"/>
        </w:rPr>
        <w:t>;</w:t>
      </w:r>
    </w:p>
    <w:p w14:paraId="5B7254C6" w14:textId="0C6F4574" w:rsidR="003169F6" w:rsidRPr="002D77DA" w:rsidRDefault="00F15875" w:rsidP="00F15875">
      <w:pPr>
        <w:tabs>
          <w:tab w:val="left" w:pos="1276"/>
        </w:tabs>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69F6" w:rsidRPr="002D77DA">
        <w:rPr>
          <w:rFonts w:ascii="Times New Roman" w:eastAsia="Times New Roman" w:hAnsi="Times New Roman" w:cs="Times New Roman"/>
          <w:sz w:val="24"/>
          <w:szCs w:val="24"/>
          <w:lang w:eastAsia="ru-RU"/>
        </w:rPr>
        <w:t>в случае крайней необходимости и наличии возможности обратиться в правоохранительные органы.</w:t>
      </w:r>
    </w:p>
    <w:p w14:paraId="4C2B214C" w14:textId="77777777" w:rsidR="003169F6" w:rsidRPr="002D77DA" w:rsidRDefault="003169F6" w:rsidP="00FE15A4">
      <w:pPr>
        <w:numPr>
          <w:ilvl w:val="1"/>
          <w:numId w:val="42"/>
        </w:numPr>
        <w:tabs>
          <w:tab w:val="left" w:pos="1276"/>
        </w:tabs>
        <w:ind w:left="0" w:firstLine="709"/>
        <w:contextualSpacing/>
        <w:rPr>
          <w:rFonts w:ascii="Times New Roman" w:hAnsi="Times New Roman" w:cs="Times New Roman"/>
          <w:sz w:val="24"/>
          <w:szCs w:val="24"/>
        </w:rPr>
      </w:pPr>
      <w:r w:rsidRPr="002D77DA">
        <w:rPr>
          <w:rFonts w:ascii="Times New Roman" w:hAnsi="Times New Roman" w:cs="Times New Roman"/>
          <w:sz w:val="24"/>
          <w:szCs w:val="24"/>
        </w:rPr>
        <w:t xml:space="preserve">В случае неадекватного или агрессивного поведения Клиента по телефону, личных угроз работник </w:t>
      </w:r>
      <w:r>
        <w:rPr>
          <w:rFonts w:ascii="Times New Roman" w:eastAsia="Times New Roman" w:hAnsi="Times New Roman" w:cs="Times New Roman"/>
          <w:sz w:val="24"/>
          <w:szCs w:val="24"/>
          <w:lang w:eastAsia="ru-RU"/>
        </w:rPr>
        <w:t>Общества</w:t>
      </w:r>
      <w:r w:rsidRPr="002D77DA">
        <w:rPr>
          <w:rFonts w:ascii="Times New Roman" w:hAnsi="Times New Roman" w:cs="Times New Roman"/>
          <w:sz w:val="24"/>
          <w:szCs w:val="24"/>
        </w:rPr>
        <w:t xml:space="preserve"> должен напомнить Клиенту, что разговор записывается, предупредить, что он не обязан выслушивать оскорбления или угрозы, и повесить трубку.</w:t>
      </w:r>
    </w:p>
    <w:p w14:paraId="2DA933A2" w14:textId="77777777" w:rsidR="003169F6" w:rsidRPr="002D77DA" w:rsidRDefault="003169F6" w:rsidP="00FE15A4">
      <w:pPr>
        <w:numPr>
          <w:ilvl w:val="1"/>
          <w:numId w:val="42"/>
        </w:numPr>
        <w:tabs>
          <w:tab w:val="left" w:pos="1276"/>
        </w:tabs>
        <w:ind w:left="0" w:firstLine="709"/>
        <w:contextualSpacing/>
        <w:rPr>
          <w:rFonts w:ascii="Times New Roman" w:eastAsia="Times New Roman" w:hAnsi="Times New Roman" w:cs="Times New Roman"/>
          <w:sz w:val="24"/>
          <w:szCs w:val="24"/>
          <w:lang w:eastAsia="ru-RU"/>
        </w:rPr>
      </w:pPr>
      <w:r w:rsidRPr="002D77DA">
        <w:rPr>
          <w:rFonts w:ascii="Times New Roman" w:hAnsi="Times New Roman" w:cs="Times New Roman"/>
          <w:sz w:val="24"/>
          <w:szCs w:val="24"/>
        </w:rPr>
        <w:t xml:space="preserve">В случае получения от Клиента предложения к совершению противоправных действий/нарушений коррупционного характера (склонения работника к совершению коррупционных нарушений) работник обязан уведомить об этом руководителя офиса, действуя согласно Методике МТ-173 «Информирование работодателя об обнаружении признаков коррупционных нарушений и возникновении конфликта интересов и рассмотрение таких сообщений». Если работнику стало известно о подобных обращениях в адрес других работников, он обязан напомнить данным работникам об их обязанности уведомления работодателя о таких обращениях и/или сообщить о данном факте руководителю офиса и/или в службу безопасности </w:t>
      </w:r>
      <w:r>
        <w:rPr>
          <w:rFonts w:ascii="Times New Roman" w:eastAsia="Times New Roman" w:hAnsi="Times New Roman" w:cs="Times New Roman"/>
          <w:sz w:val="24"/>
          <w:szCs w:val="24"/>
          <w:lang w:eastAsia="ru-RU"/>
        </w:rPr>
        <w:t>Общества</w:t>
      </w:r>
      <w:r w:rsidRPr="002D77DA">
        <w:rPr>
          <w:rFonts w:ascii="Times New Roman" w:hAnsi="Times New Roman" w:cs="Times New Roman"/>
          <w:sz w:val="24"/>
          <w:szCs w:val="24"/>
        </w:rPr>
        <w:t xml:space="preserve"> в порядке, установленном Методикой МТ-173 «Информирование работодателя об обнаружении признаков коррупционных нарушений и возникновении конфликта интересов и рассмотрение таких сообщений».</w:t>
      </w:r>
    </w:p>
    <w:p w14:paraId="4F2E8B38" w14:textId="77777777" w:rsidR="003169F6" w:rsidRPr="002D77DA" w:rsidRDefault="003169F6" w:rsidP="00FE15A4">
      <w:pPr>
        <w:numPr>
          <w:ilvl w:val="1"/>
          <w:numId w:val="42"/>
        </w:numPr>
        <w:tabs>
          <w:tab w:val="left" w:pos="1276"/>
        </w:tabs>
        <w:ind w:left="0" w:firstLine="709"/>
        <w:contextualSpacing/>
        <w:rPr>
          <w:rFonts w:ascii="Times New Roman" w:eastAsia="Times New Roman" w:hAnsi="Times New Roman" w:cs="Times New Roman"/>
          <w:sz w:val="24"/>
          <w:szCs w:val="24"/>
          <w:lang w:eastAsia="ru-RU"/>
        </w:rPr>
      </w:pPr>
      <w:r w:rsidRPr="002D77DA">
        <w:rPr>
          <w:rFonts w:ascii="Times New Roman" w:hAnsi="Times New Roman" w:cs="Times New Roman"/>
          <w:sz w:val="24"/>
          <w:szCs w:val="24"/>
        </w:rPr>
        <w:t xml:space="preserve">Работники </w:t>
      </w:r>
      <w:r>
        <w:rPr>
          <w:rFonts w:ascii="Times New Roman" w:eastAsia="Times New Roman" w:hAnsi="Times New Roman" w:cs="Times New Roman"/>
          <w:sz w:val="24"/>
          <w:szCs w:val="24"/>
          <w:lang w:eastAsia="ru-RU"/>
        </w:rPr>
        <w:t>Общества</w:t>
      </w:r>
      <w:r w:rsidRPr="002D77DA">
        <w:rPr>
          <w:rFonts w:ascii="Times New Roman" w:hAnsi="Times New Roman" w:cs="Times New Roman"/>
          <w:sz w:val="24"/>
          <w:szCs w:val="24"/>
        </w:rPr>
        <w:t xml:space="preserve"> должны принимать меры к исключению их участия в обслуживании Клиентов, являющихся их родственниками. В случае обнаружения такого родства </w:t>
      </w:r>
      <w:r w:rsidRPr="002D77DA">
        <w:rPr>
          <w:rFonts w:ascii="Times New Roman" w:hAnsi="Times New Roman" w:cs="Times New Roman"/>
          <w:sz w:val="24"/>
          <w:szCs w:val="24"/>
        </w:rPr>
        <w:lastRenderedPageBreak/>
        <w:t>работник обязан уведомить об этом своего непосредственного руководителя, который обязан принять все меры для исключения возможности возникновения у работника конфликта интересов, которые могут включать передачу функции по обслуживанию работником такого клиента другому работнику</w:t>
      </w:r>
    </w:p>
    <w:p w14:paraId="65D9E52B" w14:textId="7D436F48" w:rsidR="00E410CE" w:rsidRDefault="00E410CE" w:rsidP="003169F6">
      <w:pPr>
        <w:tabs>
          <w:tab w:val="left" w:pos="1134"/>
        </w:tabs>
        <w:ind w:left="-142" w:firstLine="709"/>
        <w:contextualSpacing/>
        <w:rPr>
          <w:rFonts w:ascii="Times New Roman" w:eastAsia="Times New Roman" w:hAnsi="Times New Roman" w:cs="Times New Roman"/>
          <w:sz w:val="24"/>
          <w:szCs w:val="24"/>
          <w:lang w:eastAsia="ru-RU"/>
        </w:rPr>
      </w:pPr>
    </w:p>
    <w:p w14:paraId="1F110F46" w14:textId="6C83BC7B" w:rsidR="00C01527" w:rsidRDefault="00C01527" w:rsidP="003169F6">
      <w:pPr>
        <w:tabs>
          <w:tab w:val="left" w:pos="1134"/>
        </w:tabs>
        <w:ind w:left="-142" w:firstLine="709"/>
        <w:contextualSpacing/>
        <w:rPr>
          <w:rFonts w:ascii="Times New Roman" w:eastAsia="Times New Roman" w:hAnsi="Times New Roman" w:cs="Times New Roman"/>
          <w:sz w:val="24"/>
          <w:szCs w:val="24"/>
          <w:lang w:eastAsia="ru-RU"/>
        </w:rPr>
      </w:pPr>
    </w:p>
    <w:p w14:paraId="14E2A28A" w14:textId="55823251" w:rsidR="00C01527" w:rsidRDefault="00C01527" w:rsidP="003169F6">
      <w:pPr>
        <w:tabs>
          <w:tab w:val="left" w:pos="1134"/>
        </w:tabs>
        <w:ind w:left="-142" w:firstLine="709"/>
        <w:contextualSpacing/>
        <w:rPr>
          <w:rFonts w:ascii="Times New Roman" w:eastAsia="Times New Roman" w:hAnsi="Times New Roman" w:cs="Times New Roman"/>
          <w:sz w:val="24"/>
          <w:szCs w:val="24"/>
          <w:lang w:eastAsia="ru-RU"/>
        </w:rPr>
      </w:pPr>
    </w:p>
    <w:p w14:paraId="7ED13160" w14:textId="77777777" w:rsidR="00C01527" w:rsidRDefault="00C01527" w:rsidP="003169F6">
      <w:pPr>
        <w:tabs>
          <w:tab w:val="left" w:pos="1134"/>
        </w:tabs>
        <w:ind w:left="-142" w:firstLine="709"/>
        <w:contextualSpacing/>
        <w:rPr>
          <w:rFonts w:ascii="Times New Roman" w:eastAsia="Times New Roman" w:hAnsi="Times New Roman" w:cs="Times New Roman"/>
          <w:sz w:val="24"/>
          <w:szCs w:val="24"/>
          <w:lang w:eastAsia="ru-RU"/>
        </w:rPr>
      </w:pPr>
    </w:p>
    <w:p w14:paraId="67DEF13F" w14:textId="1D0A6451" w:rsidR="00E410CE" w:rsidRPr="00F15875" w:rsidRDefault="00E036E1" w:rsidP="00FE15A4">
      <w:pPr>
        <w:pStyle w:val="ac"/>
        <w:keepNext/>
        <w:keepLines/>
        <w:numPr>
          <w:ilvl w:val="0"/>
          <w:numId w:val="42"/>
        </w:numPr>
        <w:spacing w:before="240" w:after="60"/>
        <w:jc w:val="left"/>
        <w:outlineLvl w:val="0"/>
        <w:rPr>
          <w:rFonts w:ascii="Times New Roman" w:eastAsia="Times New Roman" w:hAnsi="Times New Roman" w:cs="Times New Roman"/>
          <w:sz w:val="24"/>
          <w:szCs w:val="24"/>
          <w:lang w:eastAsia="ru-RU"/>
        </w:rPr>
      </w:pPr>
      <w:r w:rsidRPr="00F15875">
        <w:rPr>
          <w:rFonts w:ascii="Times New Roman" w:eastAsia="Times New Roman" w:hAnsi="Times New Roman" w:cs="Times New Roman"/>
          <w:b/>
          <w:sz w:val="24"/>
          <w:szCs w:val="24"/>
          <w:lang w:eastAsia="ru-RU"/>
        </w:rPr>
        <w:t>Стандарты обслуживания клиентов</w:t>
      </w:r>
      <w:r w:rsidR="003D0116">
        <w:rPr>
          <w:rFonts w:ascii="Times New Roman" w:eastAsia="Times New Roman" w:hAnsi="Times New Roman" w:cs="Times New Roman"/>
          <w:b/>
          <w:sz w:val="24"/>
          <w:szCs w:val="24"/>
          <w:lang w:eastAsia="ru-RU"/>
        </w:rPr>
        <w:t>.</w:t>
      </w:r>
    </w:p>
    <w:p w14:paraId="3A49544D" w14:textId="77777777" w:rsidR="00E410CE" w:rsidRPr="00AD0BA6" w:rsidRDefault="00E410CE" w:rsidP="00E410CE">
      <w:pPr>
        <w:contextualSpacing/>
        <w:jc w:val="center"/>
        <w:rPr>
          <w:rFonts w:ascii="Times New Roman" w:eastAsia="Times New Roman" w:hAnsi="Times New Roman" w:cs="Times New Roman"/>
          <w:b/>
          <w:bCs/>
          <w:sz w:val="24"/>
          <w:szCs w:val="24"/>
          <w:lang w:eastAsia="ru-RU"/>
        </w:rPr>
      </w:pPr>
    </w:p>
    <w:p w14:paraId="2A33DE86" w14:textId="66EA2640" w:rsidR="00E410CE" w:rsidRPr="00F15875" w:rsidRDefault="00F15875" w:rsidP="00FE15A4">
      <w:pPr>
        <w:pStyle w:val="ac"/>
        <w:numPr>
          <w:ilvl w:val="1"/>
          <w:numId w:val="42"/>
        </w:numPr>
        <w:jc w:val="lef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410CE" w:rsidRPr="00F15875">
        <w:rPr>
          <w:rFonts w:ascii="Times New Roman" w:eastAsia="Times New Roman" w:hAnsi="Times New Roman" w:cs="Times New Roman"/>
          <w:b/>
          <w:bCs/>
          <w:sz w:val="24"/>
          <w:szCs w:val="24"/>
          <w:lang w:eastAsia="ru-RU"/>
        </w:rPr>
        <w:t>Требования к обслуживанию клиентов сегмента В2В.</w:t>
      </w:r>
    </w:p>
    <w:p w14:paraId="22EC7846" w14:textId="77777777" w:rsidR="00E410CE" w:rsidRPr="002D77DA" w:rsidRDefault="00E410CE" w:rsidP="00E410CE">
      <w:pPr>
        <w:ind w:left="1080"/>
        <w:contextualSpacing/>
        <w:rPr>
          <w:rFonts w:ascii="Times New Roman" w:eastAsia="Times New Roman" w:hAnsi="Times New Roman" w:cs="Times New Roman"/>
          <w:sz w:val="24"/>
          <w:szCs w:val="24"/>
          <w:lang w:eastAsia="ru-RU"/>
        </w:rPr>
      </w:pPr>
    </w:p>
    <w:tbl>
      <w:tblPr>
        <w:tblStyle w:val="af3"/>
        <w:tblW w:w="9930" w:type="dxa"/>
        <w:tblInd w:w="137" w:type="dxa"/>
        <w:tblLayout w:type="fixed"/>
        <w:tblLook w:val="04A0" w:firstRow="1" w:lastRow="0" w:firstColumn="1" w:lastColumn="0" w:noHBand="0" w:noVBand="1"/>
      </w:tblPr>
      <w:tblGrid>
        <w:gridCol w:w="3402"/>
        <w:gridCol w:w="3402"/>
        <w:gridCol w:w="3119"/>
        <w:gridCol w:w="7"/>
      </w:tblGrid>
      <w:tr w:rsidR="00E410CE" w:rsidRPr="002D77DA" w14:paraId="5B7DE83E" w14:textId="77777777" w:rsidTr="00894786">
        <w:trPr>
          <w:gridAfter w:val="1"/>
          <w:wAfter w:w="7" w:type="dxa"/>
        </w:trPr>
        <w:tc>
          <w:tcPr>
            <w:tcW w:w="3402" w:type="dxa"/>
          </w:tcPr>
          <w:p w14:paraId="64CED4BE" w14:textId="77777777" w:rsidR="00E410CE" w:rsidRPr="002D77DA" w:rsidRDefault="00E410CE" w:rsidP="00894786">
            <w:pPr>
              <w:contextualSpacing/>
              <w:jc w:val="center"/>
              <w:rPr>
                <w:rFonts w:ascii="Times New Roman" w:eastAsia="Times New Roman" w:hAnsi="Times New Roman" w:cs="Times New Roman"/>
                <w:sz w:val="24"/>
                <w:szCs w:val="24"/>
                <w:lang w:eastAsia="ru-RU"/>
              </w:rPr>
            </w:pPr>
            <w:r w:rsidRPr="002D77DA">
              <w:rPr>
                <w:rFonts w:ascii="Times New Roman" w:eastAsia="Times New Roman" w:hAnsi="Times New Roman" w:cs="Times New Roman"/>
                <w:b/>
                <w:bCs/>
                <w:sz w:val="24"/>
                <w:szCs w:val="24"/>
                <w:lang w:eastAsia="ru-RU"/>
              </w:rPr>
              <w:t>В2В ГП</w:t>
            </w:r>
          </w:p>
        </w:tc>
        <w:tc>
          <w:tcPr>
            <w:tcW w:w="3402" w:type="dxa"/>
          </w:tcPr>
          <w:p w14:paraId="6DC46984" w14:textId="77777777" w:rsidR="00E410CE" w:rsidRPr="002D77DA" w:rsidRDefault="00E410CE" w:rsidP="00894786">
            <w:pPr>
              <w:contextualSpacing/>
              <w:jc w:val="center"/>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t>В2В2С</w:t>
            </w:r>
          </w:p>
        </w:tc>
        <w:tc>
          <w:tcPr>
            <w:tcW w:w="3119" w:type="dxa"/>
          </w:tcPr>
          <w:p w14:paraId="2310EDC2" w14:textId="77777777" w:rsidR="00E410CE" w:rsidRPr="002D77DA" w:rsidRDefault="00E410CE" w:rsidP="00894786">
            <w:pPr>
              <w:contextualSpacing/>
              <w:jc w:val="center"/>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t>В2В НЭСК</w:t>
            </w:r>
          </w:p>
        </w:tc>
      </w:tr>
      <w:tr w:rsidR="00E410CE" w:rsidRPr="002D77DA" w14:paraId="1F6A08E6" w14:textId="77777777" w:rsidTr="00894786">
        <w:tc>
          <w:tcPr>
            <w:tcW w:w="9930" w:type="dxa"/>
            <w:gridSpan w:val="4"/>
          </w:tcPr>
          <w:p w14:paraId="08437848" w14:textId="77777777" w:rsidR="00E410CE" w:rsidRPr="002D77DA" w:rsidRDefault="00E410CE" w:rsidP="00FE15A4">
            <w:pPr>
              <w:numPr>
                <w:ilvl w:val="0"/>
                <w:numId w:val="14"/>
              </w:numPr>
              <w:contextualSpacing/>
              <w:jc w:val="left"/>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t>Формы обслуживания и КК</w:t>
            </w:r>
          </w:p>
        </w:tc>
      </w:tr>
      <w:tr w:rsidR="00E410CE" w:rsidRPr="002D77DA" w14:paraId="6533D1A8" w14:textId="77777777" w:rsidTr="00894786">
        <w:tc>
          <w:tcPr>
            <w:tcW w:w="9930" w:type="dxa"/>
            <w:gridSpan w:val="4"/>
          </w:tcPr>
          <w:p w14:paraId="41E40F82" w14:textId="77777777" w:rsidR="00E410CE" w:rsidRPr="002D77DA" w:rsidRDefault="00E410CE" w:rsidP="00FE15A4">
            <w:pPr>
              <w:numPr>
                <w:ilvl w:val="1"/>
                <w:numId w:val="14"/>
              </w:numPr>
              <w:contextualSpacing/>
              <w:jc w:val="left"/>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t>Очное обслуживание</w:t>
            </w:r>
          </w:p>
        </w:tc>
      </w:tr>
      <w:tr w:rsidR="00E410CE" w:rsidRPr="002D77DA" w14:paraId="27A475AE" w14:textId="77777777" w:rsidTr="00894786">
        <w:trPr>
          <w:gridAfter w:val="1"/>
          <w:wAfter w:w="7" w:type="dxa"/>
        </w:trPr>
        <w:tc>
          <w:tcPr>
            <w:tcW w:w="3402" w:type="dxa"/>
          </w:tcPr>
          <w:p w14:paraId="0FFEF54C"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Обслуживание осуществляется во фронт офисе (ЦОК) и (или) бэк-офисе (иных подразделениях ДО). Обслуживание во фронт-офисе осуществляет специалист ЦОК. Обслуживание в бэк-офисе осуществляет куратор или иной специалист.</w:t>
            </w:r>
          </w:p>
          <w:p w14:paraId="4315213A"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Выездное обслуживание осуществляется для оказания услуг, требующих проведение работ на территории Клиента. Обслуживание осу</w:t>
            </w:r>
            <w:r>
              <w:rPr>
                <w:rFonts w:ascii="Times New Roman" w:eastAsia="Times New Roman" w:hAnsi="Times New Roman" w:cs="Times New Roman"/>
                <w:sz w:val="24"/>
                <w:szCs w:val="24"/>
                <w:lang w:eastAsia="ru-RU"/>
              </w:rPr>
              <w:t>ществляет профильный специалист</w:t>
            </w:r>
          </w:p>
        </w:tc>
        <w:tc>
          <w:tcPr>
            <w:tcW w:w="3402" w:type="dxa"/>
          </w:tcPr>
          <w:p w14:paraId="1CA885E4"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Обслуживание осуществляется в подразделении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Обслуживание осуществляет кур</w:t>
            </w:r>
            <w:r>
              <w:rPr>
                <w:rFonts w:ascii="Times New Roman" w:eastAsia="Times New Roman" w:hAnsi="Times New Roman" w:cs="Times New Roman"/>
                <w:sz w:val="24"/>
                <w:szCs w:val="24"/>
                <w:lang w:eastAsia="ru-RU"/>
              </w:rPr>
              <w:t>атор или представитель Общества</w:t>
            </w:r>
          </w:p>
        </w:tc>
        <w:tc>
          <w:tcPr>
            <w:tcW w:w="3119" w:type="dxa"/>
          </w:tcPr>
          <w:p w14:paraId="08252AD0"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Обслуживание осуществляется во фронт-офисе (представительство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Обслуживание осуществляет представитель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w:t>
            </w:r>
          </w:p>
          <w:p w14:paraId="14E81CC5"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Выездное обслуживание осуществляется для оказания услуг, требующих проведение работ на территории Клиента. Обслуживание осу</w:t>
            </w:r>
            <w:r>
              <w:rPr>
                <w:rFonts w:ascii="Times New Roman" w:eastAsia="Times New Roman" w:hAnsi="Times New Roman" w:cs="Times New Roman"/>
                <w:sz w:val="24"/>
                <w:szCs w:val="24"/>
                <w:lang w:eastAsia="ru-RU"/>
              </w:rPr>
              <w:t>ществляет профильный специалист</w:t>
            </w:r>
          </w:p>
        </w:tc>
      </w:tr>
      <w:tr w:rsidR="00E410CE" w:rsidRPr="002D77DA" w14:paraId="0FC5D53E" w14:textId="77777777" w:rsidTr="00894786">
        <w:tc>
          <w:tcPr>
            <w:tcW w:w="9930" w:type="dxa"/>
            <w:gridSpan w:val="4"/>
          </w:tcPr>
          <w:p w14:paraId="6B434BF5" w14:textId="77777777" w:rsidR="00E410CE" w:rsidRPr="002D77DA" w:rsidRDefault="00E410CE" w:rsidP="00FE15A4">
            <w:pPr>
              <w:numPr>
                <w:ilvl w:val="1"/>
                <w:numId w:val="14"/>
              </w:numPr>
              <w:contextualSpacing/>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t>Дистанционное обслуживание</w:t>
            </w:r>
          </w:p>
        </w:tc>
      </w:tr>
      <w:tr w:rsidR="00E410CE" w:rsidRPr="002D77DA" w14:paraId="4BCB44BE" w14:textId="77777777" w:rsidTr="00894786">
        <w:trPr>
          <w:gridAfter w:val="1"/>
          <w:wAfter w:w="7" w:type="dxa"/>
        </w:trPr>
        <w:tc>
          <w:tcPr>
            <w:tcW w:w="3402" w:type="dxa"/>
          </w:tcPr>
          <w:p w14:paraId="339259E8"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Обслуживание по телефону осуществляется по единому номеру при возможности переключить на куратора или иного специалиста. </w:t>
            </w:r>
          </w:p>
          <w:p w14:paraId="108FDD78"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Основные каналы поступления письменных обращений – электронная почта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или куратора, почтовый адрес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или ЦОК. Для некоторых сегментов возможно получение письменных о</w:t>
            </w:r>
            <w:r>
              <w:rPr>
                <w:rFonts w:ascii="Times New Roman" w:eastAsia="Times New Roman" w:hAnsi="Times New Roman" w:cs="Times New Roman"/>
                <w:sz w:val="24"/>
                <w:szCs w:val="24"/>
                <w:lang w:eastAsia="ru-RU"/>
              </w:rPr>
              <w:t>бращений через мессенджеры</w:t>
            </w:r>
          </w:p>
        </w:tc>
        <w:tc>
          <w:tcPr>
            <w:tcW w:w="3402" w:type="dxa"/>
          </w:tcPr>
          <w:p w14:paraId="7A30034E"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Обслуживание по телефону осуществляется по единому номеру при возможности переключения на куратора. </w:t>
            </w:r>
          </w:p>
          <w:p w14:paraId="1EFBC8D0"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Основные каналы поступления письменных обращений – электронная почта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или куратора, п</w:t>
            </w:r>
            <w:r>
              <w:rPr>
                <w:rFonts w:ascii="Times New Roman" w:eastAsia="Times New Roman" w:hAnsi="Times New Roman" w:cs="Times New Roman"/>
                <w:sz w:val="24"/>
                <w:szCs w:val="24"/>
                <w:lang w:eastAsia="ru-RU"/>
              </w:rPr>
              <w:t>очтовый адрес Общества или ЦОК</w:t>
            </w:r>
          </w:p>
        </w:tc>
        <w:tc>
          <w:tcPr>
            <w:tcW w:w="3119" w:type="dxa"/>
          </w:tcPr>
          <w:p w14:paraId="3C53A89B"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Обслуживание по телефону осуществляется по единому номеру при возможности переключения на куратора или иного специалиста. </w:t>
            </w:r>
          </w:p>
          <w:p w14:paraId="7078225D"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Основные каналы поступления письменных обращений – электронная почта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или кур</w:t>
            </w:r>
            <w:r>
              <w:rPr>
                <w:rFonts w:ascii="Times New Roman" w:eastAsia="Times New Roman" w:hAnsi="Times New Roman" w:cs="Times New Roman"/>
                <w:sz w:val="24"/>
                <w:szCs w:val="24"/>
                <w:lang w:eastAsia="ru-RU"/>
              </w:rPr>
              <w:t>атора, почтовый адрес Общества</w:t>
            </w:r>
          </w:p>
        </w:tc>
      </w:tr>
      <w:tr w:rsidR="00E410CE" w:rsidRPr="002D77DA" w14:paraId="6B96590A" w14:textId="77777777" w:rsidTr="00894786">
        <w:tc>
          <w:tcPr>
            <w:tcW w:w="9930" w:type="dxa"/>
            <w:gridSpan w:val="4"/>
          </w:tcPr>
          <w:p w14:paraId="501909B6" w14:textId="77777777" w:rsidR="00E410CE" w:rsidRPr="002D77DA" w:rsidRDefault="00E410CE" w:rsidP="00FE15A4">
            <w:pPr>
              <w:numPr>
                <w:ilvl w:val="1"/>
                <w:numId w:val="14"/>
              </w:numPr>
              <w:contextualSpacing/>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t>Интерактивное обслуживание</w:t>
            </w:r>
          </w:p>
        </w:tc>
      </w:tr>
      <w:tr w:rsidR="00E410CE" w:rsidRPr="002D77DA" w14:paraId="2811EF97" w14:textId="77777777" w:rsidTr="00894786">
        <w:trPr>
          <w:gridAfter w:val="1"/>
          <w:wAfter w:w="7" w:type="dxa"/>
        </w:trPr>
        <w:tc>
          <w:tcPr>
            <w:tcW w:w="3402" w:type="dxa"/>
          </w:tcPr>
          <w:p w14:paraId="01E2D13E"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Официальный сайт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w:t>
            </w:r>
          </w:p>
          <w:p w14:paraId="7581EDB2"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lastRenderedPageBreak/>
              <w:t xml:space="preserve">Личный кабинет, </w:t>
            </w:r>
            <w:r w:rsidRPr="002D77DA">
              <w:rPr>
                <w:rFonts w:ascii="Times New Roman" w:eastAsia="Times New Roman" w:hAnsi="Times New Roman" w:cs="Times New Roman"/>
                <w:sz w:val="24"/>
                <w:szCs w:val="24"/>
                <w:lang w:val="en-US" w:eastAsia="ru-RU"/>
              </w:rPr>
              <w:t>IVR</w:t>
            </w:r>
            <w:r w:rsidRPr="002D77DA">
              <w:rPr>
                <w:rFonts w:ascii="Times New Roman" w:eastAsia="Times New Roman" w:hAnsi="Times New Roman" w:cs="Times New Roman"/>
                <w:sz w:val="24"/>
                <w:szCs w:val="24"/>
                <w:lang w:eastAsia="ru-RU"/>
              </w:rPr>
              <w:t xml:space="preserve">, электронный документооборот являются базовыми интерактивными сервисами. </w:t>
            </w:r>
          </w:p>
          <w:p w14:paraId="1488AC05"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Для некоторых сегментов могут быть использованы дополнительные интерактивные сервисы - аккаунт в социальных сетях, терминалы или внешние информа</w:t>
            </w:r>
            <w:r>
              <w:rPr>
                <w:rFonts w:ascii="Times New Roman" w:eastAsia="Times New Roman" w:hAnsi="Times New Roman" w:cs="Times New Roman"/>
                <w:sz w:val="24"/>
                <w:szCs w:val="24"/>
                <w:lang w:eastAsia="ru-RU"/>
              </w:rPr>
              <w:t>ционные сервисы в сети Интернет</w:t>
            </w:r>
          </w:p>
        </w:tc>
        <w:tc>
          <w:tcPr>
            <w:tcW w:w="3402" w:type="dxa"/>
          </w:tcPr>
          <w:p w14:paraId="5A3C0B04"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lastRenderedPageBreak/>
              <w:t xml:space="preserve">Официальный сайт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w:t>
            </w:r>
          </w:p>
          <w:p w14:paraId="4C7F7211"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lastRenderedPageBreak/>
              <w:t>Личный кабинет и электронный документооборота являются баз</w:t>
            </w:r>
            <w:r>
              <w:rPr>
                <w:rFonts w:ascii="Times New Roman" w:eastAsia="Times New Roman" w:hAnsi="Times New Roman" w:cs="Times New Roman"/>
                <w:sz w:val="24"/>
                <w:szCs w:val="24"/>
                <w:lang w:eastAsia="ru-RU"/>
              </w:rPr>
              <w:t>овыми интерактивными сервисами</w:t>
            </w:r>
          </w:p>
          <w:p w14:paraId="5047D94E" w14:textId="77777777" w:rsidR="00E410CE" w:rsidRPr="002D77DA" w:rsidRDefault="00E410CE" w:rsidP="00894786">
            <w:pPr>
              <w:contextualSpacing/>
              <w:rPr>
                <w:rFonts w:ascii="Times New Roman" w:eastAsia="Times New Roman" w:hAnsi="Times New Roman" w:cs="Times New Roman"/>
                <w:sz w:val="24"/>
                <w:szCs w:val="24"/>
                <w:lang w:eastAsia="ru-RU"/>
              </w:rPr>
            </w:pPr>
          </w:p>
        </w:tc>
        <w:tc>
          <w:tcPr>
            <w:tcW w:w="3119" w:type="dxa"/>
          </w:tcPr>
          <w:p w14:paraId="6F686B16"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lastRenderedPageBreak/>
              <w:t xml:space="preserve">Официальный сайт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w:t>
            </w:r>
          </w:p>
          <w:p w14:paraId="13E11E76"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lastRenderedPageBreak/>
              <w:t xml:space="preserve">Личный кабинет, </w:t>
            </w:r>
            <w:r w:rsidRPr="002D77DA">
              <w:rPr>
                <w:rFonts w:ascii="Times New Roman" w:eastAsia="Times New Roman" w:hAnsi="Times New Roman" w:cs="Times New Roman"/>
                <w:sz w:val="24"/>
                <w:szCs w:val="24"/>
                <w:lang w:val="en-US" w:eastAsia="ru-RU"/>
              </w:rPr>
              <w:t>IVR</w:t>
            </w:r>
            <w:r w:rsidRPr="002D77DA">
              <w:rPr>
                <w:rFonts w:ascii="Times New Roman" w:eastAsia="Times New Roman" w:hAnsi="Times New Roman" w:cs="Times New Roman"/>
                <w:sz w:val="24"/>
                <w:szCs w:val="24"/>
                <w:lang w:eastAsia="ru-RU"/>
              </w:rPr>
              <w:t>, электронный документооборот являются баз</w:t>
            </w:r>
            <w:r>
              <w:rPr>
                <w:rFonts w:ascii="Times New Roman" w:eastAsia="Times New Roman" w:hAnsi="Times New Roman" w:cs="Times New Roman"/>
                <w:sz w:val="24"/>
                <w:szCs w:val="24"/>
                <w:lang w:eastAsia="ru-RU"/>
              </w:rPr>
              <w:t>овыми интерактивными сервисами</w:t>
            </w:r>
          </w:p>
          <w:p w14:paraId="3E5A44E6"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Для некоторых сегментов могут быть использованы дополнительные интерактивные сервисы - аккаунт в социальных сетях, терминалы или внешние информа</w:t>
            </w:r>
            <w:r>
              <w:rPr>
                <w:rFonts w:ascii="Times New Roman" w:eastAsia="Times New Roman" w:hAnsi="Times New Roman" w:cs="Times New Roman"/>
                <w:sz w:val="24"/>
                <w:szCs w:val="24"/>
                <w:lang w:eastAsia="ru-RU"/>
              </w:rPr>
              <w:t>ционные сервисы в сети Интернет</w:t>
            </w:r>
          </w:p>
        </w:tc>
      </w:tr>
      <w:tr w:rsidR="00E410CE" w:rsidRPr="002D77DA" w14:paraId="3F46FBFE" w14:textId="77777777" w:rsidTr="00894786">
        <w:tc>
          <w:tcPr>
            <w:tcW w:w="9930" w:type="dxa"/>
            <w:gridSpan w:val="4"/>
          </w:tcPr>
          <w:p w14:paraId="53214AFF" w14:textId="77777777" w:rsidR="00E410CE" w:rsidRPr="002D77DA" w:rsidRDefault="00E410CE" w:rsidP="00FE15A4">
            <w:pPr>
              <w:numPr>
                <w:ilvl w:val="0"/>
                <w:numId w:val="14"/>
              </w:numPr>
              <w:contextualSpacing/>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lastRenderedPageBreak/>
              <w:t>Процесс обслуживания</w:t>
            </w:r>
          </w:p>
        </w:tc>
      </w:tr>
      <w:tr w:rsidR="00E410CE" w:rsidRPr="002D77DA" w14:paraId="1ADA322A" w14:textId="77777777" w:rsidTr="00894786">
        <w:trPr>
          <w:gridAfter w:val="1"/>
          <w:wAfter w:w="7" w:type="dxa"/>
        </w:trPr>
        <w:tc>
          <w:tcPr>
            <w:tcW w:w="3402" w:type="dxa"/>
          </w:tcPr>
          <w:p w14:paraId="213E1392"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Применяются общие требования к процессу обслуживания. При обработке обращений используются регламенты единой </w:t>
            </w:r>
            <w:r>
              <w:rPr>
                <w:rFonts w:ascii="Times New Roman" w:eastAsia="Times New Roman" w:hAnsi="Times New Roman" w:cs="Times New Roman"/>
                <w:sz w:val="24"/>
                <w:szCs w:val="24"/>
                <w:lang w:eastAsia="ru-RU"/>
              </w:rPr>
              <w:t>методологии для юридических лиц</w:t>
            </w:r>
          </w:p>
        </w:tc>
        <w:tc>
          <w:tcPr>
            <w:tcW w:w="3402" w:type="dxa"/>
          </w:tcPr>
          <w:p w14:paraId="658188C6"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Применяются общие тре</w:t>
            </w:r>
            <w:r>
              <w:rPr>
                <w:rFonts w:ascii="Times New Roman" w:eastAsia="Times New Roman" w:hAnsi="Times New Roman" w:cs="Times New Roman"/>
                <w:sz w:val="24"/>
                <w:szCs w:val="24"/>
                <w:lang w:eastAsia="ru-RU"/>
              </w:rPr>
              <w:t>бования к процессу обслуживания</w:t>
            </w:r>
          </w:p>
        </w:tc>
        <w:tc>
          <w:tcPr>
            <w:tcW w:w="3119" w:type="dxa"/>
          </w:tcPr>
          <w:p w14:paraId="356911BC"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Применяются общие требования к процессу обслуживания. При обработке обращений используются регламенты единой </w:t>
            </w:r>
            <w:r>
              <w:rPr>
                <w:rFonts w:ascii="Times New Roman" w:eastAsia="Times New Roman" w:hAnsi="Times New Roman" w:cs="Times New Roman"/>
                <w:sz w:val="24"/>
                <w:szCs w:val="24"/>
                <w:lang w:eastAsia="ru-RU"/>
              </w:rPr>
              <w:t>методологии для юридических лиц</w:t>
            </w:r>
          </w:p>
        </w:tc>
      </w:tr>
      <w:tr w:rsidR="00E410CE" w:rsidRPr="002D77DA" w14:paraId="3F7129C7" w14:textId="77777777" w:rsidTr="00894786">
        <w:tc>
          <w:tcPr>
            <w:tcW w:w="9930" w:type="dxa"/>
            <w:gridSpan w:val="4"/>
          </w:tcPr>
          <w:p w14:paraId="3FC33911" w14:textId="77777777" w:rsidR="00E410CE" w:rsidRPr="002D77DA" w:rsidRDefault="00E410CE" w:rsidP="00FE15A4">
            <w:pPr>
              <w:numPr>
                <w:ilvl w:val="0"/>
                <w:numId w:val="14"/>
              </w:numPr>
              <w:contextualSpacing/>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t>Организация обслуживания</w:t>
            </w:r>
          </w:p>
        </w:tc>
      </w:tr>
      <w:tr w:rsidR="00E410CE" w:rsidRPr="002D77DA" w14:paraId="3EC0337A" w14:textId="77777777" w:rsidTr="00894786">
        <w:tc>
          <w:tcPr>
            <w:tcW w:w="9930" w:type="dxa"/>
            <w:gridSpan w:val="4"/>
          </w:tcPr>
          <w:p w14:paraId="735C80A5"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b/>
                <w:bCs/>
                <w:sz w:val="24"/>
                <w:szCs w:val="24"/>
                <w:lang w:eastAsia="ru-RU"/>
              </w:rPr>
              <w:t>3.1. Внешняя организация</w:t>
            </w:r>
          </w:p>
        </w:tc>
      </w:tr>
      <w:tr w:rsidR="00E410CE" w:rsidRPr="002D77DA" w14:paraId="3A7C2A36" w14:textId="77777777" w:rsidTr="00894786">
        <w:trPr>
          <w:gridAfter w:val="1"/>
          <w:wAfter w:w="7" w:type="dxa"/>
        </w:trPr>
        <w:tc>
          <w:tcPr>
            <w:tcW w:w="3402" w:type="dxa"/>
          </w:tcPr>
          <w:p w14:paraId="6E839AC5"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Применяются требования к внешнему виду, организации пространства, обеспечению ресурсами, оформлению и информационному наполнению в отношении зданий и помещений, где осуществляется обслуживание, дистанционных и интерактивных серви</w:t>
            </w:r>
            <w:r>
              <w:rPr>
                <w:rFonts w:ascii="Times New Roman" w:eastAsia="Times New Roman" w:hAnsi="Times New Roman" w:cs="Times New Roman"/>
                <w:sz w:val="24"/>
                <w:szCs w:val="24"/>
                <w:lang w:eastAsia="ru-RU"/>
              </w:rPr>
              <w:t>сов, рабочих места специалистов</w:t>
            </w:r>
          </w:p>
        </w:tc>
        <w:tc>
          <w:tcPr>
            <w:tcW w:w="3402" w:type="dxa"/>
          </w:tcPr>
          <w:p w14:paraId="49D57466"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Применяются требования к внешнему виду, организации пространства, обеспечению ресурсами, оформлению и информационному наполнению в отношении зданий и помещений, где осуществляется обслуживание, дистанционных и интерактивных серви</w:t>
            </w:r>
            <w:r>
              <w:rPr>
                <w:rFonts w:ascii="Times New Roman" w:eastAsia="Times New Roman" w:hAnsi="Times New Roman" w:cs="Times New Roman"/>
                <w:sz w:val="24"/>
                <w:szCs w:val="24"/>
                <w:lang w:eastAsia="ru-RU"/>
              </w:rPr>
              <w:t>сов, рабочих места специалистов</w:t>
            </w:r>
          </w:p>
        </w:tc>
        <w:tc>
          <w:tcPr>
            <w:tcW w:w="3119" w:type="dxa"/>
          </w:tcPr>
          <w:p w14:paraId="1CDF3836"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Применяются требования к внешнему виду, организации пространства, обеспечению ресурсами, оформлению и информационному наполнению в отношении дистанционных и интерактивных серви</w:t>
            </w:r>
            <w:r>
              <w:rPr>
                <w:rFonts w:ascii="Times New Roman" w:eastAsia="Times New Roman" w:hAnsi="Times New Roman" w:cs="Times New Roman"/>
                <w:sz w:val="24"/>
                <w:szCs w:val="24"/>
                <w:lang w:eastAsia="ru-RU"/>
              </w:rPr>
              <w:t>сов, рабочих места специалистов</w:t>
            </w:r>
          </w:p>
        </w:tc>
      </w:tr>
      <w:tr w:rsidR="00E410CE" w:rsidRPr="002D77DA" w14:paraId="7A3E1E54" w14:textId="77777777" w:rsidTr="00894786">
        <w:tc>
          <w:tcPr>
            <w:tcW w:w="9930" w:type="dxa"/>
            <w:gridSpan w:val="4"/>
          </w:tcPr>
          <w:p w14:paraId="486C351B"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b/>
                <w:bCs/>
                <w:sz w:val="24"/>
                <w:szCs w:val="24"/>
                <w:lang w:eastAsia="ru-RU"/>
              </w:rPr>
              <w:t>3.2. Внутренняя организация</w:t>
            </w:r>
          </w:p>
        </w:tc>
      </w:tr>
      <w:tr w:rsidR="00E410CE" w:rsidRPr="002D77DA" w14:paraId="34E7AE4E" w14:textId="77777777" w:rsidTr="00894786">
        <w:trPr>
          <w:gridAfter w:val="1"/>
          <w:wAfter w:w="7" w:type="dxa"/>
        </w:trPr>
        <w:tc>
          <w:tcPr>
            <w:tcW w:w="3402" w:type="dxa"/>
          </w:tcPr>
          <w:p w14:paraId="3C1E6E55"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Применяются общие требования к организации выполнения процесса обслуживания, взаимодействия между подразделениями на основе единой методолог</w:t>
            </w:r>
            <w:r>
              <w:rPr>
                <w:rFonts w:ascii="Times New Roman" w:eastAsia="Times New Roman" w:hAnsi="Times New Roman" w:cs="Times New Roman"/>
                <w:sz w:val="24"/>
                <w:szCs w:val="24"/>
                <w:lang w:eastAsia="ru-RU"/>
              </w:rPr>
              <w:t>ии</w:t>
            </w:r>
          </w:p>
        </w:tc>
        <w:tc>
          <w:tcPr>
            <w:tcW w:w="3402" w:type="dxa"/>
          </w:tcPr>
          <w:p w14:paraId="767B896B"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Применяются общие требования к организации выполнения процесса обслуживания, взаимодействия между</w:t>
            </w:r>
            <w:r>
              <w:rPr>
                <w:rFonts w:ascii="Times New Roman" w:eastAsia="Times New Roman" w:hAnsi="Times New Roman" w:cs="Times New Roman"/>
                <w:sz w:val="24"/>
                <w:szCs w:val="24"/>
                <w:lang w:eastAsia="ru-RU"/>
              </w:rPr>
              <w:t xml:space="preserve"> подразделениями на основе ВНД</w:t>
            </w:r>
          </w:p>
        </w:tc>
        <w:tc>
          <w:tcPr>
            <w:tcW w:w="3119" w:type="dxa"/>
          </w:tcPr>
          <w:p w14:paraId="7C53C634"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Применяются общие требования к организации выполнения процесса обслуживания, взаимодействия между подразделениями на осно</w:t>
            </w:r>
            <w:r>
              <w:rPr>
                <w:rFonts w:ascii="Times New Roman" w:eastAsia="Times New Roman" w:hAnsi="Times New Roman" w:cs="Times New Roman"/>
                <w:sz w:val="24"/>
                <w:szCs w:val="24"/>
                <w:lang w:eastAsia="ru-RU"/>
              </w:rPr>
              <w:t>ве единой методологии</w:t>
            </w:r>
          </w:p>
        </w:tc>
      </w:tr>
      <w:tr w:rsidR="00E410CE" w:rsidRPr="002D77DA" w14:paraId="44CE3E6F" w14:textId="77777777" w:rsidTr="00894786">
        <w:trPr>
          <w:gridAfter w:val="1"/>
          <w:wAfter w:w="7" w:type="dxa"/>
        </w:trPr>
        <w:tc>
          <w:tcPr>
            <w:tcW w:w="6804" w:type="dxa"/>
            <w:gridSpan w:val="2"/>
          </w:tcPr>
          <w:p w14:paraId="3716B217"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График очного и дистанционного обслуживания составляет не менее 40 часов в неделю с понедельника по пятницу (кроме недель, на которые приходятся официальные нерабочие праздничные дни) исключая время обеденных и (или) технических пе</w:t>
            </w:r>
            <w:r>
              <w:rPr>
                <w:rFonts w:ascii="Times New Roman" w:eastAsia="Times New Roman" w:hAnsi="Times New Roman" w:cs="Times New Roman"/>
                <w:sz w:val="24"/>
                <w:szCs w:val="24"/>
                <w:lang w:eastAsia="ru-RU"/>
              </w:rPr>
              <w:t>рерывов</w:t>
            </w:r>
          </w:p>
          <w:p w14:paraId="7CBAE854" w14:textId="77777777" w:rsidR="00E410CE" w:rsidRPr="002D77DA" w:rsidRDefault="00E410CE" w:rsidP="00894786">
            <w:pPr>
              <w:rPr>
                <w:rFonts w:ascii="Times New Roman" w:eastAsia="Times New Roman" w:hAnsi="Times New Roman" w:cs="Times New Roman"/>
                <w:sz w:val="24"/>
                <w:szCs w:val="24"/>
                <w:lang w:eastAsia="ru-RU"/>
              </w:rPr>
            </w:pPr>
          </w:p>
        </w:tc>
        <w:tc>
          <w:tcPr>
            <w:tcW w:w="3119" w:type="dxa"/>
          </w:tcPr>
          <w:p w14:paraId="296FE5C3"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График очного и дистанционного обслуживания составляет не менее 40 часов в неделю с понедельника по пятницу (кроме недель, на которые приходятся официал</w:t>
            </w:r>
            <w:r>
              <w:rPr>
                <w:rFonts w:ascii="Times New Roman" w:eastAsia="Times New Roman" w:hAnsi="Times New Roman" w:cs="Times New Roman"/>
                <w:sz w:val="24"/>
                <w:szCs w:val="24"/>
                <w:lang w:eastAsia="ru-RU"/>
              </w:rPr>
              <w:t xml:space="preserve">ьные </w:t>
            </w:r>
            <w:r>
              <w:rPr>
                <w:rFonts w:ascii="Times New Roman" w:eastAsia="Times New Roman" w:hAnsi="Times New Roman" w:cs="Times New Roman"/>
                <w:sz w:val="24"/>
                <w:szCs w:val="24"/>
                <w:lang w:eastAsia="ru-RU"/>
              </w:rPr>
              <w:lastRenderedPageBreak/>
              <w:t>нерабочие праздничные дни)</w:t>
            </w:r>
          </w:p>
        </w:tc>
      </w:tr>
      <w:tr w:rsidR="00E410CE" w:rsidRPr="002D77DA" w14:paraId="61503225" w14:textId="77777777" w:rsidTr="00894786">
        <w:trPr>
          <w:gridAfter w:val="1"/>
          <w:wAfter w:w="7" w:type="dxa"/>
        </w:trPr>
        <w:tc>
          <w:tcPr>
            <w:tcW w:w="9923" w:type="dxa"/>
            <w:gridSpan w:val="3"/>
          </w:tcPr>
          <w:p w14:paraId="373E04F0"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lastRenderedPageBreak/>
              <w:t xml:space="preserve">Время обслуживания и выполнения операций устанавливается на основе унифицированных (целевых) карт процессов обслуживания, утвержденных ВНД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Применяется адаптированный вариант ЕКТО, в части актуализации тематик обращений для юридических лиц, для каждой темы применяется унифицированный алгоритм обработки обращения и скрипт для консультирования по типовым вопросам</w:t>
            </w:r>
          </w:p>
        </w:tc>
      </w:tr>
      <w:tr w:rsidR="00E410CE" w:rsidRPr="002D77DA" w14:paraId="16B9ADED" w14:textId="77777777" w:rsidTr="00894786">
        <w:trPr>
          <w:gridAfter w:val="1"/>
          <w:wAfter w:w="7" w:type="dxa"/>
        </w:trPr>
        <w:tc>
          <w:tcPr>
            <w:tcW w:w="9923" w:type="dxa"/>
            <w:gridSpan w:val="3"/>
          </w:tcPr>
          <w:p w14:paraId="5CA08FCE" w14:textId="77777777" w:rsidR="00E410CE" w:rsidRPr="002D77DA" w:rsidRDefault="00E410CE" w:rsidP="00FE15A4">
            <w:pPr>
              <w:numPr>
                <w:ilvl w:val="0"/>
                <w:numId w:val="14"/>
              </w:num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b/>
                <w:bCs/>
                <w:sz w:val="24"/>
                <w:szCs w:val="24"/>
                <w:lang w:eastAsia="ru-RU"/>
              </w:rPr>
              <w:t>Культура обслуживания и дресс-код.</w:t>
            </w:r>
          </w:p>
        </w:tc>
      </w:tr>
      <w:tr w:rsidR="00E410CE" w:rsidRPr="002D77DA" w14:paraId="24AE796E" w14:textId="77777777" w:rsidTr="00894786">
        <w:trPr>
          <w:gridAfter w:val="1"/>
          <w:wAfter w:w="7" w:type="dxa"/>
        </w:trPr>
        <w:tc>
          <w:tcPr>
            <w:tcW w:w="9923" w:type="dxa"/>
            <w:gridSpan w:val="3"/>
          </w:tcPr>
          <w:p w14:paraId="6C5219A3"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Для обслуживания клиентов всех сегментов применяются единые требования, изложенные в настояще</w:t>
            </w:r>
            <w:r>
              <w:rPr>
                <w:rFonts w:ascii="Times New Roman" w:eastAsia="Times New Roman" w:hAnsi="Times New Roman" w:cs="Times New Roman"/>
                <w:sz w:val="24"/>
                <w:szCs w:val="24"/>
                <w:lang w:eastAsia="ru-RU"/>
              </w:rPr>
              <w:t>м</w:t>
            </w:r>
            <w:r w:rsidRPr="002D77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Стандарте.</w:t>
            </w:r>
          </w:p>
        </w:tc>
      </w:tr>
    </w:tbl>
    <w:p w14:paraId="54752423" w14:textId="77777777" w:rsidR="00E410CE" w:rsidRPr="002D77DA" w:rsidRDefault="00E410CE" w:rsidP="00E410CE">
      <w:pPr>
        <w:contextualSpacing/>
        <w:rPr>
          <w:rFonts w:ascii="Times New Roman" w:eastAsia="Times New Roman" w:hAnsi="Times New Roman" w:cs="Times New Roman"/>
          <w:sz w:val="24"/>
          <w:szCs w:val="24"/>
          <w:lang w:eastAsia="ru-RU"/>
        </w:rPr>
      </w:pPr>
    </w:p>
    <w:p w14:paraId="2CF82EE1" w14:textId="53AAB66E" w:rsidR="00E410CE" w:rsidRPr="00F15875" w:rsidRDefault="00F15875" w:rsidP="00FE15A4">
      <w:pPr>
        <w:pStyle w:val="ac"/>
        <w:numPr>
          <w:ilvl w:val="1"/>
          <w:numId w:val="42"/>
        </w:numPr>
        <w:jc w:val="lef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410CE" w:rsidRPr="00F15875">
        <w:rPr>
          <w:rFonts w:ascii="Times New Roman" w:eastAsia="Times New Roman" w:hAnsi="Times New Roman" w:cs="Times New Roman"/>
          <w:b/>
          <w:bCs/>
          <w:sz w:val="24"/>
          <w:szCs w:val="24"/>
          <w:lang w:eastAsia="ru-RU"/>
        </w:rPr>
        <w:t xml:space="preserve">Требования к обслуживанию </w:t>
      </w:r>
      <w:r w:rsidR="00E410CE" w:rsidRPr="00F15875">
        <w:rPr>
          <w:rFonts w:ascii="Times New Roman" w:eastAsia="Times New Roman" w:hAnsi="Times New Roman" w:cs="Times New Roman"/>
          <w:b/>
          <w:bCs/>
          <w:sz w:val="24"/>
          <w:szCs w:val="24"/>
          <w:lang w:val="en-US" w:eastAsia="ru-RU"/>
        </w:rPr>
        <w:t>VIP</w:t>
      </w:r>
      <w:r w:rsidR="00E410CE" w:rsidRPr="00F15875">
        <w:rPr>
          <w:rFonts w:ascii="Times New Roman" w:eastAsia="Times New Roman" w:hAnsi="Times New Roman" w:cs="Times New Roman"/>
          <w:sz w:val="24"/>
          <w:szCs w:val="24"/>
          <w:lang w:eastAsia="ru-RU"/>
        </w:rPr>
        <w:t xml:space="preserve"> </w:t>
      </w:r>
      <w:r w:rsidR="00E410CE" w:rsidRPr="00F15875">
        <w:rPr>
          <w:rFonts w:ascii="Times New Roman" w:eastAsia="Times New Roman" w:hAnsi="Times New Roman" w:cs="Times New Roman"/>
          <w:b/>
          <w:bCs/>
          <w:sz w:val="24"/>
          <w:szCs w:val="24"/>
          <w:lang w:eastAsia="ru-RU"/>
        </w:rPr>
        <w:t>клиентов сегмента В2В.</w:t>
      </w:r>
    </w:p>
    <w:p w14:paraId="482B3140" w14:textId="77777777" w:rsidR="00E410CE" w:rsidRPr="002D77DA" w:rsidRDefault="00E410CE" w:rsidP="00E410CE">
      <w:pPr>
        <w:contextualSpacing/>
        <w:rPr>
          <w:rFonts w:ascii="Times New Roman" w:eastAsia="Times New Roman" w:hAnsi="Times New Roman" w:cs="Times New Roman"/>
          <w:sz w:val="24"/>
          <w:szCs w:val="24"/>
          <w:lang w:eastAsia="ru-RU"/>
        </w:rPr>
      </w:pPr>
    </w:p>
    <w:tbl>
      <w:tblPr>
        <w:tblStyle w:val="af3"/>
        <w:tblW w:w="9930" w:type="dxa"/>
        <w:tblInd w:w="137" w:type="dxa"/>
        <w:tblLayout w:type="fixed"/>
        <w:tblLook w:val="04A0" w:firstRow="1" w:lastRow="0" w:firstColumn="1" w:lastColumn="0" w:noHBand="0" w:noVBand="1"/>
      </w:tblPr>
      <w:tblGrid>
        <w:gridCol w:w="3402"/>
        <w:gridCol w:w="3402"/>
        <w:gridCol w:w="3119"/>
        <w:gridCol w:w="7"/>
      </w:tblGrid>
      <w:tr w:rsidR="00E410CE" w:rsidRPr="002D77DA" w14:paraId="5ABB9690" w14:textId="77777777" w:rsidTr="00894786">
        <w:trPr>
          <w:gridAfter w:val="1"/>
          <w:wAfter w:w="7" w:type="dxa"/>
        </w:trPr>
        <w:tc>
          <w:tcPr>
            <w:tcW w:w="3402" w:type="dxa"/>
          </w:tcPr>
          <w:p w14:paraId="3C0D30FA" w14:textId="77777777" w:rsidR="00E410CE" w:rsidRPr="002D77DA" w:rsidRDefault="00E410CE" w:rsidP="00894786">
            <w:pPr>
              <w:contextualSpacing/>
              <w:jc w:val="center"/>
              <w:rPr>
                <w:rFonts w:ascii="Times New Roman" w:eastAsia="Times New Roman" w:hAnsi="Times New Roman" w:cs="Times New Roman"/>
                <w:sz w:val="24"/>
                <w:szCs w:val="24"/>
                <w:lang w:eastAsia="ru-RU"/>
              </w:rPr>
            </w:pPr>
            <w:r w:rsidRPr="002D77DA">
              <w:rPr>
                <w:rFonts w:ascii="Times New Roman" w:eastAsia="Times New Roman" w:hAnsi="Times New Roman" w:cs="Times New Roman"/>
                <w:b/>
                <w:bCs/>
                <w:sz w:val="24"/>
                <w:szCs w:val="24"/>
                <w:lang w:eastAsia="ru-RU"/>
              </w:rPr>
              <w:t>В2В ГП</w:t>
            </w:r>
          </w:p>
        </w:tc>
        <w:tc>
          <w:tcPr>
            <w:tcW w:w="3402" w:type="dxa"/>
          </w:tcPr>
          <w:p w14:paraId="611CC0A8" w14:textId="77777777" w:rsidR="00E410CE" w:rsidRPr="002D77DA" w:rsidRDefault="00E410CE" w:rsidP="00894786">
            <w:pPr>
              <w:contextualSpacing/>
              <w:jc w:val="center"/>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t>В2В2С</w:t>
            </w:r>
          </w:p>
        </w:tc>
        <w:tc>
          <w:tcPr>
            <w:tcW w:w="3119" w:type="dxa"/>
          </w:tcPr>
          <w:p w14:paraId="2717E511" w14:textId="77777777" w:rsidR="00E410CE" w:rsidRPr="002D77DA" w:rsidRDefault="00E410CE" w:rsidP="00894786">
            <w:pPr>
              <w:contextualSpacing/>
              <w:jc w:val="center"/>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t>В2В НЭСК</w:t>
            </w:r>
          </w:p>
        </w:tc>
      </w:tr>
      <w:tr w:rsidR="00E410CE" w:rsidRPr="002D77DA" w14:paraId="3BF197AC" w14:textId="77777777" w:rsidTr="00894786">
        <w:tc>
          <w:tcPr>
            <w:tcW w:w="9930" w:type="dxa"/>
            <w:gridSpan w:val="4"/>
          </w:tcPr>
          <w:p w14:paraId="698C06E6" w14:textId="77777777" w:rsidR="00E410CE" w:rsidRPr="002D77DA" w:rsidRDefault="00E410CE" w:rsidP="00FE15A4">
            <w:pPr>
              <w:numPr>
                <w:ilvl w:val="0"/>
                <w:numId w:val="15"/>
              </w:numPr>
              <w:contextualSpacing/>
              <w:jc w:val="left"/>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t>Формы обслуживания и КК</w:t>
            </w:r>
          </w:p>
        </w:tc>
      </w:tr>
      <w:tr w:rsidR="00E410CE" w:rsidRPr="002D77DA" w14:paraId="47F828C0" w14:textId="77777777" w:rsidTr="00894786">
        <w:tc>
          <w:tcPr>
            <w:tcW w:w="9930" w:type="dxa"/>
            <w:gridSpan w:val="4"/>
          </w:tcPr>
          <w:p w14:paraId="3E546D76" w14:textId="77777777" w:rsidR="00E410CE" w:rsidRPr="002D77DA" w:rsidRDefault="00E410CE" w:rsidP="00FE15A4">
            <w:pPr>
              <w:numPr>
                <w:ilvl w:val="1"/>
                <w:numId w:val="15"/>
              </w:numPr>
              <w:contextualSpacing/>
              <w:jc w:val="left"/>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t>Очное обслуживание</w:t>
            </w:r>
          </w:p>
        </w:tc>
      </w:tr>
      <w:tr w:rsidR="00E410CE" w:rsidRPr="002D77DA" w14:paraId="128FBF33" w14:textId="77777777" w:rsidTr="00894786">
        <w:trPr>
          <w:gridAfter w:val="1"/>
          <w:wAfter w:w="7" w:type="dxa"/>
        </w:trPr>
        <w:tc>
          <w:tcPr>
            <w:tcW w:w="9923" w:type="dxa"/>
            <w:gridSpan w:val="3"/>
          </w:tcPr>
          <w:p w14:paraId="16402246"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Очное обслуживание осуществляется в подразделении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или на территории Клиента (выбор Клиента). Обслуживание осуществляет персональный менеджер.</w:t>
            </w:r>
          </w:p>
          <w:p w14:paraId="356F86B6"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Выездное обслуживание осуществляется для оказания услуг, требующих проведение работ на территории Клиента. Обслуживание осу</w:t>
            </w:r>
            <w:r>
              <w:rPr>
                <w:rFonts w:ascii="Times New Roman" w:eastAsia="Times New Roman" w:hAnsi="Times New Roman" w:cs="Times New Roman"/>
                <w:sz w:val="24"/>
                <w:szCs w:val="24"/>
                <w:lang w:eastAsia="ru-RU"/>
              </w:rPr>
              <w:t>ществляет профильный специалист</w:t>
            </w:r>
          </w:p>
        </w:tc>
      </w:tr>
      <w:tr w:rsidR="00E410CE" w:rsidRPr="002D77DA" w14:paraId="2A66A6C7" w14:textId="77777777" w:rsidTr="00894786">
        <w:tc>
          <w:tcPr>
            <w:tcW w:w="9930" w:type="dxa"/>
            <w:gridSpan w:val="4"/>
          </w:tcPr>
          <w:p w14:paraId="2FA6BB27" w14:textId="77777777" w:rsidR="00E410CE" w:rsidRPr="002D77DA" w:rsidRDefault="00E410CE" w:rsidP="00FE15A4">
            <w:pPr>
              <w:numPr>
                <w:ilvl w:val="1"/>
                <w:numId w:val="15"/>
              </w:numPr>
              <w:contextualSpacing/>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t>Дистанционное обслуживание</w:t>
            </w:r>
          </w:p>
        </w:tc>
      </w:tr>
      <w:tr w:rsidR="00E410CE" w:rsidRPr="002D77DA" w14:paraId="22921041" w14:textId="77777777" w:rsidTr="00894786">
        <w:trPr>
          <w:gridAfter w:val="1"/>
          <w:wAfter w:w="7" w:type="dxa"/>
        </w:trPr>
        <w:tc>
          <w:tcPr>
            <w:tcW w:w="9923" w:type="dxa"/>
            <w:gridSpan w:val="3"/>
          </w:tcPr>
          <w:p w14:paraId="3F18F171"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Обслуживание по телефону на номер персонального менеджера.</w:t>
            </w:r>
          </w:p>
          <w:p w14:paraId="3AF34B07"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Основные каналы поступления письменных обращений – электронная почта персонального менеджера. Для официальной переписки используется почтовый адрес </w:t>
            </w:r>
            <w:r>
              <w:rPr>
                <w:rFonts w:ascii="Times New Roman" w:eastAsia="Times New Roman" w:hAnsi="Times New Roman" w:cs="Times New Roman"/>
                <w:sz w:val="24"/>
                <w:szCs w:val="24"/>
                <w:lang w:eastAsia="ru-RU"/>
              </w:rPr>
              <w:t>Общества</w:t>
            </w:r>
          </w:p>
        </w:tc>
      </w:tr>
      <w:tr w:rsidR="00E410CE" w:rsidRPr="002D77DA" w14:paraId="34BA9BA7" w14:textId="77777777" w:rsidTr="00894786">
        <w:tc>
          <w:tcPr>
            <w:tcW w:w="9930" w:type="dxa"/>
            <w:gridSpan w:val="4"/>
          </w:tcPr>
          <w:p w14:paraId="588656BE" w14:textId="77777777" w:rsidR="00E410CE" w:rsidRPr="002D77DA" w:rsidRDefault="00E410CE" w:rsidP="00FE15A4">
            <w:pPr>
              <w:numPr>
                <w:ilvl w:val="1"/>
                <w:numId w:val="15"/>
              </w:numPr>
              <w:contextualSpacing/>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t>Интерактивное обслуживание</w:t>
            </w:r>
          </w:p>
        </w:tc>
      </w:tr>
      <w:tr w:rsidR="00E410CE" w:rsidRPr="002D77DA" w14:paraId="66C203A6" w14:textId="77777777" w:rsidTr="00894786">
        <w:trPr>
          <w:gridAfter w:val="1"/>
          <w:wAfter w:w="7" w:type="dxa"/>
        </w:trPr>
        <w:tc>
          <w:tcPr>
            <w:tcW w:w="9923" w:type="dxa"/>
            <w:gridSpan w:val="3"/>
          </w:tcPr>
          <w:p w14:paraId="75F22D55"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Официальный сайт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Личный кабинет, электронный документооборот являются баз</w:t>
            </w:r>
            <w:r>
              <w:rPr>
                <w:rFonts w:ascii="Times New Roman" w:eastAsia="Times New Roman" w:hAnsi="Times New Roman" w:cs="Times New Roman"/>
                <w:sz w:val="24"/>
                <w:szCs w:val="24"/>
                <w:lang w:eastAsia="ru-RU"/>
              </w:rPr>
              <w:t>овыми интерактивными сервисами</w:t>
            </w:r>
          </w:p>
        </w:tc>
      </w:tr>
      <w:tr w:rsidR="00E410CE" w:rsidRPr="002D77DA" w14:paraId="39898321" w14:textId="77777777" w:rsidTr="00894786">
        <w:tc>
          <w:tcPr>
            <w:tcW w:w="9930" w:type="dxa"/>
            <w:gridSpan w:val="4"/>
          </w:tcPr>
          <w:p w14:paraId="3C12D531" w14:textId="77777777" w:rsidR="00E410CE" w:rsidRPr="002D77DA" w:rsidRDefault="00E410CE" w:rsidP="00FE15A4">
            <w:pPr>
              <w:numPr>
                <w:ilvl w:val="0"/>
                <w:numId w:val="15"/>
              </w:numPr>
              <w:contextualSpacing/>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t>Процесс обслуживания</w:t>
            </w:r>
          </w:p>
        </w:tc>
      </w:tr>
      <w:tr w:rsidR="00E410CE" w:rsidRPr="002D77DA" w14:paraId="1E1C9CF3" w14:textId="77777777" w:rsidTr="00894786">
        <w:trPr>
          <w:gridAfter w:val="1"/>
          <w:wAfter w:w="7" w:type="dxa"/>
        </w:trPr>
        <w:tc>
          <w:tcPr>
            <w:tcW w:w="3402" w:type="dxa"/>
          </w:tcPr>
          <w:p w14:paraId="6B786A05"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Применяются общие требования к процессу обслуживания. При обработке обращений используются регламенты единой методологии для юридических лиц, а также индивидуальные подходы к ра</w:t>
            </w:r>
            <w:r>
              <w:rPr>
                <w:rFonts w:ascii="Times New Roman" w:eastAsia="Times New Roman" w:hAnsi="Times New Roman" w:cs="Times New Roman"/>
                <w:sz w:val="24"/>
                <w:szCs w:val="24"/>
                <w:lang w:eastAsia="ru-RU"/>
              </w:rPr>
              <w:t>боте при проведении переговоров</w:t>
            </w:r>
          </w:p>
        </w:tc>
        <w:tc>
          <w:tcPr>
            <w:tcW w:w="3402" w:type="dxa"/>
          </w:tcPr>
          <w:p w14:paraId="05882447"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Применяются общие требования к процессу обслуживания, а также индивидуальные подходы к ра</w:t>
            </w:r>
            <w:r>
              <w:rPr>
                <w:rFonts w:ascii="Times New Roman" w:eastAsia="Times New Roman" w:hAnsi="Times New Roman" w:cs="Times New Roman"/>
                <w:sz w:val="24"/>
                <w:szCs w:val="24"/>
                <w:lang w:eastAsia="ru-RU"/>
              </w:rPr>
              <w:t>боте при проведении переговоров</w:t>
            </w:r>
          </w:p>
        </w:tc>
        <w:tc>
          <w:tcPr>
            <w:tcW w:w="3119" w:type="dxa"/>
          </w:tcPr>
          <w:p w14:paraId="52E45EFB"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Применяются общие требования к процессу обслуживания. При обработке обращений используются регламенты единой методологии для юридических лиц, а также индивидуальные подходы к ра</w:t>
            </w:r>
            <w:r>
              <w:rPr>
                <w:rFonts w:ascii="Times New Roman" w:eastAsia="Times New Roman" w:hAnsi="Times New Roman" w:cs="Times New Roman"/>
                <w:sz w:val="24"/>
                <w:szCs w:val="24"/>
                <w:lang w:eastAsia="ru-RU"/>
              </w:rPr>
              <w:t>боте при проведении переговоров</w:t>
            </w:r>
          </w:p>
        </w:tc>
      </w:tr>
      <w:tr w:rsidR="00E410CE" w:rsidRPr="002D77DA" w14:paraId="716CDAB1" w14:textId="77777777" w:rsidTr="00894786">
        <w:tc>
          <w:tcPr>
            <w:tcW w:w="9930" w:type="dxa"/>
            <w:gridSpan w:val="4"/>
          </w:tcPr>
          <w:p w14:paraId="4ABDE0FB" w14:textId="77777777" w:rsidR="00E410CE" w:rsidRPr="002D77DA" w:rsidRDefault="00E410CE" w:rsidP="00FE15A4">
            <w:pPr>
              <w:numPr>
                <w:ilvl w:val="0"/>
                <w:numId w:val="15"/>
              </w:numPr>
              <w:contextualSpacing/>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t>Организация обслуживания</w:t>
            </w:r>
          </w:p>
        </w:tc>
      </w:tr>
      <w:tr w:rsidR="00E410CE" w:rsidRPr="002D77DA" w14:paraId="65FD134D" w14:textId="77777777" w:rsidTr="00894786">
        <w:tc>
          <w:tcPr>
            <w:tcW w:w="9930" w:type="dxa"/>
            <w:gridSpan w:val="4"/>
          </w:tcPr>
          <w:p w14:paraId="780EAC83"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b/>
                <w:bCs/>
                <w:sz w:val="24"/>
                <w:szCs w:val="24"/>
                <w:lang w:eastAsia="ru-RU"/>
              </w:rPr>
              <w:t>3.1. Внешняя организация</w:t>
            </w:r>
          </w:p>
        </w:tc>
      </w:tr>
      <w:tr w:rsidR="00E410CE" w:rsidRPr="002D77DA" w14:paraId="4640F611" w14:textId="77777777" w:rsidTr="00894786">
        <w:trPr>
          <w:gridAfter w:val="1"/>
          <w:wAfter w:w="7" w:type="dxa"/>
        </w:trPr>
        <w:tc>
          <w:tcPr>
            <w:tcW w:w="6804" w:type="dxa"/>
            <w:gridSpan w:val="2"/>
          </w:tcPr>
          <w:p w14:paraId="38DA5899"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Применяются требования к внешнему виду, организации пространства, обеспечению ресурсами, оформлению и информационному наполнению в отношении зданий и помещений, где осуществляется обслуживание, дистанционных и интерактивных серви</w:t>
            </w:r>
            <w:r>
              <w:rPr>
                <w:rFonts w:ascii="Times New Roman" w:eastAsia="Times New Roman" w:hAnsi="Times New Roman" w:cs="Times New Roman"/>
                <w:sz w:val="24"/>
                <w:szCs w:val="24"/>
                <w:lang w:eastAsia="ru-RU"/>
              </w:rPr>
              <w:t>сов, рабочих места специалистов</w:t>
            </w:r>
          </w:p>
        </w:tc>
        <w:tc>
          <w:tcPr>
            <w:tcW w:w="3119" w:type="dxa"/>
          </w:tcPr>
          <w:p w14:paraId="2B85C771"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Применяются требования к внешнему виду, организации пространства, обеспечению ресурсами, оформлению и информационному наполнению в отношении дистанционных и </w:t>
            </w:r>
            <w:r w:rsidRPr="002D77DA">
              <w:rPr>
                <w:rFonts w:ascii="Times New Roman" w:eastAsia="Times New Roman" w:hAnsi="Times New Roman" w:cs="Times New Roman"/>
                <w:sz w:val="24"/>
                <w:szCs w:val="24"/>
                <w:lang w:eastAsia="ru-RU"/>
              </w:rPr>
              <w:lastRenderedPageBreak/>
              <w:t>интерактивных серви</w:t>
            </w:r>
            <w:r>
              <w:rPr>
                <w:rFonts w:ascii="Times New Roman" w:eastAsia="Times New Roman" w:hAnsi="Times New Roman" w:cs="Times New Roman"/>
                <w:sz w:val="24"/>
                <w:szCs w:val="24"/>
                <w:lang w:eastAsia="ru-RU"/>
              </w:rPr>
              <w:t>сов, рабочих места специалистов</w:t>
            </w:r>
          </w:p>
        </w:tc>
      </w:tr>
      <w:tr w:rsidR="00E410CE" w:rsidRPr="002D77DA" w14:paraId="643FDE67" w14:textId="77777777" w:rsidTr="00894786">
        <w:tc>
          <w:tcPr>
            <w:tcW w:w="9930" w:type="dxa"/>
            <w:gridSpan w:val="4"/>
          </w:tcPr>
          <w:p w14:paraId="452CD6F9"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b/>
                <w:bCs/>
                <w:sz w:val="24"/>
                <w:szCs w:val="24"/>
                <w:lang w:eastAsia="ru-RU"/>
              </w:rPr>
              <w:lastRenderedPageBreak/>
              <w:t>3.2. Внутренняя организация</w:t>
            </w:r>
          </w:p>
        </w:tc>
      </w:tr>
      <w:tr w:rsidR="00E410CE" w:rsidRPr="002D77DA" w14:paraId="1388878B" w14:textId="77777777" w:rsidTr="00894786">
        <w:trPr>
          <w:gridAfter w:val="1"/>
          <w:wAfter w:w="7" w:type="dxa"/>
        </w:trPr>
        <w:tc>
          <w:tcPr>
            <w:tcW w:w="3402" w:type="dxa"/>
          </w:tcPr>
          <w:p w14:paraId="01440E5B"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Применяются общие требования к организации выполнения процесса обслуживания, взаимодействия между подразделениям</w:t>
            </w:r>
            <w:r>
              <w:rPr>
                <w:rFonts w:ascii="Times New Roman" w:eastAsia="Times New Roman" w:hAnsi="Times New Roman" w:cs="Times New Roman"/>
                <w:sz w:val="24"/>
                <w:szCs w:val="24"/>
                <w:lang w:eastAsia="ru-RU"/>
              </w:rPr>
              <w:t>и на основе единой методологии</w:t>
            </w:r>
          </w:p>
        </w:tc>
        <w:tc>
          <w:tcPr>
            <w:tcW w:w="3402" w:type="dxa"/>
          </w:tcPr>
          <w:p w14:paraId="2AE772FB"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Применяются общие требования к организации выполнения процесса обслуживания, взаимодействия между</w:t>
            </w:r>
            <w:r>
              <w:rPr>
                <w:rFonts w:ascii="Times New Roman" w:eastAsia="Times New Roman" w:hAnsi="Times New Roman" w:cs="Times New Roman"/>
                <w:sz w:val="24"/>
                <w:szCs w:val="24"/>
                <w:lang w:eastAsia="ru-RU"/>
              </w:rPr>
              <w:t xml:space="preserve"> подразделениями на основе ВНД</w:t>
            </w:r>
          </w:p>
        </w:tc>
        <w:tc>
          <w:tcPr>
            <w:tcW w:w="3119" w:type="dxa"/>
          </w:tcPr>
          <w:p w14:paraId="0C32CA53"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Применяются общие требования к организации выполнения процесса обслуживания, взаимодействия между подразделениям</w:t>
            </w:r>
            <w:r>
              <w:rPr>
                <w:rFonts w:ascii="Times New Roman" w:eastAsia="Times New Roman" w:hAnsi="Times New Roman" w:cs="Times New Roman"/>
                <w:sz w:val="24"/>
                <w:szCs w:val="24"/>
                <w:lang w:eastAsia="ru-RU"/>
              </w:rPr>
              <w:t>и на основе единой методологии</w:t>
            </w:r>
          </w:p>
        </w:tc>
      </w:tr>
      <w:tr w:rsidR="00E410CE" w:rsidRPr="002D77DA" w14:paraId="240A9D08" w14:textId="77777777" w:rsidTr="00894786">
        <w:trPr>
          <w:gridAfter w:val="1"/>
          <w:wAfter w:w="7" w:type="dxa"/>
        </w:trPr>
        <w:tc>
          <w:tcPr>
            <w:tcW w:w="6804" w:type="dxa"/>
            <w:gridSpan w:val="2"/>
          </w:tcPr>
          <w:p w14:paraId="77C48FDC"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График очного и дистанционного обслуживания составляет не менее 40 часов в неделю с понедельника по пятницу (кроме недель, на которые приходятся официальные нерабочие праздничные дни) исключая время обеденных и (или) технических перерывов. Допускается ненор</w:t>
            </w:r>
            <w:r>
              <w:rPr>
                <w:rFonts w:ascii="Times New Roman" w:eastAsia="Times New Roman" w:hAnsi="Times New Roman" w:cs="Times New Roman"/>
                <w:sz w:val="24"/>
                <w:szCs w:val="24"/>
                <w:lang w:eastAsia="ru-RU"/>
              </w:rPr>
              <w:t>мированный график обслуживания</w:t>
            </w:r>
          </w:p>
        </w:tc>
        <w:tc>
          <w:tcPr>
            <w:tcW w:w="3119" w:type="dxa"/>
          </w:tcPr>
          <w:p w14:paraId="4ACFE17F"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График очного и дистанционного обслуживания составляет не менее 40 часов в неделю с понедельника по пятницу (кроме недель, на которые приходятся официальные нерабочие праздничные дни). Допускается ненормированный график обсл</w:t>
            </w:r>
            <w:r>
              <w:rPr>
                <w:rFonts w:ascii="Times New Roman" w:eastAsia="Times New Roman" w:hAnsi="Times New Roman" w:cs="Times New Roman"/>
                <w:sz w:val="24"/>
                <w:szCs w:val="24"/>
                <w:lang w:eastAsia="ru-RU"/>
              </w:rPr>
              <w:t>уживания</w:t>
            </w:r>
          </w:p>
        </w:tc>
      </w:tr>
      <w:tr w:rsidR="00E410CE" w:rsidRPr="002D77DA" w14:paraId="44E93001" w14:textId="77777777" w:rsidTr="00894786">
        <w:trPr>
          <w:gridAfter w:val="1"/>
          <w:wAfter w:w="7" w:type="dxa"/>
        </w:trPr>
        <w:tc>
          <w:tcPr>
            <w:tcW w:w="9923" w:type="dxa"/>
            <w:gridSpan w:val="3"/>
          </w:tcPr>
          <w:p w14:paraId="4636F1DB" w14:textId="77777777" w:rsidR="00E410CE" w:rsidRPr="002D77DA" w:rsidRDefault="00E410CE" w:rsidP="00894786">
            <w:pPr>
              <w:rPr>
                <w:rFonts w:ascii="Times New Roman" w:eastAsia="Times New Roman" w:hAnsi="Times New Roman" w:cs="Times New Roman"/>
                <w:sz w:val="24"/>
                <w:szCs w:val="24"/>
                <w:lang w:eastAsia="ru-RU"/>
              </w:rPr>
            </w:pPr>
          </w:p>
        </w:tc>
      </w:tr>
      <w:tr w:rsidR="00E410CE" w:rsidRPr="002D77DA" w14:paraId="72E0CF34" w14:textId="77777777" w:rsidTr="00894786">
        <w:trPr>
          <w:gridAfter w:val="1"/>
          <w:wAfter w:w="7" w:type="dxa"/>
        </w:trPr>
        <w:tc>
          <w:tcPr>
            <w:tcW w:w="9923" w:type="dxa"/>
            <w:gridSpan w:val="3"/>
          </w:tcPr>
          <w:p w14:paraId="40E38136"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Время обслуживания и выполнения операций устанавливается на основе унифицированных (целевых) карт процессов обслуживания, утвержденных ВНД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Рекомендуется сократить время обработки обращений в бэк-офисе не менее чем в 1,5 раза. Применяется адаптированный вариант ЕКТО, в части актуализации тематик обращений для юридических лиц, для каждой темы применяется унифицированный алгоритм обработки обращения и скрипт для консу</w:t>
            </w:r>
            <w:r>
              <w:rPr>
                <w:rFonts w:ascii="Times New Roman" w:eastAsia="Times New Roman" w:hAnsi="Times New Roman" w:cs="Times New Roman"/>
                <w:sz w:val="24"/>
                <w:szCs w:val="24"/>
                <w:lang w:eastAsia="ru-RU"/>
              </w:rPr>
              <w:t>льтирования по типовым вопросам</w:t>
            </w:r>
          </w:p>
        </w:tc>
      </w:tr>
      <w:tr w:rsidR="00E410CE" w:rsidRPr="002D77DA" w14:paraId="21CE2AA5" w14:textId="77777777" w:rsidTr="00894786">
        <w:trPr>
          <w:gridAfter w:val="1"/>
          <w:wAfter w:w="7" w:type="dxa"/>
        </w:trPr>
        <w:tc>
          <w:tcPr>
            <w:tcW w:w="9923" w:type="dxa"/>
            <w:gridSpan w:val="3"/>
          </w:tcPr>
          <w:p w14:paraId="3579EEE2" w14:textId="77777777" w:rsidR="00E410CE" w:rsidRPr="002D77DA" w:rsidRDefault="00E410CE" w:rsidP="00FE15A4">
            <w:pPr>
              <w:numPr>
                <w:ilvl w:val="0"/>
                <w:numId w:val="15"/>
              </w:numPr>
              <w:contextualSpacing/>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t>Культура обслуживания и дресс-код.</w:t>
            </w:r>
          </w:p>
        </w:tc>
      </w:tr>
      <w:tr w:rsidR="00E410CE" w:rsidRPr="002D77DA" w14:paraId="205658E9" w14:textId="77777777" w:rsidTr="00894786">
        <w:trPr>
          <w:gridAfter w:val="1"/>
          <w:wAfter w:w="7" w:type="dxa"/>
        </w:trPr>
        <w:tc>
          <w:tcPr>
            <w:tcW w:w="9923" w:type="dxa"/>
            <w:gridSpan w:val="3"/>
          </w:tcPr>
          <w:p w14:paraId="7D46CDE9"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Для обслуживания клиентов всех сегментов применяются единые требования, изложенные в настояще</w:t>
            </w:r>
            <w:r>
              <w:rPr>
                <w:rFonts w:ascii="Times New Roman" w:eastAsia="Times New Roman" w:hAnsi="Times New Roman" w:cs="Times New Roman"/>
                <w:sz w:val="24"/>
                <w:szCs w:val="24"/>
                <w:lang w:eastAsia="ru-RU"/>
              </w:rPr>
              <w:t>м</w:t>
            </w:r>
            <w:r w:rsidRPr="002D77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Стандарте</w:t>
            </w:r>
            <w:r w:rsidRPr="002D77DA">
              <w:rPr>
                <w:rFonts w:ascii="Times New Roman" w:eastAsia="Times New Roman" w:hAnsi="Times New Roman" w:cs="Times New Roman"/>
                <w:sz w:val="24"/>
                <w:szCs w:val="24"/>
                <w:lang w:eastAsia="ru-RU"/>
              </w:rPr>
              <w:t xml:space="preserve"> и специальные т</w:t>
            </w:r>
            <w:r>
              <w:rPr>
                <w:rFonts w:ascii="Times New Roman" w:eastAsia="Times New Roman" w:hAnsi="Times New Roman" w:cs="Times New Roman"/>
                <w:sz w:val="24"/>
                <w:szCs w:val="24"/>
                <w:lang w:eastAsia="ru-RU"/>
              </w:rPr>
              <w:t>ребования согласно ВНД Общества</w:t>
            </w:r>
          </w:p>
        </w:tc>
      </w:tr>
    </w:tbl>
    <w:p w14:paraId="2B9DA076" w14:textId="77777777" w:rsidR="00E410CE" w:rsidRPr="00DE4ED5" w:rsidRDefault="00E410CE" w:rsidP="00E410CE">
      <w:pPr>
        <w:keepNext/>
        <w:keepLines/>
        <w:spacing w:before="240" w:after="60"/>
        <w:ind w:left="360"/>
        <w:jc w:val="left"/>
        <w:outlineLvl w:val="0"/>
        <w:rPr>
          <w:lang w:eastAsia="ru-RU"/>
        </w:rPr>
      </w:pPr>
    </w:p>
    <w:p w14:paraId="5921A316" w14:textId="486E7521" w:rsidR="00E410CE" w:rsidRPr="00F15875" w:rsidRDefault="00F15875" w:rsidP="00FE15A4">
      <w:pPr>
        <w:pStyle w:val="ac"/>
        <w:numPr>
          <w:ilvl w:val="1"/>
          <w:numId w:val="42"/>
        </w:num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636A3E" w:rsidRPr="00F15875">
        <w:rPr>
          <w:rFonts w:ascii="Times New Roman" w:eastAsia="Times New Roman" w:hAnsi="Times New Roman" w:cs="Times New Roman"/>
          <w:b/>
          <w:bCs/>
          <w:sz w:val="24"/>
          <w:szCs w:val="24"/>
          <w:lang w:eastAsia="ru-RU"/>
        </w:rPr>
        <w:t>Требования к</w:t>
      </w:r>
      <w:r w:rsidR="00E410CE" w:rsidRPr="00F15875">
        <w:rPr>
          <w:rFonts w:ascii="Times New Roman" w:eastAsia="Times New Roman" w:hAnsi="Times New Roman" w:cs="Times New Roman"/>
          <w:b/>
          <w:bCs/>
          <w:sz w:val="24"/>
          <w:szCs w:val="24"/>
          <w:lang w:eastAsia="ru-RU"/>
        </w:rPr>
        <w:t xml:space="preserve"> обслуживани</w:t>
      </w:r>
      <w:r w:rsidR="00636A3E" w:rsidRPr="00F15875">
        <w:rPr>
          <w:rFonts w:ascii="Times New Roman" w:eastAsia="Times New Roman" w:hAnsi="Times New Roman" w:cs="Times New Roman"/>
          <w:b/>
          <w:bCs/>
          <w:sz w:val="24"/>
          <w:szCs w:val="24"/>
          <w:lang w:eastAsia="ru-RU"/>
        </w:rPr>
        <w:t>ю</w:t>
      </w:r>
      <w:r w:rsidR="00E410CE" w:rsidRPr="00F15875">
        <w:rPr>
          <w:rFonts w:ascii="Times New Roman" w:eastAsia="Times New Roman" w:hAnsi="Times New Roman" w:cs="Times New Roman"/>
          <w:b/>
          <w:bCs/>
          <w:sz w:val="24"/>
          <w:szCs w:val="24"/>
          <w:lang w:eastAsia="ru-RU"/>
        </w:rPr>
        <w:t xml:space="preserve"> клиентов сегмента В2С.</w:t>
      </w:r>
    </w:p>
    <w:p w14:paraId="7A7A631F" w14:textId="77777777" w:rsidR="00E410CE" w:rsidRPr="002D77DA" w:rsidRDefault="00E410CE" w:rsidP="00E410CE">
      <w:pPr>
        <w:ind w:left="720"/>
        <w:contextualSpacing/>
        <w:rPr>
          <w:rFonts w:ascii="Times New Roman" w:eastAsia="Times New Roman" w:hAnsi="Times New Roman" w:cs="Times New Roman"/>
          <w:b/>
          <w:bCs/>
          <w:sz w:val="24"/>
          <w:szCs w:val="24"/>
          <w:lang w:eastAsia="ru-RU"/>
        </w:rPr>
      </w:pPr>
    </w:p>
    <w:tbl>
      <w:tblPr>
        <w:tblStyle w:val="af3"/>
        <w:tblW w:w="0" w:type="auto"/>
        <w:tblInd w:w="137" w:type="dxa"/>
        <w:tblLook w:val="04A0" w:firstRow="1" w:lastRow="0" w:firstColumn="1" w:lastColumn="0" w:noHBand="0" w:noVBand="1"/>
      </w:tblPr>
      <w:tblGrid>
        <w:gridCol w:w="4889"/>
        <w:gridCol w:w="5027"/>
      </w:tblGrid>
      <w:tr w:rsidR="00E410CE" w:rsidRPr="002D77DA" w14:paraId="67B68488" w14:textId="77777777" w:rsidTr="00894786">
        <w:tc>
          <w:tcPr>
            <w:tcW w:w="4889" w:type="dxa"/>
          </w:tcPr>
          <w:p w14:paraId="44399E30" w14:textId="77777777" w:rsidR="00E410CE" w:rsidRPr="002D77DA" w:rsidRDefault="00E410CE" w:rsidP="00894786">
            <w:pPr>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Pr="002D77DA">
              <w:rPr>
                <w:rFonts w:ascii="Times New Roman" w:eastAsia="Times New Roman" w:hAnsi="Times New Roman" w:cs="Times New Roman"/>
                <w:b/>
                <w:bCs/>
                <w:sz w:val="24"/>
                <w:szCs w:val="24"/>
                <w:lang w:eastAsia="ru-RU"/>
              </w:rPr>
              <w:t>бслуживание</w:t>
            </w:r>
            <w:r>
              <w:rPr>
                <w:rFonts w:ascii="Times New Roman" w:eastAsia="Times New Roman" w:hAnsi="Times New Roman" w:cs="Times New Roman"/>
                <w:b/>
                <w:bCs/>
                <w:sz w:val="24"/>
                <w:szCs w:val="24"/>
                <w:lang w:eastAsia="ru-RU"/>
              </w:rPr>
              <w:t xml:space="preserve"> клиентов</w:t>
            </w:r>
          </w:p>
        </w:tc>
        <w:tc>
          <w:tcPr>
            <w:tcW w:w="5027" w:type="dxa"/>
          </w:tcPr>
          <w:p w14:paraId="71767013" w14:textId="77777777" w:rsidR="00E410CE" w:rsidRPr="002D77DA" w:rsidRDefault="00E410CE" w:rsidP="00894786">
            <w:pPr>
              <w:contextualSpacing/>
              <w:jc w:val="center"/>
              <w:rPr>
                <w:rFonts w:ascii="Times New Roman" w:eastAsia="Times New Roman" w:hAnsi="Times New Roman" w:cs="Times New Roman"/>
                <w:sz w:val="24"/>
                <w:szCs w:val="24"/>
                <w:lang w:eastAsia="ru-RU"/>
              </w:rPr>
            </w:pPr>
            <w:r w:rsidRPr="002D77DA">
              <w:rPr>
                <w:rFonts w:ascii="Times New Roman" w:eastAsia="Times New Roman" w:hAnsi="Times New Roman" w:cs="Times New Roman"/>
                <w:b/>
                <w:bCs/>
                <w:sz w:val="24"/>
                <w:szCs w:val="24"/>
                <w:lang w:eastAsia="ru-RU"/>
              </w:rPr>
              <w:t xml:space="preserve">Обслуживание </w:t>
            </w:r>
            <w:r w:rsidRPr="002D77DA">
              <w:rPr>
                <w:rFonts w:ascii="Times New Roman" w:eastAsia="Times New Roman" w:hAnsi="Times New Roman" w:cs="Times New Roman"/>
                <w:b/>
                <w:bCs/>
                <w:sz w:val="24"/>
                <w:szCs w:val="24"/>
                <w:lang w:val="en-US" w:eastAsia="ru-RU"/>
              </w:rPr>
              <w:t>VIP</w:t>
            </w:r>
            <w:r w:rsidRPr="002D77DA">
              <w:rPr>
                <w:rFonts w:ascii="Times New Roman" w:eastAsia="Times New Roman" w:hAnsi="Times New Roman" w:cs="Times New Roman"/>
                <w:sz w:val="24"/>
                <w:szCs w:val="24"/>
                <w:lang w:eastAsia="ru-RU"/>
              </w:rPr>
              <w:t xml:space="preserve"> </w:t>
            </w:r>
            <w:r w:rsidRPr="002D77DA">
              <w:rPr>
                <w:rFonts w:ascii="Times New Roman" w:eastAsia="Times New Roman" w:hAnsi="Times New Roman" w:cs="Times New Roman"/>
                <w:b/>
                <w:bCs/>
                <w:sz w:val="24"/>
                <w:szCs w:val="24"/>
                <w:lang w:eastAsia="ru-RU"/>
              </w:rPr>
              <w:t>клиентов</w:t>
            </w:r>
          </w:p>
        </w:tc>
      </w:tr>
      <w:tr w:rsidR="00E410CE" w:rsidRPr="002D77DA" w14:paraId="12C2A67D" w14:textId="77777777" w:rsidTr="00894786">
        <w:tc>
          <w:tcPr>
            <w:tcW w:w="9916" w:type="dxa"/>
            <w:gridSpan w:val="2"/>
          </w:tcPr>
          <w:p w14:paraId="60074A84" w14:textId="77777777" w:rsidR="00E410CE" w:rsidRPr="002D77DA" w:rsidRDefault="00E410CE" w:rsidP="00894786">
            <w:pPr>
              <w:contextualSpacing/>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t>1.</w:t>
            </w:r>
            <w:r w:rsidRPr="002D77DA">
              <w:rPr>
                <w:rFonts w:ascii="Times New Roman" w:eastAsia="Times New Roman" w:hAnsi="Times New Roman" w:cs="Times New Roman"/>
                <w:b/>
                <w:bCs/>
                <w:sz w:val="24"/>
                <w:szCs w:val="24"/>
                <w:lang w:eastAsia="ru-RU"/>
              </w:rPr>
              <w:tab/>
              <w:t>Формы обслуживания и КК</w:t>
            </w:r>
          </w:p>
        </w:tc>
      </w:tr>
      <w:tr w:rsidR="00E410CE" w:rsidRPr="002D77DA" w14:paraId="68A969A3" w14:textId="77777777" w:rsidTr="00894786">
        <w:tc>
          <w:tcPr>
            <w:tcW w:w="9916" w:type="dxa"/>
            <w:gridSpan w:val="2"/>
          </w:tcPr>
          <w:p w14:paraId="5079B88A" w14:textId="77777777" w:rsidR="00E410CE" w:rsidRPr="002D77DA" w:rsidRDefault="00E410CE" w:rsidP="00FE15A4">
            <w:pPr>
              <w:numPr>
                <w:ilvl w:val="1"/>
                <w:numId w:val="16"/>
              </w:numPr>
              <w:contextualSpacing/>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t>Очное обслуживание</w:t>
            </w:r>
          </w:p>
        </w:tc>
      </w:tr>
      <w:tr w:rsidR="00E410CE" w:rsidRPr="002D77DA" w14:paraId="146A6175" w14:textId="77777777" w:rsidTr="00894786">
        <w:tc>
          <w:tcPr>
            <w:tcW w:w="4889" w:type="dxa"/>
          </w:tcPr>
          <w:p w14:paraId="46467472"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Обслуживание осуществляется во фронт офисе специалистами ЦОК. </w:t>
            </w:r>
          </w:p>
          <w:p w14:paraId="17EE1847"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Выездное обслуживание может быть предоставлено отдельным категориям клиентов в соответствии с требованиями законодательства, для оказания услуг, требующих проведение работ на территории Клиента. Выездное обслуживание может быть предоставлено в форме мобильных бригад в соответствии с требованиями настояще</w:t>
            </w:r>
            <w:r>
              <w:rPr>
                <w:rFonts w:ascii="Times New Roman" w:eastAsia="Times New Roman" w:hAnsi="Times New Roman" w:cs="Times New Roman"/>
                <w:sz w:val="24"/>
                <w:szCs w:val="24"/>
                <w:lang w:eastAsia="ru-RU"/>
              </w:rPr>
              <w:t>го</w:t>
            </w:r>
            <w:r w:rsidRPr="002D77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Стандарта</w:t>
            </w:r>
            <w:r w:rsidRPr="002D77DA">
              <w:rPr>
                <w:rFonts w:ascii="Times New Roman" w:eastAsia="Times New Roman" w:hAnsi="Times New Roman" w:cs="Times New Roman"/>
                <w:sz w:val="24"/>
                <w:szCs w:val="24"/>
                <w:lang w:eastAsia="ru-RU"/>
              </w:rPr>
              <w:t>.</w:t>
            </w:r>
          </w:p>
          <w:p w14:paraId="24260D9F"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lastRenderedPageBreak/>
              <w:t>Выездное обслуживание осуществляется специалистами ЦОК или профильными специалистами других</w:t>
            </w:r>
            <w:r>
              <w:rPr>
                <w:rFonts w:ascii="Times New Roman" w:eastAsia="Times New Roman" w:hAnsi="Times New Roman" w:cs="Times New Roman"/>
                <w:sz w:val="24"/>
                <w:szCs w:val="24"/>
                <w:lang w:eastAsia="ru-RU"/>
              </w:rPr>
              <w:t xml:space="preserve"> подразделений</w:t>
            </w:r>
          </w:p>
        </w:tc>
        <w:tc>
          <w:tcPr>
            <w:tcW w:w="5027" w:type="dxa"/>
          </w:tcPr>
          <w:p w14:paraId="62E55E95"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lastRenderedPageBreak/>
              <w:t xml:space="preserve">Обслуживание осуществляется во фронт-офисе (ЦОК) или ином подразделении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персональным менеджером***. Выездное обслуживание осуществляется персональным менеджером или профильными спе</w:t>
            </w:r>
            <w:r>
              <w:rPr>
                <w:rFonts w:ascii="Times New Roman" w:eastAsia="Times New Roman" w:hAnsi="Times New Roman" w:cs="Times New Roman"/>
                <w:sz w:val="24"/>
                <w:szCs w:val="24"/>
                <w:lang w:eastAsia="ru-RU"/>
              </w:rPr>
              <w:t>циалистами других подразделений</w:t>
            </w:r>
          </w:p>
        </w:tc>
      </w:tr>
      <w:tr w:rsidR="00E410CE" w:rsidRPr="002D77DA" w14:paraId="64D906E9" w14:textId="77777777" w:rsidTr="00894786">
        <w:tc>
          <w:tcPr>
            <w:tcW w:w="9916" w:type="dxa"/>
            <w:gridSpan w:val="2"/>
          </w:tcPr>
          <w:p w14:paraId="50298B7C" w14:textId="77777777" w:rsidR="00E410CE" w:rsidRPr="002D77DA" w:rsidRDefault="00E410CE" w:rsidP="00FE15A4">
            <w:pPr>
              <w:numPr>
                <w:ilvl w:val="1"/>
                <w:numId w:val="16"/>
              </w:numPr>
              <w:contextualSpacing/>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t>Дистанционное обслуживание</w:t>
            </w:r>
          </w:p>
        </w:tc>
      </w:tr>
      <w:tr w:rsidR="00E410CE" w:rsidRPr="002D77DA" w14:paraId="3FE178AB" w14:textId="77777777" w:rsidTr="00894786">
        <w:tc>
          <w:tcPr>
            <w:tcW w:w="4889" w:type="dxa"/>
          </w:tcPr>
          <w:p w14:paraId="74EB03F0"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Обслуживание по телефону осуществляется по единому номеру.  </w:t>
            </w:r>
          </w:p>
          <w:p w14:paraId="77031295"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Основные каналы поступления письменных обращений – электронная почта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почтовый адрес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или ЦОК, мессенджеры. Обработку письменных обращений осуществляют специалисты фронт-офиса</w:t>
            </w:r>
          </w:p>
        </w:tc>
        <w:tc>
          <w:tcPr>
            <w:tcW w:w="5027" w:type="dxa"/>
          </w:tcPr>
          <w:p w14:paraId="4BECDCD5"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Обслуживание по телефону осуществляется по единому номеру.  </w:t>
            </w:r>
          </w:p>
          <w:p w14:paraId="58E0B736"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Основные каналы поступления письменных обращений – электронная почта или мессенджеры персонального менеджера, который отрабатывает такие обращения. В случае направления письменных обращений на электронный адрес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почтовый адрес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или ЦОК, мессенджеры или аккаунты в социальных сетях, то обработку про</w:t>
            </w:r>
            <w:r>
              <w:rPr>
                <w:rFonts w:ascii="Times New Roman" w:eastAsia="Times New Roman" w:hAnsi="Times New Roman" w:cs="Times New Roman"/>
                <w:sz w:val="24"/>
                <w:szCs w:val="24"/>
                <w:lang w:eastAsia="ru-RU"/>
              </w:rPr>
              <w:t>изводит специалист фронт-офиса</w:t>
            </w:r>
          </w:p>
        </w:tc>
      </w:tr>
      <w:tr w:rsidR="00E410CE" w:rsidRPr="002D77DA" w14:paraId="560581EA" w14:textId="77777777" w:rsidTr="00894786">
        <w:tc>
          <w:tcPr>
            <w:tcW w:w="9916" w:type="dxa"/>
            <w:gridSpan w:val="2"/>
          </w:tcPr>
          <w:p w14:paraId="47DF2118" w14:textId="77777777" w:rsidR="00E410CE" w:rsidRPr="002D77DA" w:rsidRDefault="00E410CE" w:rsidP="00FE15A4">
            <w:pPr>
              <w:numPr>
                <w:ilvl w:val="1"/>
                <w:numId w:val="16"/>
              </w:numPr>
              <w:contextualSpacing/>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t>Интерактивное обслуживание</w:t>
            </w:r>
          </w:p>
        </w:tc>
      </w:tr>
      <w:tr w:rsidR="00E410CE" w:rsidRPr="002D77DA" w14:paraId="1255E313" w14:textId="77777777" w:rsidTr="00894786">
        <w:tc>
          <w:tcPr>
            <w:tcW w:w="9916" w:type="dxa"/>
            <w:gridSpan w:val="2"/>
          </w:tcPr>
          <w:p w14:paraId="2C55D2F0"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Официальный сайт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Личный кабинет и IVR являются базовыми интерактивными сервисами. Дополнительно могут быть использованы аккаунт в социальных сетях, терминалы или внешние информационные сервисы в сети Интернет.</w:t>
            </w:r>
          </w:p>
          <w:p w14:paraId="738A0E5C"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Обработка письменных обращений в части простых вопросов должна быть автоматизирована. Обработка письменных обращений в части сложных вопросов должна осуществляться специалистами фронт-офиса</w:t>
            </w:r>
          </w:p>
        </w:tc>
      </w:tr>
      <w:tr w:rsidR="00E410CE" w:rsidRPr="002D77DA" w14:paraId="6A642856" w14:textId="77777777" w:rsidTr="00894786">
        <w:tc>
          <w:tcPr>
            <w:tcW w:w="9916" w:type="dxa"/>
            <w:gridSpan w:val="2"/>
          </w:tcPr>
          <w:p w14:paraId="03F508ED" w14:textId="77777777" w:rsidR="00E410CE" w:rsidRPr="002D77DA" w:rsidRDefault="00E410CE" w:rsidP="00FE15A4">
            <w:pPr>
              <w:numPr>
                <w:ilvl w:val="0"/>
                <w:numId w:val="16"/>
              </w:numPr>
              <w:contextualSpacing/>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t>Процесс обслуживания</w:t>
            </w:r>
          </w:p>
        </w:tc>
      </w:tr>
      <w:tr w:rsidR="00E410CE" w:rsidRPr="002D77DA" w14:paraId="1D9C4380" w14:textId="77777777" w:rsidTr="00894786">
        <w:tc>
          <w:tcPr>
            <w:tcW w:w="9916" w:type="dxa"/>
            <w:gridSpan w:val="2"/>
          </w:tcPr>
          <w:p w14:paraId="1F6C6CF2"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Применяются общие требования к процессу обслуживания. При обработке обращений используются регламенты единой методологии для физических лиц, а также индивидуальные подходы к ра</w:t>
            </w:r>
            <w:r>
              <w:rPr>
                <w:rFonts w:ascii="Times New Roman" w:eastAsia="Times New Roman" w:hAnsi="Times New Roman" w:cs="Times New Roman"/>
                <w:sz w:val="24"/>
                <w:szCs w:val="24"/>
                <w:lang w:eastAsia="ru-RU"/>
              </w:rPr>
              <w:t>боте при проведении переговоров</w:t>
            </w:r>
          </w:p>
        </w:tc>
      </w:tr>
      <w:tr w:rsidR="00E410CE" w:rsidRPr="002D77DA" w14:paraId="5028A8E2" w14:textId="77777777" w:rsidTr="00894786">
        <w:tc>
          <w:tcPr>
            <w:tcW w:w="9916" w:type="dxa"/>
            <w:gridSpan w:val="2"/>
          </w:tcPr>
          <w:p w14:paraId="0ED65933" w14:textId="77777777" w:rsidR="00E410CE" w:rsidRPr="002D77DA" w:rsidRDefault="00E410CE" w:rsidP="00FE15A4">
            <w:pPr>
              <w:numPr>
                <w:ilvl w:val="0"/>
                <w:numId w:val="16"/>
              </w:numPr>
              <w:contextualSpacing/>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t>Организация обслуживания</w:t>
            </w:r>
          </w:p>
        </w:tc>
      </w:tr>
      <w:tr w:rsidR="00E410CE" w:rsidRPr="002D77DA" w14:paraId="351C5FAC" w14:textId="77777777" w:rsidTr="00894786">
        <w:tc>
          <w:tcPr>
            <w:tcW w:w="9916" w:type="dxa"/>
            <w:gridSpan w:val="2"/>
          </w:tcPr>
          <w:p w14:paraId="42E3B826"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b/>
                <w:bCs/>
                <w:sz w:val="24"/>
                <w:szCs w:val="24"/>
                <w:lang w:eastAsia="ru-RU"/>
              </w:rPr>
              <w:t>3.1. Внешняя организация</w:t>
            </w:r>
          </w:p>
        </w:tc>
      </w:tr>
      <w:tr w:rsidR="00E410CE" w:rsidRPr="002D77DA" w14:paraId="3B36AE38" w14:textId="77777777" w:rsidTr="00894786">
        <w:tc>
          <w:tcPr>
            <w:tcW w:w="9916" w:type="dxa"/>
            <w:gridSpan w:val="2"/>
          </w:tcPr>
          <w:p w14:paraId="1C8F2978"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Применяются общие требования к организации выполнения процесса обслуживания, взаимодействия между подразделениями на основе единой методол</w:t>
            </w:r>
            <w:r>
              <w:rPr>
                <w:rFonts w:ascii="Times New Roman" w:eastAsia="Times New Roman" w:hAnsi="Times New Roman" w:cs="Times New Roman"/>
                <w:sz w:val="24"/>
                <w:szCs w:val="24"/>
                <w:lang w:eastAsia="ru-RU"/>
              </w:rPr>
              <w:t>огии</w:t>
            </w:r>
          </w:p>
        </w:tc>
      </w:tr>
      <w:tr w:rsidR="00E410CE" w:rsidRPr="002D77DA" w14:paraId="486C74D9" w14:textId="77777777" w:rsidTr="00894786">
        <w:tc>
          <w:tcPr>
            <w:tcW w:w="9916" w:type="dxa"/>
            <w:gridSpan w:val="2"/>
          </w:tcPr>
          <w:p w14:paraId="3BC67B14"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Применяются требования к внешнему виду, организации пространства, обеспечению ресурсами, оформлению и информационному наполнению в отношении зданий и помещений, где осуществляется обслуживание, дистанционных и интерактивных сервисов, рабочих места с</w:t>
            </w:r>
            <w:r>
              <w:rPr>
                <w:rFonts w:ascii="Times New Roman" w:eastAsia="Times New Roman" w:hAnsi="Times New Roman" w:cs="Times New Roman"/>
                <w:sz w:val="24"/>
                <w:szCs w:val="24"/>
                <w:lang w:eastAsia="ru-RU"/>
              </w:rPr>
              <w:t>пециалистов</w:t>
            </w:r>
          </w:p>
        </w:tc>
      </w:tr>
      <w:tr w:rsidR="00E410CE" w:rsidRPr="002D77DA" w14:paraId="31FC0B2C" w14:textId="77777777" w:rsidTr="00894786">
        <w:tc>
          <w:tcPr>
            <w:tcW w:w="9916" w:type="dxa"/>
            <w:gridSpan w:val="2"/>
          </w:tcPr>
          <w:p w14:paraId="03CB86B9"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b/>
                <w:bCs/>
                <w:sz w:val="24"/>
                <w:szCs w:val="24"/>
                <w:lang w:eastAsia="ru-RU"/>
              </w:rPr>
              <w:t>3.2. Внутренняя организация</w:t>
            </w:r>
          </w:p>
        </w:tc>
      </w:tr>
      <w:tr w:rsidR="00E410CE" w:rsidRPr="002D77DA" w14:paraId="4C7A9F0C" w14:textId="77777777" w:rsidTr="00894786">
        <w:tc>
          <w:tcPr>
            <w:tcW w:w="4889" w:type="dxa"/>
          </w:tcPr>
          <w:p w14:paraId="2D457805"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Среднее время ожидания в очереди в ЦОК не должно превышать 30 мин. Время обслуживания составляет не более 20 мин. (при условии обслуживания клиента не более чем по 3м темам)</w:t>
            </w:r>
          </w:p>
        </w:tc>
        <w:tc>
          <w:tcPr>
            <w:tcW w:w="5027" w:type="dxa"/>
          </w:tcPr>
          <w:p w14:paraId="5D1A13E8"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Среднее время ожидания в очереди в ЦОК не должно превышать 10 мин. Время обслуживания составляет не более 20 мину (при условии обслуживания клиента не более чем по 3м темам)</w:t>
            </w:r>
          </w:p>
        </w:tc>
      </w:tr>
      <w:tr w:rsidR="00E410CE" w:rsidRPr="002D77DA" w14:paraId="4E9B1362" w14:textId="77777777" w:rsidTr="00894786">
        <w:tc>
          <w:tcPr>
            <w:tcW w:w="9916" w:type="dxa"/>
            <w:gridSpan w:val="2"/>
          </w:tcPr>
          <w:p w14:paraId="17345B31" w14:textId="77777777" w:rsidR="00E410CE" w:rsidRPr="002D77DA" w:rsidRDefault="00E410CE" w:rsidP="00894786">
            <w:pPr>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График очного обслуживания составляет не менее 40 часов в неделю (36 часов в неделю - в районах Крайнего Севера и приравненных к ним местностях) (кроме недель, на которые приходятся официальные нерабочие праздничные дни), не менее 6 часов из которых должны приходиться на субботу и (или) воскресенье (кроме официальных нерабочих праздничных дней)</w:t>
            </w:r>
          </w:p>
        </w:tc>
      </w:tr>
      <w:tr w:rsidR="00E410CE" w:rsidRPr="002D77DA" w14:paraId="58D46455" w14:textId="77777777" w:rsidTr="00894786">
        <w:tc>
          <w:tcPr>
            <w:tcW w:w="4889" w:type="dxa"/>
          </w:tcPr>
          <w:p w14:paraId="2E43735D"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Обслуживание по телефону График обслуживания по телефону не менее 10 часов в день с понедельника по субботу (кроме официаль</w:t>
            </w:r>
            <w:r>
              <w:rPr>
                <w:rFonts w:ascii="Times New Roman" w:eastAsia="Times New Roman" w:hAnsi="Times New Roman" w:cs="Times New Roman"/>
                <w:sz w:val="24"/>
                <w:szCs w:val="24"/>
                <w:lang w:eastAsia="ru-RU"/>
              </w:rPr>
              <w:t>ных нерабочих праздничных дней)</w:t>
            </w:r>
            <w:r w:rsidRPr="002D77DA">
              <w:rPr>
                <w:rFonts w:ascii="Times New Roman" w:eastAsia="Times New Roman" w:hAnsi="Times New Roman" w:cs="Times New Roman"/>
                <w:sz w:val="24"/>
                <w:szCs w:val="24"/>
                <w:lang w:eastAsia="ru-RU"/>
              </w:rPr>
              <w:t xml:space="preserve"> </w:t>
            </w:r>
          </w:p>
        </w:tc>
        <w:tc>
          <w:tcPr>
            <w:tcW w:w="5027" w:type="dxa"/>
          </w:tcPr>
          <w:p w14:paraId="6CAD8BAD"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Обслуживание по единому телефону по общему графику. Обслуживание по телефону персонального менеджера допускается по ненормирова</w:t>
            </w:r>
            <w:r>
              <w:rPr>
                <w:rFonts w:ascii="Times New Roman" w:eastAsia="Times New Roman" w:hAnsi="Times New Roman" w:cs="Times New Roman"/>
                <w:sz w:val="24"/>
                <w:szCs w:val="24"/>
                <w:lang w:eastAsia="ru-RU"/>
              </w:rPr>
              <w:t>нному графику</w:t>
            </w:r>
          </w:p>
        </w:tc>
      </w:tr>
      <w:tr w:rsidR="00E410CE" w:rsidRPr="002D77DA" w14:paraId="5DC03AF8" w14:textId="77777777" w:rsidTr="00894786">
        <w:tc>
          <w:tcPr>
            <w:tcW w:w="4889" w:type="dxa"/>
          </w:tcPr>
          <w:p w14:paraId="6719EDB7"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lastRenderedPageBreak/>
              <w:t xml:space="preserve">Среднее время ожидания ответа по телефону с момента соединения (в случае обслуживания с использованием IVR с момента выхода Клиента из системы IVR) до момента ответа работника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или его представите</w:t>
            </w:r>
            <w:r>
              <w:rPr>
                <w:rFonts w:ascii="Times New Roman" w:eastAsia="Times New Roman" w:hAnsi="Times New Roman" w:cs="Times New Roman"/>
                <w:sz w:val="24"/>
                <w:szCs w:val="24"/>
                <w:lang w:eastAsia="ru-RU"/>
              </w:rPr>
              <w:t>ля не должно превышать 10 минут</w:t>
            </w:r>
          </w:p>
        </w:tc>
        <w:tc>
          <w:tcPr>
            <w:tcW w:w="5027" w:type="dxa"/>
          </w:tcPr>
          <w:p w14:paraId="68C16157"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Среднее время ожидания ответа по телефону с момента соединения (в случае обслуживания с использованием IVR с момента выхода Клиента из системы IVR) до момента ответа работника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xml:space="preserve"> или его представит</w:t>
            </w:r>
            <w:r>
              <w:rPr>
                <w:rFonts w:ascii="Times New Roman" w:eastAsia="Times New Roman" w:hAnsi="Times New Roman" w:cs="Times New Roman"/>
                <w:sz w:val="24"/>
                <w:szCs w:val="24"/>
                <w:lang w:eastAsia="ru-RU"/>
              </w:rPr>
              <w:t>еля не должно превышать 5 минут</w:t>
            </w:r>
          </w:p>
        </w:tc>
      </w:tr>
      <w:tr w:rsidR="00E410CE" w:rsidRPr="002D77DA" w14:paraId="69C3D59B" w14:textId="77777777" w:rsidTr="00894786">
        <w:tc>
          <w:tcPr>
            <w:tcW w:w="4889" w:type="dxa"/>
          </w:tcPr>
          <w:p w14:paraId="32A3194E"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На письменные обращения Клиентов должны быть предоставлены ответы, по существу, в соответствии с установленными нормативами, но не позднее 30 календарных дней</w:t>
            </w:r>
            <w:r>
              <w:rPr>
                <w:rFonts w:ascii="Times New Roman" w:eastAsia="Times New Roman" w:hAnsi="Times New Roman" w:cs="Times New Roman"/>
                <w:sz w:val="24"/>
                <w:szCs w:val="24"/>
                <w:lang w:eastAsia="ru-RU"/>
              </w:rPr>
              <w:t xml:space="preserve"> с момента получения обращения</w:t>
            </w:r>
          </w:p>
        </w:tc>
        <w:tc>
          <w:tcPr>
            <w:tcW w:w="5027" w:type="dxa"/>
          </w:tcPr>
          <w:p w14:paraId="360E9DAD"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На письменные обращения Клиентов должны быть предоставлены ответы, по существу, в соответствии с установленными нормативами, но не позднее 10 календарных дне</w:t>
            </w:r>
            <w:r>
              <w:rPr>
                <w:rFonts w:ascii="Times New Roman" w:eastAsia="Times New Roman" w:hAnsi="Times New Roman" w:cs="Times New Roman"/>
                <w:sz w:val="24"/>
                <w:szCs w:val="24"/>
                <w:lang w:eastAsia="ru-RU"/>
              </w:rPr>
              <w:t>й с момента получения обращения</w:t>
            </w:r>
          </w:p>
        </w:tc>
      </w:tr>
      <w:tr w:rsidR="00E410CE" w:rsidRPr="002D77DA" w14:paraId="5CF23B6C" w14:textId="77777777" w:rsidTr="00894786">
        <w:tc>
          <w:tcPr>
            <w:tcW w:w="9916" w:type="dxa"/>
            <w:gridSpan w:val="2"/>
          </w:tcPr>
          <w:p w14:paraId="18E67A65"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Для письменных обращений, направленных разными КК устанавливается разное время предоставления ответа</w:t>
            </w:r>
          </w:p>
        </w:tc>
      </w:tr>
      <w:tr w:rsidR="00E410CE" w:rsidRPr="002D77DA" w14:paraId="1B63238A" w14:textId="77777777" w:rsidTr="00894786">
        <w:tc>
          <w:tcPr>
            <w:tcW w:w="9916" w:type="dxa"/>
            <w:gridSpan w:val="2"/>
          </w:tcPr>
          <w:p w14:paraId="53DE8A0E" w14:textId="77777777" w:rsidR="00E410CE" w:rsidRPr="002D77DA" w:rsidRDefault="00E410CE" w:rsidP="00894786">
            <w:pPr>
              <w:contextualSpacing/>
              <w:rPr>
                <w:rFonts w:ascii="Times New Roman" w:eastAsia="Times New Roman" w:hAnsi="Times New Roman" w:cs="Times New Roman"/>
                <w:sz w:val="24"/>
                <w:szCs w:val="24"/>
                <w:lang w:eastAsia="ru-RU"/>
              </w:rPr>
            </w:pPr>
          </w:p>
        </w:tc>
      </w:tr>
      <w:tr w:rsidR="00E410CE" w:rsidRPr="002D77DA" w14:paraId="25EDE3C5" w14:textId="77777777" w:rsidTr="00894786">
        <w:tc>
          <w:tcPr>
            <w:tcW w:w="4889" w:type="dxa"/>
          </w:tcPr>
          <w:p w14:paraId="4557208D"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Время обслуживания и выполнения операций устанавливается на основе унифицированных (целевых) карт процессов обслуживания, утвержденных ВНД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Применяется адаптированный вариант ЕКТО в части тематик обращений для физических лиц, для каждой темы применяется унифицированный алгоритм обработки обращения и скрипт для консу</w:t>
            </w:r>
            <w:r>
              <w:rPr>
                <w:rFonts w:ascii="Times New Roman" w:eastAsia="Times New Roman" w:hAnsi="Times New Roman" w:cs="Times New Roman"/>
                <w:sz w:val="24"/>
                <w:szCs w:val="24"/>
                <w:lang w:eastAsia="ru-RU"/>
              </w:rPr>
              <w:t>льтирования по типовым вопросам</w:t>
            </w:r>
          </w:p>
        </w:tc>
        <w:tc>
          <w:tcPr>
            <w:tcW w:w="5027" w:type="dxa"/>
          </w:tcPr>
          <w:p w14:paraId="3A889CA3"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Время обслуживания и выполнения операций устанавливается на основе унифицированных (целевых) карт процессов обслуживания, утвержденных ВНД </w:t>
            </w:r>
            <w:r>
              <w:rPr>
                <w:rFonts w:ascii="Times New Roman" w:eastAsia="Times New Roman" w:hAnsi="Times New Roman" w:cs="Times New Roman"/>
                <w:sz w:val="24"/>
                <w:szCs w:val="24"/>
                <w:lang w:eastAsia="ru-RU"/>
              </w:rPr>
              <w:t>Общества</w:t>
            </w:r>
            <w:r w:rsidRPr="002D77DA">
              <w:rPr>
                <w:rFonts w:ascii="Times New Roman" w:eastAsia="Times New Roman" w:hAnsi="Times New Roman" w:cs="Times New Roman"/>
                <w:sz w:val="24"/>
                <w:szCs w:val="24"/>
                <w:lang w:eastAsia="ru-RU"/>
              </w:rPr>
              <w:t>. Рекомендуется сократить время обработки обращений в бэк-офисе не менее чем в 1,5 раза. Применяется адаптированный вариант ЕКТО, в части актуализации тематик обращений для физических лиц, для каждой темы применяется унифицированный алгоритм обработки обращения и скрипт для консультирования по типовым вопроса</w:t>
            </w:r>
            <w:r>
              <w:rPr>
                <w:rFonts w:ascii="Times New Roman" w:eastAsia="Times New Roman" w:hAnsi="Times New Roman" w:cs="Times New Roman"/>
                <w:sz w:val="24"/>
                <w:szCs w:val="24"/>
                <w:lang w:eastAsia="ru-RU"/>
              </w:rPr>
              <w:t>м</w:t>
            </w:r>
          </w:p>
        </w:tc>
      </w:tr>
      <w:tr w:rsidR="00E410CE" w:rsidRPr="002D77DA" w14:paraId="55700182" w14:textId="77777777" w:rsidTr="00894786">
        <w:tc>
          <w:tcPr>
            <w:tcW w:w="4889" w:type="dxa"/>
          </w:tcPr>
          <w:p w14:paraId="3247CC24" w14:textId="77777777" w:rsidR="00E410CE" w:rsidRPr="002D77DA" w:rsidRDefault="00E410CE" w:rsidP="00FE15A4">
            <w:pPr>
              <w:numPr>
                <w:ilvl w:val="0"/>
                <w:numId w:val="16"/>
              </w:numPr>
              <w:contextualSpacing/>
              <w:rPr>
                <w:rFonts w:ascii="Times New Roman" w:eastAsia="Times New Roman" w:hAnsi="Times New Roman" w:cs="Times New Roman"/>
                <w:b/>
                <w:bCs/>
                <w:sz w:val="24"/>
                <w:szCs w:val="24"/>
                <w:lang w:eastAsia="ru-RU"/>
              </w:rPr>
            </w:pPr>
            <w:r w:rsidRPr="002D77DA">
              <w:rPr>
                <w:rFonts w:ascii="Times New Roman" w:eastAsia="Times New Roman" w:hAnsi="Times New Roman" w:cs="Times New Roman"/>
                <w:b/>
                <w:bCs/>
                <w:sz w:val="24"/>
                <w:szCs w:val="24"/>
                <w:lang w:eastAsia="ru-RU"/>
              </w:rPr>
              <w:t>Культура обслуживания и дресс-код</w:t>
            </w:r>
          </w:p>
        </w:tc>
        <w:tc>
          <w:tcPr>
            <w:tcW w:w="5027" w:type="dxa"/>
          </w:tcPr>
          <w:p w14:paraId="076F572D" w14:textId="77777777" w:rsidR="00E410CE" w:rsidRPr="002D77DA" w:rsidRDefault="00E410CE" w:rsidP="00894786">
            <w:pPr>
              <w:contextualSpacing/>
              <w:rPr>
                <w:rFonts w:ascii="Times New Roman" w:eastAsia="Times New Roman" w:hAnsi="Times New Roman" w:cs="Times New Roman"/>
                <w:sz w:val="24"/>
                <w:szCs w:val="24"/>
                <w:lang w:eastAsia="ru-RU"/>
              </w:rPr>
            </w:pPr>
          </w:p>
        </w:tc>
      </w:tr>
      <w:tr w:rsidR="00E410CE" w:rsidRPr="002D77DA" w14:paraId="492AF00D" w14:textId="77777777" w:rsidTr="00894786">
        <w:tc>
          <w:tcPr>
            <w:tcW w:w="9916" w:type="dxa"/>
            <w:gridSpan w:val="2"/>
          </w:tcPr>
          <w:p w14:paraId="44F6BFDA" w14:textId="77777777" w:rsidR="00E410CE" w:rsidRPr="002D77DA" w:rsidRDefault="00E410CE" w:rsidP="00894786">
            <w:pPr>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Для обслуживания клиентов всех сегментов применяются единые требования, изложенные в настояще</w:t>
            </w:r>
            <w:r>
              <w:rPr>
                <w:rFonts w:ascii="Times New Roman" w:eastAsia="Times New Roman" w:hAnsi="Times New Roman" w:cs="Times New Roman"/>
                <w:sz w:val="24"/>
                <w:szCs w:val="24"/>
                <w:lang w:eastAsia="ru-RU"/>
              </w:rPr>
              <w:t>м</w:t>
            </w:r>
            <w:r w:rsidRPr="002D77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Стандарте.</w:t>
            </w:r>
          </w:p>
        </w:tc>
      </w:tr>
    </w:tbl>
    <w:p w14:paraId="0F48051B" w14:textId="77777777" w:rsidR="00E410CE" w:rsidRPr="002D77DA" w:rsidRDefault="00E410CE" w:rsidP="00E410CE">
      <w:pPr>
        <w:contextualSpacing/>
        <w:rPr>
          <w:rFonts w:ascii="Times New Roman" w:eastAsia="Times New Roman" w:hAnsi="Times New Roman" w:cs="Times New Roman"/>
          <w:sz w:val="24"/>
          <w:szCs w:val="24"/>
          <w:lang w:eastAsia="ru-RU"/>
        </w:rPr>
      </w:pPr>
    </w:p>
    <w:p w14:paraId="58F8A33D" w14:textId="77777777" w:rsidR="00E410CE" w:rsidRPr="00BA7375" w:rsidRDefault="00E410CE" w:rsidP="00E410CE">
      <w:pPr>
        <w:contextualSpacing/>
        <w:rPr>
          <w:rFonts w:ascii="Times New Roman" w:eastAsia="Times New Roman" w:hAnsi="Times New Roman" w:cs="Times New Roman"/>
          <w:i/>
          <w:iCs/>
          <w:sz w:val="20"/>
          <w:szCs w:val="20"/>
          <w:lang w:eastAsia="ru-RU"/>
        </w:rPr>
      </w:pPr>
      <w:r w:rsidRPr="002D77DA">
        <w:rPr>
          <w:rFonts w:ascii="Times New Roman" w:eastAsia="Times New Roman" w:hAnsi="Times New Roman" w:cs="Times New Roman"/>
          <w:i/>
          <w:iCs/>
          <w:sz w:val="20"/>
          <w:szCs w:val="20"/>
          <w:lang w:eastAsia="ru-RU"/>
        </w:rPr>
        <w:t xml:space="preserve">*Куратор – это </w:t>
      </w:r>
      <w:r w:rsidRPr="00BA7375">
        <w:rPr>
          <w:rFonts w:ascii="Times New Roman" w:eastAsia="Times New Roman" w:hAnsi="Times New Roman" w:cs="Times New Roman"/>
          <w:i/>
          <w:iCs/>
          <w:sz w:val="20"/>
          <w:szCs w:val="20"/>
          <w:lang w:eastAsia="ru-RU"/>
        </w:rPr>
        <w:t xml:space="preserve">специалист профильного подразделения </w:t>
      </w:r>
      <w:r w:rsidRPr="00BA7375">
        <w:rPr>
          <w:rFonts w:ascii="Times New Roman" w:eastAsia="Times New Roman" w:hAnsi="Times New Roman" w:cs="Times New Roman"/>
          <w:i/>
          <w:sz w:val="20"/>
          <w:szCs w:val="20"/>
          <w:lang w:eastAsia="ru-RU"/>
        </w:rPr>
        <w:t>Общества</w:t>
      </w:r>
      <w:r w:rsidRPr="00BA7375">
        <w:rPr>
          <w:rFonts w:ascii="Times New Roman" w:eastAsia="Times New Roman" w:hAnsi="Times New Roman" w:cs="Times New Roman"/>
          <w:i/>
          <w:iCs/>
          <w:sz w:val="20"/>
          <w:szCs w:val="20"/>
          <w:lang w:eastAsia="ru-RU"/>
        </w:rPr>
        <w:t xml:space="preserve">, который занимается сопровождением договора оказания услуг и коммерческих сервисов. </w:t>
      </w:r>
    </w:p>
    <w:p w14:paraId="559B5179" w14:textId="77777777" w:rsidR="00E410CE" w:rsidRPr="00BA7375" w:rsidRDefault="00E410CE" w:rsidP="00E410CE">
      <w:pPr>
        <w:contextualSpacing/>
        <w:rPr>
          <w:rFonts w:ascii="Times New Roman" w:eastAsia="Times New Roman" w:hAnsi="Times New Roman" w:cs="Times New Roman"/>
          <w:i/>
          <w:iCs/>
          <w:sz w:val="20"/>
          <w:szCs w:val="20"/>
          <w:lang w:eastAsia="ru-RU"/>
        </w:rPr>
      </w:pPr>
      <w:r w:rsidRPr="00BA7375">
        <w:rPr>
          <w:rFonts w:ascii="Times New Roman" w:eastAsia="Times New Roman" w:hAnsi="Times New Roman" w:cs="Times New Roman"/>
          <w:i/>
          <w:iCs/>
          <w:sz w:val="20"/>
          <w:szCs w:val="20"/>
          <w:lang w:eastAsia="ru-RU"/>
        </w:rPr>
        <w:t xml:space="preserve">**Представитель </w:t>
      </w:r>
      <w:r w:rsidRPr="00BA7375">
        <w:rPr>
          <w:rFonts w:ascii="Times New Roman" w:eastAsia="Times New Roman" w:hAnsi="Times New Roman" w:cs="Times New Roman"/>
          <w:i/>
          <w:sz w:val="20"/>
          <w:szCs w:val="20"/>
          <w:lang w:eastAsia="ru-RU"/>
        </w:rPr>
        <w:t>Общества</w:t>
      </w:r>
      <w:r w:rsidRPr="00BA7375">
        <w:rPr>
          <w:rFonts w:ascii="Times New Roman" w:eastAsia="Times New Roman" w:hAnsi="Times New Roman" w:cs="Times New Roman"/>
          <w:i/>
          <w:iCs/>
          <w:sz w:val="20"/>
          <w:szCs w:val="20"/>
          <w:lang w:eastAsia="ru-RU"/>
        </w:rPr>
        <w:t xml:space="preserve"> – это работник </w:t>
      </w:r>
      <w:r w:rsidRPr="00BA7375">
        <w:rPr>
          <w:rFonts w:ascii="Times New Roman" w:eastAsia="Times New Roman" w:hAnsi="Times New Roman" w:cs="Times New Roman"/>
          <w:i/>
          <w:sz w:val="20"/>
          <w:szCs w:val="20"/>
          <w:lang w:eastAsia="ru-RU"/>
        </w:rPr>
        <w:t>Общества</w:t>
      </w:r>
      <w:r w:rsidRPr="00BA7375">
        <w:rPr>
          <w:rFonts w:ascii="Times New Roman" w:eastAsia="Times New Roman" w:hAnsi="Times New Roman" w:cs="Times New Roman"/>
          <w:i/>
          <w:iCs/>
          <w:sz w:val="20"/>
          <w:szCs w:val="20"/>
          <w:lang w:eastAsia="ru-RU"/>
        </w:rPr>
        <w:t xml:space="preserve">, который при взаимодействии с Клиентом, представляет интересы </w:t>
      </w:r>
      <w:r w:rsidRPr="00BA7375">
        <w:rPr>
          <w:rFonts w:ascii="Times New Roman" w:eastAsia="Times New Roman" w:hAnsi="Times New Roman" w:cs="Times New Roman"/>
          <w:i/>
          <w:sz w:val="20"/>
          <w:szCs w:val="20"/>
          <w:lang w:eastAsia="ru-RU"/>
        </w:rPr>
        <w:t>Общества</w:t>
      </w:r>
      <w:r w:rsidRPr="00BA7375">
        <w:rPr>
          <w:rFonts w:ascii="Times New Roman" w:eastAsia="Times New Roman" w:hAnsi="Times New Roman" w:cs="Times New Roman"/>
          <w:i/>
          <w:iCs/>
          <w:sz w:val="20"/>
          <w:szCs w:val="20"/>
          <w:lang w:eastAsia="ru-RU"/>
        </w:rPr>
        <w:t xml:space="preserve"> по всем вопросам.</w:t>
      </w:r>
    </w:p>
    <w:p w14:paraId="42916187" w14:textId="77777777" w:rsidR="00E410CE" w:rsidRPr="00BA7375" w:rsidRDefault="00E410CE" w:rsidP="00E410CE">
      <w:pPr>
        <w:contextualSpacing/>
        <w:rPr>
          <w:rFonts w:ascii="Times New Roman" w:eastAsia="Times New Roman" w:hAnsi="Times New Roman" w:cs="Times New Roman"/>
          <w:i/>
          <w:sz w:val="20"/>
          <w:szCs w:val="20"/>
          <w:lang w:eastAsia="ru-RU"/>
        </w:rPr>
      </w:pPr>
      <w:r w:rsidRPr="00BA7375">
        <w:rPr>
          <w:rFonts w:ascii="Times New Roman" w:eastAsia="Times New Roman" w:hAnsi="Times New Roman" w:cs="Times New Roman"/>
          <w:i/>
          <w:iCs/>
          <w:sz w:val="20"/>
          <w:szCs w:val="20"/>
          <w:lang w:eastAsia="ru-RU"/>
        </w:rPr>
        <w:t xml:space="preserve">***Персональный менеджер – это работник </w:t>
      </w:r>
      <w:r w:rsidRPr="00BA7375">
        <w:rPr>
          <w:rFonts w:ascii="Times New Roman" w:eastAsia="Times New Roman" w:hAnsi="Times New Roman" w:cs="Times New Roman"/>
          <w:i/>
          <w:sz w:val="20"/>
          <w:szCs w:val="20"/>
          <w:lang w:eastAsia="ru-RU"/>
        </w:rPr>
        <w:t>Общества</w:t>
      </w:r>
      <w:r w:rsidRPr="00BA7375">
        <w:rPr>
          <w:rFonts w:ascii="Times New Roman" w:eastAsia="Times New Roman" w:hAnsi="Times New Roman" w:cs="Times New Roman"/>
          <w:i/>
          <w:iCs/>
          <w:sz w:val="20"/>
          <w:szCs w:val="20"/>
          <w:lang w:eastAsia="ru-RU"/>
        </w:rPr>
        <w:t>, который сопровождает решение всех вопросов Клиента по действующим договорам.</w:t>
      </w:r>
    </w:p>
    <w:p w14:paraId="09C742E9" w14:textId="507B1611" w:rsidR="00E1289F" w:rsidRPr="00E1289F" w:rsidRDefault="00636A3E" w:rsidP="00E1289F">
      <w:pPr>
        <w:keepNext/>
        <w:keepLines/>
        <w:tabs>
          <w:tab w:val="left" w:pos="1134"/>
        </w:tabs>
        <w:spacing w:before="240" w:after="60"/>
        <w:outlineLvl w:val="0"/>
        <w:rPr>
          <w:rFonts w:ascii="Times New Roman" w:eastAsia="Times New Roman" w:hAnsi="Times New Roman" w:cs="Times New Roman"/>
          <w:b/>
          <w:bCs/>
          <w:sz w:val="24"/>
          <w:szCs w:val="32"/>
          <w:lang w:eastAsia="ru-RU"/>
        </w:rPr>
      </w:pPr>
      <w:r>
        <w:rPr>
          <w:rFonts w:ascii="Times New Roman" w:eastAsia="Times New Roman" w:hAnsi="Times New Roman" w:cs="Times New Roman"/>
          <w:b/>
          <w:bCs/>
          <w:sz w:val="24"/>
          <w:szCs w:val="32"/>
          <w:lang w:eastAsia="ru-RU"/>
        </w:rPr>
        <w:t xml:space="preserve">16. </w:t>
      </w:r>
      <w:r w:rsidR="003D0116" w:rsidRPr="002D77DA">
        <w:rPr>
          <w:rFonts w:ascii="Times New Roman" w:eastAsia="Times New Roman" w:hAnsi="Times New Roman" w:cs="Times New Roman"/>
          <w:b/>
          <w:bCs/>
          <w:sz w:val="24"/>
          <w:szCs w:val="32"/>
          <w:lang w:eastAsia="ru-RU"/>
        </w:rPr>
        <w:t>Требования к мониторингу качества обслуживания</w:t>
      </w:r>
      <w:r w:rsidR="003D0116">
        <w:rPr>
          <w:rFonts w:ascii="Times New Roman" w:eastAsia="Times New Roman" w:hAnsi="Times New Roman" w:cs="Times New Roman"/>
          <w:b/>
          <w:bCs/>
          <w:sz w:val="24"/>
          <w:szCs w:val="32"/>
          <w:lang w:eastAsia="ru-RU"/>
        </w:rPr>
        <w:t>.</w:t>
      </w:r>
    </w:p>
    <w:p w14:paraId="012D2EE4" w14:textId="73F6A626" w:rsidR="00E1289F" w:rsidRDefault="00E1289F" w:rsidP="00FE15A4">
      <w:pPr>
        <w:pStyle w:val="ac"/>
        <w:numPr>
          <w:ilvl w:val="1"/>
          <w:numId w:val="43"/>
        </w:numPr>
        <w:tabs>
          <w:tab w:val="left" w:pos="1134"/>
        </w:tabs>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10CE" w:rsidRPr="00E1289F">
        <w:rPr>
          <w:rFonts w:ascii="Times New Roman" w:eastAsia="Times New Roman" w:hAnsi="Times New Roman" w:cs="Times New Roman"/>
          <w:sz w:val="24"/>
          <w:szCs w:val="24"/>
          <w:lang w:eastAsia="ru-RU"/>
        </w:rPr>
        <w:t xml:space="preserve">Мониторинг качества обслуживания должен включать сбор, анализ и оценку различных параметров, имеющих прямое или косвенное влияние на качество обслуживания. </w:t>
      </w:r>
    </w:p>
    <w:p w14:paraId="517A9956" w14:textId="5850E39C" w:rsidR="00E410CE" w:rsidRPr="00E1289F" w:rsidRDefault="00E1289F" w:rsidP="00FE15A4">
      <w:pPr>
        <w:pStyle w:val="ac"/>
        <w:numPr>
          <w:ilvl w:val="1"/>
          <w:numId w:val="43"/>
        </w:numPr>
        <w:tabs>
          <w:tab w:val="left" w:pos="1134"/>
        </w:tabs>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10CE" w:rsidRPr="00E1289F">
        <w:rPr>
          <w:rFonts w:ascii="Times New Roman" w:eastAsia="Times New Roman" w:hAnsi="Times New Roman" w:cs="Times New Roman"/>
          <w:sz w:val="24"/>
          <w:szCs w:val="24"/>
          <w:lang w:eastAsia="ru-RU"/>
        </w:rPr>
        <w:t>Качество обслуживания должно оцениваться исходя из следующих принципов:</w:t>
      </w:r>
    </w:p>
    <w:p w14:paraId="67595FF1" w14:textId="77777777" w:rsidR="00E410CE" w:rsidRPr="002D77DA" w:rsidRDefault="00E410CE"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минимизация времени Клиента, затрачиваемого им на получение услуги и (или) товара, в т.ч. посредством минимизации личных контактов между Клиентом и </w:t>
      </w:r>
      <w:r>
        <w:rPr>
          <w:rFonts w:ascii="Times New Roman" w:eastAsia="Times New Roman" w:hAnsi="Times New Roman" w:cs="Times New Roman"/>
          <w:sz w:val="24"/>
          <w:szCs w:val="24"/>
          <w:lang w:eastAsia="ru-RU"/>
        </w:rPr>
        <w:t>Обществом</w:t>
      </w:r>
      <w:r w:rsidRPr="002D77DA">
        <w:rPr>
          <w:rFonts w:ascii="Times New Roman" w:eastAsia="Times New Roman" w:hAnsi="Times New Roman" w:cs="Times New Roman"/>
          <w:sz w:val="24"/>
          <w:szCs w:val="24"/>
          <w:lang w:eastAsia="ru-RU"/>
        </w:rPr>
        <w:t>;</w:t>
      </w:r>
    </w:p>
    <w:p w14:paraId="6AC28960" w14:textId="77777777" w:rsidR="00E410CE" w:rsidRPr="002D77DA" w:rsidRDefault="00E410CE"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оперативность реагирования на жалобы (претензии) и устранение выявленных недостатков в процессе взаимодействия с Клиентом;</w:t>
      </w:r>
    </w:p>
    <w:p w14:paraId="441D0623" w14:textId="77777777" w:rsidR="00E410CE" w:rsidRPr="002D77DA" w:rsidRDefault="00E410CE"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индивидуальный подход к Клиенту, в т.ч. к людям с ограниченными возможностями здоровья, ветеранам и социально незащищённым категориям населения;</w:t>
      </w:r>
    </w:p>
    <w:p w14:paraId="28813386" w14:textId="77777777" w:rsidR="00E410CE" w:rsidRPr="002D77DA" w:rsidRDefault="00E410CE"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соблюдение установленных сроков обслуживания;</w:t>
      </w:r>
    </w:p>
    <w:p w14:paraId="7FA2681A" w14:textId="77777777" w:rsidR="00E410CE" w:rsidRPr="002D77DA" w:rsidRDefault="00E410CE"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полнота, актуальность и достоверность информации;</w:t>
      </w:r>
    </w:p>
    <w:p w14:paraId="1480B824" w14:textId="77777777" w:rsidR="00E410CE" w:rsidRPr="002D77DA" w:rsidRDefault="00E410CE"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lastRenderedPageBreak/>
        <w:t>омниканальность</w:t>
      </w:r>
      <w:r w:rsidRPr="009F1F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сбора и </w:t>
      </w:r>
      <w:r w:rsidRPr="002D77DA">
        <w:rPr>
          <w:rFonts w:ascii="Times New Roman" w:eastAsia="Times New Roman" w:hAnsi="Times New Roman" w:cs="Times New Roman"/>
          <w:sz w:val="24"/>
          <w:szCs w:val="24"/>
          <w:lang w:eastAsia="ru-RU"/>
        </w:rPr>
        <w:t>предоставления информации;</w:t>
      </w:r>
    </w:p>
    <w:p w14:paraId="2924F8F3" w14:textId="77777777" w:rsidR="00E410CE" w:rsidRPr="002D77DA" w:rsidRDefault="00E410CE"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бизнес-процесс обслуживания соответствует целевому пути клиента;</w:t>
      </w:r>
    </w:p>
    <w:p w14:paraId="7E2D001E" w14:textId="77777777" w:rsidR="00E1289F" w:rsidRDefault="00E410CE" w:rsidP="00FE15A4">
      <w:pPr>
        <w:numPr>
          <w:ilvl w:val="0"/>
          <w:numId w:val="9"/>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hAnsi="Times New Roman" w:cs="Times New Roman"/>
          <w:sz w:val="24"/>
          <w:szCs w:val="24"/>
        </w:rPr>
        <w:t>исполнение требований законодательства и корпоративных стандартов</w:t>
      </w:r>
      <w:r w:rsidRPr="002D77DA">
        <w:rPr>
          <w:rFonts w:ascii="Times New Roman" w:eastAsia="Times New Roman" w:hAnsi="Times New Roman" w:cs="Times New Roman"/>
          <w:sz w:val="24"/>
          <w:szCs w:val="24"/>
          <w:lang w:eastAsia="ru-RU"/>
        </w:rPr>
        <w:t>.</w:t>
      </w:r>
    </w:p>
    <w:p w14:paraId="682E961E" w14:textId="7608C1D2" w:rsidR="00E410CE" w:rsidRPr="00E1289F" w:rsidRDefault="00E1289F" w:rsidP="00FE15A4">
      <w:pPr>
        <w:pStyle w:val="ac"/>
        <w:numPr>
          <w:ilvl w:val="1"/>
          <w:numId w:val="43"/>
        </w:numPr>
        <w:tabs>
          <w:tab w:val="left" w:pos="1134"/>
        </w:tabs>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10CE" w:rsidRPr="00E1289F">
        <w:rPr>
          <w:rFonts w:ascii="Times New Roman" w:eastAsia="Times New Roman" w:hAnsi="Times New Roman" w:cs="Times New Roman"/>
          <w:sz w:val="24"/>
          <w:szCs w:val="24"/>
          <w:lang w:eastAsia="ru-RU"/>
        </w:rPr>
        <w:t>Для общей оценки качества обслуживания должны использоваться ключевые, базовые и дополнительные показатели.</w:t>
      </w:r>
    </w:p>
    <w:p w14:paraId="5E41F515" w14:textId="3D39C4BD" w:rsidR="00E410CE" w:rsidRPr="00E1289F" w:rsidRDefault="00E410CE" w:rsidP="00FE15A4">
      <w:pPr>
        <w:pStyle w:val="ac"/>
        <w:numPr>
          <w:ilvl w:val="1"/>
          <w:numId w:val="43"/>
        </w:numPr>
        <w:tabs>
          <w:tab w:val="left" w:pos="1134"/>
        </w:tabs>
        <w:ind w:left="0" w:firstLine="709"/>
        <w:rPr>
          <w:rFonts w:ascii="Times New Roman" w:eastAsia="Times New Roman" w:hAnsi="Times New Roman" w:cs="Times New Roman"/>
          <w:sz w:val="24"/>
          <w:szCs w:val="24"/>
          <w:lang w:eastAsia="ru-RU"/>
        </w:rPr>
      </w:pPr>
      <w:r w:rsidRPr="00E1289F">
        <w:rPr>
          <w:rFonts w:ascii="Times New Roman" w:eastAsia="Times New Roman" w:hAnsi="Times New Roman" w:cs="Times New Roman"/>
          <w:sz w:val="24"/>
          <w:szCs w:val="24"/>
          <w:lang w:eastAsia="ru-RU"/>
        </w:rPr>
        <w:t>Ключевыми показателями качества обслуживания для Общества должны быть:</w:t>
      </w:r>
    </w:p>
    <w:p w14:paraId="23640DF5" w14:textId="661102AD" w:rsidR="00E410CE" w:rsidRPr="00E1289F" w:rsidRDefault="00E410CE" w:rsidP="00FE15A4">
      <w:pPr>
        <w:pStyle w:val="ac"/>
        <w:numPr>
          <w:ilvl w:val="1"/>
          <w:numId w:val="43"/>
        </w:numPr>
        <w:tabs>
          <w:tab w:val="left" w:pos="1134"/>
        </w:tabs>
        <w:ind w:left="0" w:firstLine="709"/>
        <w:rPr>
          <w:rFonts w:ascii="Times New Roman" w:eastAsia="Times New Roman" w:hAnsi="Times New Roman" w:cs="Times New Roman"/>
          <w:sz w:val="24"/>
          <w:szCs w:val="24"/>
          <w:lang w:eastAsia="ru-RU"/>
        </w:rPr>
      </w:pPr>
      <w:r w:rsidRPr="00E1289F">
        <w:rPr>
          <w:rFonts w:ascii="Times New Roman" w:eastAsia="Times New Roman" w:hAnsi="Times New Roman" w:cs="Times New Roman"/>
          <w:sz w:val="24"/>
          <w:szCs w:val="24"/>
          <w:lang w:eastAsia="ru-RU"/>
        </w:rPr>
        <w:t>Индекс лояльности, а именно интегрированный индекс, определяющий общий уровень удовлетворённости и лояльности клиентов путём сравнения долей экстремальных приверженцев и критиков компании, выявленных на основе опроса.</w:t>
      </w:r>
    </w:p>
    <w:p w14:paraId="507835FC" w14:textId="780A7788" w:rsidR="00E410CE" w:rsidRPr="00E1289F" w:rsidRDefault="00E410CE" w:rsidP="00FE15A4">
      <w:pPr>
        <w:pStyle w:val="ac"/>
        <w:numPr>
          <w:ilvl w:val="1"/>
          <w:numId w:val="43"/>
        </w:numPr>
        <w:tabs>
          <w:tab w:val="left" w:pos="1134"/>
        </w:tabs>
        <w:ind w:left="0" w:firstLine="709"/>
        <w:rPr>
          <w:rFonts w:ascii="Times New Roman" w:eastAsia="Times New Roman" w:hAnsi="Times New Roman" w:cs="Times New Roman"/>
          <w:sz w:val="24"/>
          <w:szCs w:val="24"/>
          <w:lang w:eastAsia="ru-RU"/>
        </w:rPr>
      </w:pPr>
      <w:r w:rsidRPr="00E1289F">
        <w:rPr>
          <w:rFonts w:ascii="Times New Roman" w:eastAsia="Times New Roman" w:hAnsi="Times New Roman" w:cs="Times New Roman"/>
          <w:sz w:val="24"/>
          <w:szCs w:val="24"/>
          <w:lang w:eastAsia="ru-RU"/>
        </w:rPr>
        <w:t xml:space="preserve">Затраты на обслуживание одного обращения, а именно себестоимость обслуживания в части затрат Общества на обработку обращений Клиентов в разрезе каналов коммуникаций. </w:t>
      </w:r>
    </w:p>
    <w:p w14:paraId="2EBBF76A" w14:textId="77777777" w:rsidR="00E410CE" w:rsidRPr="002D77DA" w:rsidRDefault="00E410CE" w:rsidP="00FE15A4">
      <w:pPr>
        <w:numPr>
          <w:ilvl w:val="1"/>
          <w:numId w:val="43"/>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Базовыми показателями качества обслуживания являются:</w:t>
      </w:r>
    </w:p>
    <w:p w14:paraId="7C0F6270" w14:textId="12126FC8" w:rsidR="00E410CE" w:rsidRPr="00E1289F" w:rsidRDefault="00E410CE" w:rsidP="00FE15A4">
      <w:pPr>
        <w:pStyle w:val="ac"/>
        <w:numPr>
          <w:ilvl w:val="2"/>
          <w:numId w:val="43"/>
        </w:numPr>
        <w:tabs>
          <w:tab w:val="left" w:pos="1134"/>
        </w:tabs>
        <w:ind w:left="0" w:firstLine="709"/>
        <w:rPr>
          <w:rFonts w:ascii="Times New Roman" w:eastAsia="Times New Roman" w:hAnsi="Times New Roman" w:cs="Times New Roman"/>
          <w:sz w:val="24"/>
          <w:szCs w:val="24"/>
          <w:lang w:eastAsia="ru-RU"/>
        </w:rPr>
      </w:pPr>
      <w:r w:rsidRPr="00E1289F">
        <w:rPr>
          <w:rFonts w:ascii="Times New Roman" w:eastAsia="Times New Roman" w:hAnsi="Times New Roman" w:cs="Times New Roman"/>
          <w:sz w:val="24"/>
          <w:szCs w:val="24"/>
          <w:lang w:eastAsia="ru-RU"/>
        </w:rPr>
        <w:t>Доступность КК, а именно предоставление Клиенту удобного обслуживания по месту и времени вне зависимости от территориальной расположенности с использованием различных КК;</w:t>
      </w:r>
    </w:p>
    <w:p w14:paraId="75406715" w14:textId="33C4F7BB" w:rsidR="00E410CE" w:rsidRPr="00E1289F" w:rsidRDefault="00E410CE" w:rsidP="00FE15A4">
      <w:pPr>
        <w:pStyle w:val="ac"/>
        <w:numPr>
          <w:ilvl w:val="2"/>
          <w:numId w:val="43"/>
        </w:numPr>
        <w:tabs>
          <w:tab w:val="left" w:pos="1134"/>
        </w:tabs>
        <w:ind w:left="0" w:firstLine="709"/>
        <w:rPr>
          <w:rFonts w:ascii="Times New Roman" w:eastAsia="Times New Roman" w:hAnsi="Times New Roman" w:cs="Times New Roman"/>
          <w:sz w:val="24"/>
          <w:szCs w:val="24"/>
          <w:lang w:eastAsia="ru-RU"/>
        </w:rPr>
      </w:pPr>
      <w:r w:rsidRPr="00E1289F">
        <w:rPr>
          <w:rFonts w:ascii="Times New Roman" w:eastAsia="Times New Roman" w:hAnsi="Times New Roman" w:cs="Times New Roman"/>
          <w:sz w:val="24"/>
          <w:szCs w:val="24"/>
          <w:lang w:eastAsia="ru-RU"/>
        </w:rPr>
        <w:t>качество обработки обращений, а именно правильное выполнение Обществом необходимых действий с момента первого обращения Клиента в Общество;</w:t>
      </w:r>
    </w:p>
    <w:p w14:paraId="42BF8F55" w14:textId="70E27C39" w:rsidR="00E410CE" w:rsidRPr="00E1289F" w:rsidRDefault="00E410CE" w:rsidP="00FE15A4">
      <w:pPr>
        <w:pStyle w:val="ac"/>
        <w:numPr>
          <w:ilvl w:val="2"/>
          <w:numId w:val="43"/>
        </w:numPr>
        <w:tabs>
          <w:tab w:val="left" w:pos="1134"/>
        </w:tabs>
        <w:ind w:left="0" w:firstLine="709"/>
        <w:rPr>
          <w:rFonts w:ascii="Times New Roman" w:eastAsia="Times New Roman" w:hAnsi="Times New Roman" w:cs="Times New Roman"/>
          <w:sz w:val="24"/>
          <w:szCs w:val="24"/>
          <w:lang w:eastAsia="ru-RU"/>
        </w:rPr>
      </w:pPr>
      <w:r w:rsidRPr="00E1289F">
        <w:rPr>
          <w:rFonts w:ascii="Times New Roman" w:eastAsia="Times New Roman" w:hAnsi="Times New Roman" w:cs="Times New Roman"/>
          <w:sz w:val="24"/>
          <w:szCs w:val="24"/>
          <w:lang w:eastAsia="ru-RU"/>
        </w:rPr>
        <w:t>результативность, а именно соотношение затраченных ресурсов и полученных результатов.</w:t>
      </w:r>
    </w:p>
    <w:p w14:paraId="49EA8FB6" w14:textId="77777777" w:rsidR="00E410CE" w:rsidRPr="002D77DA" w:rsidRDefault="00E410CE" w:rsidP="00FE15A4">
      <w:pPr>
        <w:numPr>
          <w:ilvl w:val="1"/>
          <w:numId w:val="43"/>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Дополнительными показателями качества обслуживания являются:</w:t>
      </w:r>
    </w:p>
    <w:p w14:paraId="46981F2B" w14:textId="77664AE7" w:rsidR="00E410CE" w:rsidRPr="00E1289F" w:rsidRDefault="00E410CE" w:rsidP="00FE15A4">
      <w:pPr>
        <w:pStyle w:val="ac"/>
        <w:numPr>
          <w:ilvl w:val="2"/>
          <w:numId w:val="43"/>
        </w:numPr>
        <w:tabs>
          <w:tab w:val="left" w:pos="1134"/>
        </w:tabs>
        <w:ind w:left="0" w:firstLine="709"/>
        <w:rPr>
          <w:rFonts w:ascii="Times New Roman" w:eastAsia="Times New Roman" w:hAnsi="Times New Roman" w:cs="Times New Roman"/>
          <w:sz w:val="24"/>
          <w:szCs w:val="24"/>
          <w:lang w:eastAsia="ru-RU"/>
        </w:rPr>
      </w:pPr>
      <w:r w:rsidRPr="00E1289F">
        <w:rPr>
          <w:rFonts w:ascii="Times New Roman" w:eastAsia="Times New Roman" w:hAnsi="Times New Roman" w:cs="Times New Roman"/>
          <w:sz w:val="24"/>
          <w:szCs w:val="24"/>
          <w:lang w:eastAsia="ru-RU"/>
        </w:rPr>
        <w:t>уровень квалификации/компетенций работников Общества, а именно уровень профессиональной подготовки, знание и выполнение СКОК;</w:t>
      </w:r>
    </w:p>
    <w:p w14:paraId="54F09D98" w14:textId="414EC1A5" w:rsidR="00E410CE" w:rsidRPr="00E1289F" w:rsidRDefault="00E410CE" w:rsidP="00FE15A4">
      <w:pPr>
        <w:pStyle w:val="ac"/>
        <w:numPr>
          <w:ilvl w:val="2"/>
          <w:numId w:val="43"/>
        </w:numPr>
        <w:tabs>
          <w:tab w:val="left" w:pos="1134"/>
        </w:tabs>
        <w:ind w:left="0" w:firstLine="709"/>
        <w:rPr>
          <w:rFonts w:ascii="Times New Roman" w:eastAsia="Times New Roman" w:hAnsi="Times New Roman" w:cs="Times New Roman"/>
          <w:sz w:val="24"/>
          <w:szCs w:val="24"/>
          <w:lang w:eastAsia="ru-RU"/>
        </w:rPr>
      </w:pPr>
      <w:r w:rsidRPr="00E1289F">
        <w:rPr>
          <w:rFonts w:ascii="Times New Roman" w:eastAsia="Times New Roman" w:hAnsi="Times New Roman" w:cs="Times New Roman"/>
          <w:sz w:val="24"/>
          <w:szCs w:val="24"/>
          <w:lang w:eastAsia="ru-RU"/>
        </w:rPr>
        <w:t>характеристики материально-технической базы, санитарно-гигиенические и эргономические условия обслуживания;</w:t>
      </w:r>
    </w:p>
    <w:p w14:paraId="2DDABC6B" w14:textId="2A19BE4F" w:rsidR="00E410CE" w:rsidRPr="00E1289F" w:rsidRDefault="00E410CE" w:rsidP="00FE15A4">
      <w:pPr>
        <w:pStyle w:val="ac"/>
        <w:numPr>
          <w:ilvl w:val="2"/>
          <w:numId w:val="43"/>
        </w:numPr>
        <w:tabs>
          <w:tab w:val="left" w:pos="1134"/>
        </w:tabs>
        <w:ind w:left="0" w:firstLine="709"/>
        <w:rPr>
          <w:rFonts w:ascii="Times New Roman" w:eastAsia="Times New Roman" w:hAnsi="Times New Roman" w:cs="Times New Roman"/>
          <w:sz w:val="24"/>
          <w:szCs w:val="24"/>
          <w:lang w:eastAsia="ru-RU"/>
        </w:rPr>
      </w:pPr>
      <w:r w:rsidRPr="00E1289F">
        <w:rPr>
          <w:rFonts w:ascii="Times New Roman" w:eastAsia="Times New Roman" w:hAnsi="Times New Roman" w:cs="Times New Roman"/>
          <w:sz w:val="24"/>
          <w:szCs w:val="24"/>
          <w:lang w:eastAsia="ru-RU"/>
        </w:rPr>
        <w:t>иные показатели, которые должны обеспечивать повышение качества обслуживания и его соответствие требованиям Клиентов, соответствие качества обслуживания лучшим рыночным практикам, учёт современных технологий сферы услуг, характеристики и свойства услуг на стадиях жизненного цикла, обусловливающих их способность удовлетворять потребности Клиентов.</w:t>
      </w:r>
    </w:p>
    <w:p w14:paraId="3B7B1370" w14:textId="77777777" w:rsidR="00E410CE" w:rsidRPr="002D77DA" w:rsidRDefault="00E410CE" w:rsidP="00FE15A4">
      <w:pPr>
        <w:numPr>
          <w:ilvl w:val="1"/>
          <w:numId w:val="43"/>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При оценке качества обслуживания должно быть учтено количество обоснованных </w:t>
      </w:r>
      <w:r>
        <w:rPr>
          <w:rFonts w:ascii="Times New Roman" w:eastAsia="Times New Roman" w:hAnsi="Times New Roman" w:cs="Times New Roman"/>
          <w:sz w:val="24"/>
          <w:szCs w:val="24"/>
          <w:lang w:eastAsia="ru-RU"/>
        </w:rPr>
        <w:t>жалоб Клиентов</w:t>
      </w:r>
      <w:r w:rsidRPr="002D77DA">
        <w:rPr>
          <w:rFonts w:ascii="Times New Roman" w:eastAsia="Times New Roman" w:hAnsi="Times New Roman" w:cs="Times New Roman"/>
          <w:sz w:val="24"/>
          <w:szCs w:val="24"/>
          <w:lang w:eastAsia="ru-RU"/>
        </w:rPr>
        <w:t xml:space="preserve"> на горячую линию </w:t>
      </w:r>
      <w:r>
        <w:rPr>
          <w:rFonts w:ascii="Times New Roman" w:eastAsia="Times New Roman" w:hAnsi="Times New Roman" w:cs="Times New Roman"/>
          <w:sz w:val="24"/>
          <w:szCs w:val="24"/>
          <w:lang w:eastAsia="ru-RU"/>
        </w:rPr>
        <w:t>ПАО «Интер РАО»</w:t>
      </w:r>
      <w:r w:rsidRPr="002D77DA">
        <w:rPr>
          <w:rFonts w:ascii="Times New Roman" w:eastAsia="Times New Roman" w:hAnsi="Times New Roman" w:cs="Times New Roman"/>
          <w:sz w:val="24"/>
          <w:szCs w:val="24"/>
          <w:lang w:eastAsia="ru-RU"/>
        </w:rPr>
        <w:t>.</w:t>
      </w:r>
    </w:p>
    <w:p w14:paraId="7BA57CDC" w14:textId="1102F4CF" w:rsidR="00E410CE" w:rsidRPr="00E1289F" w:rsidRDefault="00E410CE" w:rsidP="00FE15A4">
      <w:pPr>
        <w:pStyle w:val="ac"/>
        <w:numPr>
          <w:ilvl w:val="1"/>
          <w:numId w:val="43"/>
        </w:numPr>
        <w:tabs>
          <w:tab w:val="left" w:pos="1134"/>
        </w:tabs>
        <w:ind w:left="0" w:firstLine="709"/>
        <w:rPr>
          <w:rFonts w:ascii="Times New Roman" w:eastAsia="Times New Roman" w:hAnsi="Times New Roman" w:cs="Times New Roman"/>
          <w:sz w:val="24"/>
          <w:szCs w:val="24"/>
          <w:lang w:eastAsia="ru-RU"/>
        </w:rPr>
      </w:pPr>
      <w:r w:rsidRPr="00E1289F">
        <w:rPr>
          <w:rFonts w:ascii="Times New Roman" w:eastAsia="Times New Roman" w:hAnsi="Times New Roman" w:cs="Times New Roman"/>
          <w:sz w:val="24"/>
          <w:szCs w:val="24"/>
          <w:lang w:eastAsia="ru-RU"/>
        </w:rPr>
        <w:t>Общая оценка качества обслуживания в Обществе должна быть сделана по совокупности оценок всех указанных показателей обслуживания</w:t>
      </w:r>
    </w:p>
    <w:p w14:paraId="16B40793" w14:textId="77777777" w:rsidR="00E410CE" w:rsidRPr="0029432E" w:rsidRDefault="00E410CE" w:rsidP="00FE15A4">
      <w:pPr>
        <w:numPr>
          <w:ilvl w:val="1"/>
          <w:numId w:val="43"/>
        </w:numPr>
        <w:tabs>
          <w:tab w:val="left" w:pos="1134"/>
        </w:tabs>
        <w:ind w:left="0" w:firstLine="709"/>
        <w:contextualSpacing/>
        <w:rPr>
          <w:rFonts w:ascii="Times New Roman" w:eastAsia="Times New Roman" w:hAnsi="Times New Roman" w:cs="Times New Roman"/>
          <w:sz w:val="24"/>
          <w:szCs w:val="24"/>
          <w:lang w:eastAsia="ru-RU"/>
        </w:rPr>
      </w:pPr>
      <w:r w:rsidRPr="0029432E">
        <w:rPr>
          <w:rFonts w:ascii="Times New Roman" w:eastAsia="Times New Roman" w:hAnsi="Times New Roman" w:cs="Times New Roman"/>
          <w:sz w:val="24"/>
          <w:szCs w:val="24"/>
          <w:lang w:eastAsia="ru-RU"/>
        </w:rPr>
        <w:t>Сбор и расчет показателей производится по утвержденным методикам, которые разрабатываются на основе ВНД Общества.</w:t>
      </w:r>
    </w:p>
    <w:p w14:paraId="13934B6D" w14:textId="77777777" w:rsidR="00E410CE" w:rsidRPr="00635663" w:rsidRDefault="00E410CE" w:rsidP="00FE15A4">
      <w:pPr>
        <w:numPr>
          <w:ilvl w:val="1"/>
          <w:numId w:val="43"/>
        </w:numPr>
        <w:tabs>
          <w:tab w:val="left" w:pos="1134"/>
        </w:tabs>
        <w:ind w:left="0"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w:t>
      </w:r>
      <w:r w:rsidRPr="00635663">
        <w:rPr>
          <w:rFonts w:ascii="Times New Roman" w:eastAsia="Times New Roman" w:hAnsi="Times New Roman" w:cs="Times New Roman"/>
          <w:sz w:val="24"/>
          <w:szCs w:val="24"/>
          <w:lang w:eastAsia="ru-RU"/>
        </w:rPr>
        <w:t xml:space="preserve"> должн</w:t>
      </w:r>
      <w:r>
        <w:rPr>
          <w:rFonts w:ascii="Times New Roman" w:eastAsia="Times New Roman" w:hAnsi="Times New Roman" w:cs="Times New Roman"/>
          <w:sz w:val="24"/>
          <w:szCs w:val="24"/>
          <w:lang w:eastAsia="ru-RU"/>
        </w:rPr>
        <w:t>о</w:t>
      </w:r>
      <w:r w:rsidRPr="00635663">
        <w:rPr>
          <w:rFonts w:ascii="Times New Roman" w:eastAsia="Times New Roman" w:hAnsi="Times New Roman" w:cs="Times New Roman"/>
          <w:sz w:val="24"/>
          <w:szCs w:val="24"/>
          <w:lang w:eastAsia="ru-RU"/>
        </w:rPr>
        <w:t xml:space="preserve"> обеспечить автоматизацию мониторинга качества обслуживания. </w:t>
      </w:r>
    </w:p>
    <w:p w14:paraId="14C150D8" w14:textId="77777777" w:rsidR="00E410CE" w:rsidRPr="002D77DA" w:rsidRDefault="00E410CE" w:rsidP="00FE15A4">
      <w:pPr>
        <w:numPr>
          <w:ilvl w:val="1"/>
          <w:numId w:val="43"/>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Мониторинг качества обслуживания по ключевым, базовым и дополнительным показателям должен проводиться на постоянной основе не реже 1 раза в год, специальными </w:t>
      </w:r>
      <w:r w:rsidRPr="00FC2A67">
        <w:rPr>
          <w:rFonts w:ascii="Times New Roman" w:eastAsia="Times New Roman" w:hAnsi="Times New Roman" w:cs="Times New Roman"/>
          <w:sz w:val="24"/>
          <w:szCs w:val="24"/>
          <w:lang w:eastAsia="ru-RU"/>
        </w:rPr>
        <w:t>подразделениями Общества, а также с привлечением независимых компаний</w:t>
      </w:r>
      <w:r w:rsidRPr="002D77DA">
        <w:rPr>
          <w:rFonts w:ascii="Times New Roman" w:eastAsia="Times New Roman" w:hAnsi="Times New Roman" w:cs="Times New Roman"/>
          <w:sz w:val="24"/>
          <w:szCs w:val="24"/>
          <w:lang w:eastAsia="ru-RU"/>
        </w:rPr>
        <w:t xml:space="preserve"> для обеспечения объективной оценки.</w:t>
      </w:r>
    </w:p>
    <w:p w14:paraId="57472371" w14:textId="77777777" w:rsidR="00E410CE" w:rsidRPr="002D77DA" w:rsidRDefault="00E410CE" w:rsidP="00FE15A4">
      <w:pPr>
        <w:numPr>
          <w:ilvl w:val="1"/>
          <w:numId w:val="43"/>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Для повышени</w:t>
      </w:r>
      <w:r>
        <w:rPr>
          <w:rFonts w:ascii="Times New Roman" w:eastAsia="Times New Roman" w:hAnsi="Times New Roman" w:cs="Times New Roman"/>
          <w:sz w:val="24"/>
          <w:szCs w:val="24"/>
          <w:lang w:eastAsia="ru-RU"/>
        </w:rPr>
        <w:t>я</w:t>
      </w:r>
      <w:r w:rsidRPr="002D77DA">
        <w:rPr>
          <w:rFonts w:ascii="Times New Roman" w:eastAsia="Times New Roman" w:hAnsi="Times New Roman" w:cs="Times New Roman"/>
          <w:sz w:val="24"/>
          <w:szCs w:val="24"/>
          <w:lang w:eastAsia="ru-RU"/>
        </w:rPr>
        <w:t xml:space="preserve"> качества обслуживания необходимо проводить оценку и анализ восприятия Клиентов, барьеров на пути Клиента, анализ стандартов и процессов обслуживания, каналов и сервисов обслуживания</w:t>
      </w:r>
      <w:r>
        <w:rPr>
          <w:rFonts w:ascii="Times New Roman" w:eastAsia="Times New Roman" w:hAnsi="Times New Roman" w:cs="Times New Roman"/>
          <w:sz w:val="24"/>
          <w:szCs w:val="24"/>
          <w:lang w:eastAsia="ru-RU"/>
        </w:rPr>
        <w:t xml:space="preserve"> в разрезе сегментов Клиентов.</w:t>
      </w:r>
    </w:p>
    <w:p w14:paraId="5F278FFF" w14:textId="77777777" w:rsidR="00E410CE" w:rsidRPr="002D77DA" w:rsidRDefault="00E410CE" w:rsidP="00FE15A4">
      <w:pPr>
        <w:numPr>
          <w:ilvl w:val="1"/>
          <w:numId w:val="43"/>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Для анализа восприятия Клиентов необходимо проводить:</w:t>
      </w:r>
    </w:p>
    <w:p w14:paraId="0BCC23B3" w14:textId="77777777" w:rsidR="00E410CE" w:rsidRPr="002D77DA" w:rsidRDefault="00E410CE" w:rsidP="00FE15A4">
      <w:pPr>
        <w:numPr>
          <w:ilvl w:val="0"/>
          <w:numId w:val="13"/>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оценку удовлетворённости и вовлеченности Клиентов;</w:t>
      </w:r>
    </w:p>
    <w:p w14:paraId="31823962" w14:textId="77777777" w:rsidR="00E410CE" w:rsidRPr="002D77DA" w:rsidRDefault="00E410CE" w:rsidP="00FE15A4">
      <w:pPr>
        <w:numPr>
          <w:ilvl w:val="0"/>
          <w:numId w:val="13"/>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анализ ожиданий Клиентов</w:t>
      </w:r>
      <w:r w:rsidRPr="002D77DA">
        <w:rPr>
          <w:rFonts w:ascii="Times New Roman" w:eastAsia="Times New Roman" w:hAnsi="Times New Roman" w:cs="Times New Roman"/>
          <w:sz w:val="24"/>
          <w:szCs w:val="24"/>
          <w:lang w:val="en-US" w:eastAsia="ru-RU"/>
        </w:rPr>
        <w:t>;</w:t>
      </w:r>
    </w:p>
    <w:p w14:paraId="6BE036A5" w14:textId="77777777" w:rsidR="00E410CE" w:rsidRPr="002D77DA" w:rsidRDefault="00E410CE" w:rsidP="00FE15A4">
      <w:pPr>
        <w:numPr>
          <w:ilvl w:val="0"/>
          <w:numId w:val="13"/>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анализ обратной связи по полученной услуге;</w:t>
      </w:r>
    </w:p>
    <w:p w14:paraId="139D542D" w14:textId="77777777" w:rsidR="00E410CE" w:rsidRPr="002D77DA" w:rsidRDefault="00E410CE" w:rsidP="00FE15A4">
      <w:pPr>
        <w:numPr>
          <w:ilvl w:val="0"/>
          <w:numId w:val="13"/>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диагностику причин недовольства клиентов.</w:t>
      </w:r>
    </w:p>
    <w:p w14:paraId="15B2FC1F" w14:textId="77777777" w:rsidR="00E410CE" w:rsidRPr="002D77DA" w:rsidRDefault="00E410CE" w:rsidP="00FE15A4">
      <w:pPr>
        <w:numPr>
          <w:ilvl w:val="1"/>
          <w:numId w:val="43"/>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lastRenderedPageBreak/>
        <w:t>Для анализа барьеров жизненного пути Клиента необходимо построить целевой путь Клиента по всем услугам, а также на постоянной основе проводить анализ соответствия фактического пути Клиента целевому состоянию, выявлять узкие места и определять барьеры на пути Клиента и формировать рекомендации по устранению узких мест и барьеров.</w:t>
      </w:r>
    </w:p>
    <w:p w14:paraId="0E7EE677" w14:textId="77777777" w:rsidR="00E410CE" w:rsidRDefault="00E410CE" w:rsidP="00FE15A4">
      <w:pPr>
        <w:numPr>
          <w:ilvl w:val="1"/>
          <w:numId w:val="43"/>
        </w:numPr>
        <w:tabs>
          <w:tab w:val="left" w:pos="1134"/>
        </w:tabs>
        <w:ind w:left="0" w:firstLine="709"/>
        <w:contextualSpacing/>
        <w:rPr>
          <w:rFonts w:ascii="Times New Roman" w:eastAsia="Times New Roman" w:hAnsi="Times New Roman" w:cs="Times New Roman"/>
          <w:sz w:val="24"/>
          <w:szCs w:val="24"/>
          <w:lang w:eastAsia="ru-RU"/>
        </w:rPr>
      </w:pPr>
      <w:r w:rsidRPr="002D77DA">
        <w:rPr>
          <w:rFonts w:ascii="Times New Roman" w:eastAsia="Times New Roman" w:hAnsi="Times New Roman" w:cs="Times New Roman"/>
          <w:sz w:val="24"/>
          <w:szCs w:val="24"/>
          <w:lang w:eastAsia="ru-RU"/>
        </w:rPr>
        <w:t xml:space="preserve">Для анализа стандартов и процессов обслуживания необходимо проводить анализ соблюдения работниками стандартов обслуживания и анализ адекватности стандартов предоставления услуг ожиданиям Клиента. Так же необходимо проводить оценку сервисных КПЭ, анализ голосовой и видео- аналитики, анализ обращений в разрезе тематик, оценку КПЭ процессов обслуживания. </w:t>
      </w:r>
    </w:p>
    <w:p w14:paraId="355C155C" w14:textId="77777777" w:rsidR="00E410CE" w:rsidRDefault="00E410CE" w:rsidP="00FE15A4">
      <w:pPr>
        <w:numPr>
          <w:ilvl w:val="1"/>
          <w:numId w:val="43"/>
        </w:numPr>
        <w:tabs>
          <w:tab w:val="left" w:pos="1134"/>
        </w:tabs>
        <w:ind w:left="0" w:firstLine="709"/>
        <w:contextualSpacing/>
        <w:rPr>
          <w:rFonts w:ascii="Times New Roman" w:eastAsia="Times New Roman" w:hAnsi="Times New Roman" w:cs="Times New Roman"/>
          <w:sz w:val="24"/>
          <w:szCs w:val="24"/>
          <w:lang w:eastAsia="ru-RU"/>
        </w:rPr>
      </w:pPr>
      <w:r w:rsidRPr="00B01BB0">
        <w:rPr>
          <w:rFonts w:ascii="Times New Roman" w:eastAsia="Times New Roman" w:hAnsi="Times New Roman" w:cs="Times New Roman"/>
          <w:sz w:val="24"/>
          <w:szCs w:val="24"/>
          <w:lang w:eastAsia="ru-RU"/>
        </w:rPr>
        <w:t xml:space="preserve">Для анализа каналов и сервисов обслуживания необходимо проводить анализ сервисных КПЭ, себестоимости обслуживания в части затрат </w:t>
      </w:r>
      <w:r>
        <w:rPr>
          <w:rFonts w:ascii="Times New Roman" w:eastAsia="Times New Roman" w:hAnsi="Times New Roman" w:cs="Times New Roman"/>
          <w:sz w:val="24"/>
          <w:szCs w:val="24"/>
          <w:lang w:eastAsia="ru-RU"/>
        </w:rPr>
        <w:t>Общества</w:t>
      </w:r>
      <w:r w:rsidRPr="00B01BB0">
        <w:rPr>
          <w:rFonts w:ascii="Times New Roman" w:eastAsia="Times New Roman" w:hAnsi="Times New Roman" w:cs="Times New Roman"/>
          <w:sz w:val="24"/>
          <w:szCs w:val="24"/>
          <w:lang w:eastAsia="ru-RU"/>
        </w:rPr>
        <w:t xml:space="preserve"> на обработку обращений в каждом из них для каждого сегмента Клиентов. </w:t>
      </w:r>
    </w:p>
    <w:p w14:paraId="28AC31C1" w14:textId="77777777" w:rsidR="00E410CE" w:rsidRPr="00E1289F" w:rsidRDefault="00E410CE" w:rsidP="00FE15A4">
      <w:pPr>
        <w:numPr>
          <w:ilvl w:val="1"/>
          <w:numId w:val="43"/>
        </w:numPr>
        <w:tabs>
          <w:tab w:val="left" w:pos="1134"/>
          <w:tab w:val="left" w:pos="1701"/>
        </w:tabs>
        <w:ind w:left="0" w:firstLine="709"/>
        <w:contextualSpacing/>
        <w:rPr>
          <w:rFonts w:ascii="Times New Roman" w:eastAsia="Times New Roman" w:hAnsi="Times New Roman" w:cs="Times New Roman"/>
          <w:sz w:val="24"/>
          <w:szCs w:val="24"/>
          <w:lang w:eastAsia="ru-RU"/>
        </w:rPr>
      </w:pPr>
      <w:r w:rsidRPr="00B01BB0">
        <w:rPr>
          <w:rFonts w:ascii="Times New Roman" w:eastAsia="Times New Roman" w:hAnsi="Times New Roman" w:cs="Times New Roman"/>
          <w:sz w:val="24"/>
          <w:szCs w:val="24"/>
          <w:lang w:eastAsia="ru-RU"/>
        </w:rPr>
        <w:t xml:space="preserve">На основе полученных оценок и анализа показателей формируются рекомендации, которые </w:t>
      </w:r>
      <w:r w:rsidRPr="00E1289F">
        <w:rPr>
          <w:rFonts w:ascii="Times New Roman" w:eastAsia="Times New Roman" w:hAnsi="Times New Roman" w:cs="Times New Roman"/>
          <w:sz w:val="24"/>
          <w:szCs w:val="24"/>
          <w:lang w:eastAsia="ru-RU"/>
        </w:rPr>
        <w:t xml:space="preserve">должны быть проработаны с учетом </w:t>
      </w:r>
      <w:r w:rsidRPr="00E1289F">
        <w:rPr>
          <w:rFonts w:ascii="Times New Roman" w:eastAsia="Times New Roman" w:hAnsi="Times New Roman" w:cs="Times New Roman"/>
          <w:sz w:val="24"/>
          <w:szCs w:val="24"/>
        </w:rPr>
        <w:t>лучших практик обслуживания, апробированы и предложены к внедрению в Обществе</w:t>
      </w:r>
      <w:r w:rsidRPr="00E1289F">
        <w:rPr>
          <w:rFonts w:ascii="Times New Roman" w:eastAsia="Times New Roman" w:hAnsi="Times New Roman" w:cs="Times New Roman"/>
          <w:sz w:val="24"/>
          <w:szCs w:val="24"/>
          <w:lang w:eastAsia="ru-RU"/>
        </w:rPr>
        <w:t xml:space="preserve"> </w:t>
      </w:r>
    </w:p>
    <w:p w14:paraId="41870127" w14:textId="16C7CCDD" w:rsidR="001375DF" w:rsidRPr="00E1289F" w:rsidRDefault="00E1289F" w:rsidP="00FE15A4">
      <w:pPr>
        <w:numPr>
          <w:ilvl w:val="1"/>
          <w:numId w:val="43"/>
        </w:numPr>
        <w:tabs>
          <w:tab w:val="left" w:pos="993"/>
          <w:tab w:val="left" w:pos="1134"/>
        </w:tabs>
        <w:ind w:left="-142" w:firstLine="709"/>
        <w:contextualSpacing/>
        <w:rPr>
          <w:sz w:val="24"/>
          <w:szCs w:val="24"/>
        </w:rPr>
      </w:pPr>
      <w:r w:rsidRPr="00E1289F">
        <w:rPr>
          <w:rFonts w:ascii="Times New Roman" w:eastAsia="Times New Roman" w:hAnsi="Times New Roman" w:cs="Times New Roman"/>
          <w:sz w:val="24"/>
          <w:szCs w:val="24"/>
          <w:lang w:eastAsia="ru-RU"/>
        </w:rPr>
        <w:t xml:space="preserve"> </w:t>
      </w:r>
      <w:r w:rsidR="00E410CE" w:rsidRPr="00E1289F">
        <w:rPr>
          <w:rFonts w:ascii="Times New Roman" w:eastAsia="Times New Roman" w:hAnsi="Times New Roman" w:cs="Times New Roman"/>
          <w:sz w:val="24"/>
          <w:szCs w:val="24"/>
          <w:lang w:eastAsia="ru-RU"/>
        </w:rPr>
        <w:t>На основе результатов мониторинга качества обслуживания Общество должно формировать предложения по повышению качества обслуживания, формировать Программу повышения качества и проводить мероприятия по ее реализации.</w:t>
      </w:r>
    </w:p>
    <w:sectPr w:rsidR="001375DF" w:rsidRPr="00E1289F" w:rsidSect="004913AF">
      <w:headerReference w:type="default" r:id="rId8"/>
      <w:footerReference w:type="default" r:id="rId9"/>
      <w:footerReference w:type="first" r:id="rId10"/>
      <w:pgSz w:w="11906" w:h="16838"/>
      <w:pgMar w:top="1418" w:right="709"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0035B" w16cex:dateUtc="2023-05-17T22:52:00Z"/>
  <w16cex:commentExtensible w16cex:durableId="281032EE" w16cex:dateUtc="2023-05-18T02:15:00Z"/>
  <w16cex:commentExtensible w16cex:durableId="28103B47" w16cex:dateUtc="2023-05-18T02:51:00Z"/>
  <w16cex:commentExtensible w16cex:durableId="28103B63" w16cex:dateUtc="2023-05-18T02:51:00Z"/>
  <w16cex:commentExtensible w16cex:durableId="28103EB0" w16cex:dateUtc="2023-05-18T03:05:00Z"/>
  <w16cex:commentExtensible w16cex:durableId="281040EB" w16cex:dateUtc="2023-05-18T03:15:00Z"/>
  <w16cex:commentExtensible w16cex:durableId="28104629" w16cex:dateUtc="2023-05-18T03: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3D09F" w14:textId="77777777" w:rsidR="00C047BC" w:rsidRDefault="00C047BC">
      <w:r>
        <w:separator/>
      </w:r>
    </w:p>
  </w:endnote>
  <w:endnote w:type="continuationSeparator" w:id="0">
    <w:p w14:paraId="5C362ECD" w14:textId="77777777" w:rsidR="00C047BC" w:rsidRDefault="00C047BC">
      <w:r>
        <w:continuationSeparator/>
      </w:r>
    </w:p>
  </w:endnote>
  <w:endnote w:type="continuationNotice" w:id="1">
    <w:p w14:paraId="2D54DCF4" w14:textId="77777777" w:rsidR="00C047BC" w:rsidRDefault="00C04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935114"/>
      <w:docPartObj>
        <w:docPartGallery w:val="Page Numbers (Bottom of Page)"/>
        <w:docPartUnique/>
      </w:docPartObj>
    </w:sdtPr>
    <w:sdtEndPr/>
    <w:sdtContent>
      <w:p w14:paraId="7DB70BA5" w14:textId="1D6A9B81" w:rsidR="005301DB" w:rsidRDefault="005301DB">
        <w:pPr>
          <w:pStyle w:val="af"/>
          <w:jc w:val="right"/>
        </w:pPr>
        <w:r>
          <w:fldChar w:fldCharType="begin"/>
        </w:r>
        <w:r>
          <w:instrText>PAGE   \* MERGEFORMAT</w:instrText>
        </w:r>
        <w:r>
          <w:fldChar w:fldCharType="separate"/>
        </w:r>
        <w:r>
          <w:t>2</w:t>
        </w:r>
        <w:r>
          <w:fldChar w:fldCharType="end"/>
        </w:r>
      </w:p>
    </w:sdtContent>
  </w:sdt>
  <w:p w14:paraId="5F97B032" w14:textId="77777777" w:rsidR="005301DB" w:rsidRDefault="005301D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B8EC1" w14:textId="77777777" w:rsidR="005301DB" w:rsidRDefault="005301DB" w:rsidP="00F46E1A">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C39EA" w14:textId="77777777" w:rsidR="00C047BC" w:rsidRDefault="00C047BC">
      <w:r>
        <w:separator/>
      </w:r>
    </w:p>
  </w:footnote>
  <w:footnote w:type="continuationSeparator" w:id="0">
    <w:p w14:paraId="30CABA18" w14:textId="77777777" w:rsidR="00C047BC" w:rsidRDefault="00C047BC">
      <w:r>
        <w:continuationSeparator/>
      </w:r>
    </w:p>
  </w:footnote>
  <w:footnote w:type="continuationNotice" w:id="1">
    <w:p w14:paraId="21E1AF7C" w14:textId="77777777" w:rsidR="00C047BC" w:rsidRDefault="00C047BC"/>
  </w:footnote>
  <w:footnote w:id="2">
    <w:p w14:paraId="3D35D76E" w14:textId="77777777" w:rsidR="005301DB" w:rsidRDefault="005301DB" w:rsidP="00005806">
      <w:pPr>
        <w:pStyle w:val="aff3"/>
      </w:pPr>
      <w:r>
        <w:rPr>
          <w:rStyle w:val="aff5"/>
        </w:rPr>
        <w:footnoteRef/>
      </w:r>
      <w:r>
        <w:t xml:space="preserve">  Представленный список не является исчерпывающим и может быть скорректирован (сокращён или расширен)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7"/>
      <w:gridCol w:w="5947"/>
      <w:gridCol w:w="1781"/>
    </w:tblGrid>
    <w:tr w:rsidR="005301DB" w:rsidRPr="00140D57" w14:paraId="5C2AE35B" w14:textId="77777777" w:rsidTr="0079038C">
      <w:trPr>
        <w:cantSplit/>
        <w:trHeight w:val="470"/>
      </w:trPr>
      <w:tc>
        <w:tcPr>
          <w:tcW w:w="2337" w:type="dxa"/>
          <w:vAlign w:val="center"/>
        </w:tcPr>
        <w:p w14:paraId="42A8CDB6" w14:textId="03DBEF11" w:rsidR="005301DB" w:rsidRPr="00140D57" w:rsidRDefault="003530AE" w:rsidP="00892CD7">
          <w:pPr>
            <w:pStyle w:val="a6"/>
            <w:jc w:val="center"/>
            <w:rPr>
              <w:b/>
              <w:bCs/>
              <w:sz w:val="20"/>
              <w:szCs w:val="20"/>
            </w:rPr>
          </w:pPr>
          <w:r w:rsidRPr="00532084">
            <w:rPr>
              <w:noProof/>
            </w:rPr>
            <w:drawing>
              <wp:inline distT="0" distB="0" distL="0" distR="0" wp14:anchorId="276F1760" wp14:editId="6BE07A31">
                <wp:extent cx="1146175" cy="3479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6175" cy="347980"/>
                        </a:xfrm>
                        <a:prstGeom prst="rect">
                          <a:avLst/>
                        </a:prstGeom>
                        <a:noFill/>
                        <a:ln>
                          <a:noFill/>
                        </a:ln>
                      </pic:spPr>
                    </pic:pic>
                  </a:graphicData>
                </a:graphic>
              </wp:inline>
            </w:drawing>
          </w:r>
        </w:p>
      </w:tc>
      <w:tc>
        <w:tcPr>
          <w:tcW w:w="5947" w:type="dxa"/>
          <w:vAlign w:val="center"/>
        </w:tcPr>
        <w:p w14:paraId="60E88FF7" w14:textId="372BB34B" w:rsidR="005301DB" w:rsidRPr="00140D57" w:rsidRDefault="005301DB" w:rsidP="00892CD7">
          <w:pPr>
            <w:jc w:val="center"/>
            <w:rPr>
              <w:rFonts w:ascii="Times New Roman" w:hAnsi="Times New Roman" w:cs="Times New Roman"/>
              <w:b/>
              <w:bCs/>
              <w:sz w:val="20"/>
              <w:szCs w:val="20"/>
            </w:rPr>
          </w:pPr>
          <w:r>
            <w:rPr>
              <w:rFonts w:ascii="Times New Roman" w:hAnsi="Times New Roman" w:cs="Times New Roman"/>
              <w:b/>
              <w:bCs/>
              <w:sz w:val="20"/>
              <w:szCs w:val="20"/>
            </w:rPr>
            <w:t>Стандарт обслуживания клиентов ООО «</w:t>
          </w:r>
          <w:r w:rsidR="003530AE">
            <w:rPr>
              <w:rFonts w:ascii="Times New Roman" w:hAnsi="Times New Roman" w:cs="Times New Roman"/>
              <w:b/>
              <w:bCs/>
              <w:sz w:val="20"/>
              <w:szCs w:val="20"/>
            </w:rPr>
            <w:t>ЕИРЦ РБ</w:t>
          </w:r>
          <w:r>
            <w:rPr>
              <w:rFonts w:ascii="Times New Roman" w:hAnsi="Times New Roman" w:cs="Times New Roman"/>
              <w:b/>
              <w:bCs/>
              <w:sz w:val="20"/>
              <w:szCs w:val="20"/>
            </w:rPr>
            <w:t>»</w:t>
          </w:r>
        </w:p>
      </w:tc>
      <w:tc>
        <w:tcPr>
          <w:tcW w:w="1781" w:type="dxa"/>
          <w:vAlign w:val="center"/>
        </w:tcPr>
        <w:p w14:paraId="54E7D032" w14:textId="77777777" w:rsidR="005301DB" w:rsidRPr="00210197" w:rsidRDefault="005301DB" w:rsidP="00892CD7">
          <w:pPr>
            <w:pStyle w:val="a6"/>
            <w:jc w:val="center"/>
            <w:rPr>
              <w:b/>
              <w:bCs/>
              <w:sz w:val="20"/>
              <w:szCs w:val="20"/>
            </w:rPr>
          </w:pPr>
        </w:p>
      </w:tc>
    </w:tr>
  </w:tbl>
  <w:p w14:paraId="459A22DB" w14:textId="201F7039" w:rsidR="005301DB" w:rsidRDefault="005301DB">
    <w:pPr>
      <w:pStyle w:val="a6"/>
      <w:jc w:val="right"/>
    </w:pPr>
  </w:p>
  <w:p w14:paraId="4634B549" w14:textId="77777777" w:rsidR="005301DB" w:rsidRPr="00E82BE8" w:rsidRDefault="005301DB" w:rsidP="00E82BE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46B"/>
    <w:multiLevelType w:val="multilevel"/>
    <w:tmpl w:val="BAC4646C"/>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D24FE"/>
    <w:multiLevelType w:val="multilevel"/>
    <w:tmpl w:val="CFD23D48"/>
    <w:lvl w:ilvl="0">
      <w:start w:val="11"/>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9FC440E"/>
    <w:multiLevelType w:val="multilevel"/>
    <w:tmpl w:val="60ECAC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E7774E"/>
    <w:multiLevelType w:val="multilevel"/>
    <w:tmpl w:val="E86040DA"/>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imes New Roman" w:hAnsi="Times New Roman" w:cs="Times New Roman" w:hint="default"/>
        <w:b/>
        <w:sz w:val="28"/>
        <w:szCs w:val="28"/>
      </w:rPr>
    </w:lvl>
    <w:lvl w:ilvl="2">
      <w:start w:val="1"/>
      <w:numFmt w:val="decimal"/>
      <w:pStyle w:val="3"/>
      <w:lvlText w:val="%1.%2.%3"/>
      <w:lvlJc w:val="left"/>
      <w:pPr>
        <w:tabs>
          <w:tab w:val="num" w:pos="1440"/>
        </w:tabs>
        <w:ind w:left="1440" w:hanging="720"/>
      </w:pPr>
      <w:rPr>
        <w:rFonts w:ascii="Times New Roman" w:hAnsi="Times New Roman" w:cs="Times New Roman" w:hint="default"/>
        <w:b/>
        <w:i w:val="0"/>
        <w:sz w:val="24"/>
        <w:szCs w:val="24"/>
      </w:rPr>
    </w:lvl>
    <w:lvl w:ilvl="3">
      <w:start w:val="1"/>
      <w:numFmt w:val="decimal"/>
      <w:pStyle w:val="4"/>
      <w:lvlText w:val="%1.%2.%3.%4"/>
      <w:lvlJc w:val="left"/>
      <w:pPr>
        <w:tabs>
          <w:tab w:val="num" w:pos="1574"/>
        </w:tabs>
        <w:ind w:left="157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F611F64"/>
    <w:multiLevelType w:val="multilevel"/>
    <w:tmpl w:val="0F28C3A0"/>
    <w:lvl w:ilvl="0">
      <w:start w:val="1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F440DE"/>
    <w:multiLevelType w:val="multilevel"/>
    <w:tmpl w:val="693C9750"/>
    <w:lvl w:ilvl="0">
      <w:start w:val="12"/>
      <w:numFmt w:val="decimal"/>
      <w:lvlText w:val="%1."/>
      <w:lvlJc w:val="left"/>
      <w:pPr>
        <w:ind w:left="900" w:hanging="900"/>
      </w:pPr>
      <w:rPr>
        <w:rFonts w:hint="default"/>
      </w:rPr>
    </w:lvl>
    <w:lvl w:ilvl="1">
      <w:start w:val="13"/>
      <w:numFmt w:val="decimal"/>
      <w:lvlText w:val="%1.%2."/>
      <w:lvlJc w:val="left"/>
      <w:pPr>
        <w:ind w:left="900" w:hanging="900"/>
      </w:pPr>
      <w:rPr>
        <w:rFonts w:hint="default"/>
      </w:rPr>
    </w:lvl>
    <w:lvl w:ilvl="2">
      <w:start w:val="19"/>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FE6677"/>
    <w:multiLevelType w:val="multilevel"/>
    <w:tmpl w:val="55B8ED62"/>
    <w:lvl w:ilvl="0">
      <w:start w:val="11"/>
      <w:numFmt w:val="decimal"/>
      <w:lvlText w:val="%1."/>
      <w:lvlJc w:val="left"/>
      <w:pPr>
        <w:ind w:left="840" w:hanging="840"/>
      </w:pPr>
      <w:rPr>
        <w:rFonts w:hint="default"/>
      </w:rPr>
    </w:lvl>
    <w:lvl w:ilvl="1">
      <w:start w:val="1"/>
      <w:numFmt w:val="decimal"/>
      <w:lvlText w:val="%1.%2."/>
      <w:lvlJc w:val="left"/>
      <w:pPr>
        <w:ind w:left="1501" w:hanging="840"/>
      </w:pPr>
      <w:rPr>
        <w:rFonts w:hint="default"/>
      </w:rPr>
    </w:lvl>
    <w:lvl w:ilvl="2">
      <w:start w:val="7"/>
      <w:numFmt w:val="decimal"/>
      <w:lvlText w:val="%1.%2.%3."/>
      <w:lvlJc w:val="left"/>
      <w:pPr>
        <w:ind w:left="2162" w:hanging="840"/>
      </w:pPr>
      <w:rPr>
        <w:rFonts w:hint="default"/>
      </w:rPr>
    </w:lvl>
    <w:lvl w:ilvl="3">
      <w:start w:val="5"/>
      <w:numFmt w:val="decimal"/>
      <w:lvlText w:val="%1.%2.%3.%4."/>
      <w:lvlJc w:val="left"/>
      <w:pPr>
        <w:ind w:left="2823" w:hanging="84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7" w15:restartNumberingAfterBreak="0">
    <w:nsid w:val="15A46EAB"/>
    <w:multiLevelType w:val="hybridMultilevel"/>
    <w:tmpl w:val="35E04A3E"/>
    <w:lvl w:ilvl="0" w:tplc="0419000F">
      <w:start w:val="3"/>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ED6403"/>
    <w:multiLevelType w:val="multilevel"/>
    <w:tmpl w:val="1CEA86BE"/>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5D7754"/>
    <w:multiLevelType w:val="multilevel"/>
    <w:tmpl w:val="2A0C77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504"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C16E0C"/>
    <w:multiLevelType w:val="multilevel"/>
    <w:tmpl w:val="3D9C1B4A"/>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1" w15:restartNumberingAfterBreak="0">
    <w:nsid w:val="19DB26C0"/>
    <w:multiLevelType w:val="multilevel"/>
    <w:tmpl w:val="84DC7F5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9A6A73"/>
    <w:multiLevelType w:val="multilevel"/>
    <w:tmpl w:val="BE16E7D6"/>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504"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4F112D"/>
    <w:multiLevelType w:val="multilevel"/>
    <w:tmpl w:val="4670B9A8"/>
    <w:lvl w:ilvl="0">
      <w:start w:val="13"/>
      <w:numFmt w:val="decimal"/>
      <w:lvlText w:val="%1"/>
      <w:lvlJc w:val="left"/>
      <w:pPr>
        <w:ind w:left="420" w:hanging="420"/>
      </w:pPr>
      <w:rPr>
        <w:rFonts w:eastAsia="Times New Roman" w:hint="default"/>
      </w:rPr>
    </w:lvl>
    <w:lvl w:ilvl="1">
      <w:start w:val="1"/>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2F9E7DB3"/>
    <w:multiLevelType w:val="hybridMultilevel"/>
    <w:tmpl w:val="0F1AA966"/>
    <w:lvl w:ilvl="0" w:tplc="C3B8EF38">
      <w:start w:val="1"/>
      <w:numFmt w:val="bullet"/>
      <w:pStyle w:val="a"/>
      <w:lvlText w:val="-"/>
      <w:lvlJc w:val="left"/>
      <w:pPr>
        <w:tabs>
          <w:tab w:val="num" w:pos="0"/>
        </w:tabs>
        <w:ind w:left="0" w:firstLine="0"/>
      </w:pPr>
      <w:rPr>
        <w:rFonts w:ascii="Arial" w:hAnsi="Arial" w:hint="default"/>
      </w:rPr>
    </w:lvl>
    <w:lvl w:ilvl="1" w:tplc="862E0BC8">
      <w:start w:val="1"/>
      <w:numFmt w:val="bullet"/>
      <w:lvlText w:val="-"/>
      <w:lvlJc w:val="left"/>
      <w:pPr>
        <w:tabs>
          <w:tab w:val="num" w:pos="1080"/>
        </w:tabs>
        <w:ind w:left="1080" w:firstLine="0"/>
      </w:pPr>
      <w:rPr>
        <w:rFonts w:ascii="Arial" w:hAnsi="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46A66"/>
    <w:multiLevelType w:val="multilevel"/>
    <w:tmpl w:val="0F6E583E"/>
    <w:lvl w:ilvl="0">
      <w:start w:val="8"/>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25B03CC"/>
    <w:multiLevelType w:val="multilevel"/>
    <w:tmpl w:val="EA984FEE"/>
    <w:lvl w:ilvl="0">
      <w:start w:val="16"/>
      <w:numFmt w:val="decimal"/>
      <w:lvlText w:val="%1."/>
      <w:lvlJc w:val="left"/>
      <w:pPr>
        <w:ind w:left="480" w:hanging="480"/>
      </w:pPr>
      <w:rPr>
        <w:rFonts w:hint="default"/>
      </w:rPr>
    </w:lvl>
    <w:lvl w:ilvl="1">
      <w:start w:val="1"/>
      <w:numFmt w:val="decimal"/>
      <w:lvlText w:val="%1.%2."/>
      <w:lvlJc w:val="left"/>
      <w:pPr>
        <w:ind w:left="1615" w:hanging="480"/>
      </w:pPr>
      <w:rPr>
        <w:rFonts w:ascii="Times New Roman" w:hAnsi="Times New Roman" w:cs="Times New Roman"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15:restartNumberingAfterBreak="0">
    <w:nsid w:val="390A62EB"/>
    <w:multiLevelType w:val="multilevel"/>
    <w:tmpl w:val="4524C900"/>
    <w:lvl w:ilvl="0">
      <w:start w:val="11"/>
      <w:numFmt w:val="decimal"/>
      <w:lvlText w:val="%1."/>
      <w:lvlJc w:val="left"/>
      <w:pPr>
        <w:ind w:left="1631" w:hanging="780"/>
      </w:pPr>
      <w:rPr>
        <w:rFonts w:hint="default"/>
      </w:rPr>
    </w:lvl>
    <w:lvl w:ilvl="1">
      <w:start w:val="3"/>
      <w:numFmt w:val="decimal"/>
      <w:lvlText w:val="%1.%2."/>
      <w:lvlJc w:val="left"/>
      <w:pPr>
        <w:ind w:left="780" w:hanging="780"/>
      </w:pPr>
      <w:rPr>
        <w:rFonts w:hint="default"/>
      </w:rPr>
    </w:lvl>
    <w:lvl w:ilvl="2">
      <w:start w:val="15"/>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970387"/>
    <w:multiLevelType w:val="hybridMultilevel"/>
    <w:tmpl w:val="EE282E80"/>
    <w:lvl w:ilvl="0" w:tplc="337C95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43315D"/>
    <w:multiLevelType w:val="hybridMultilevel"/>
    <w:tmpl w:val="72FA84A2"/>
    <w:lvl w:ilvl="0" w:tplc="A0766FBE">
      <w:start w:val="1"/>
      <w:numFmt w:val="bullet"/>
      <w:pStyle w:val="20"/>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CB019D"/>
    <w:multiLevelType w:val="multilevel"/>
    <w:tmpl w:val="139A4340"/>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427300DB"/>
    <w:multiLevelType w:val="multilevel"/>
    <w:tmpl w:val="2286C952"/>
    <w:lvl w:ilvl="0">
      <w:start w:val="13"/>
      <w:numFmt w:val="decimal"/>
      <w:lvlText w:val="%1."/>
      <w:lvlJc w:val="left"/>
      <w:pPr>
        <w:ind w:left="480" w:hanging="480"/>
      </w:pPr>
      <w:rPr>
        <w:rFonts w:hint="default"/>
      </w:rPr>
    </w:lvl>
    <w:lvl w:ilvl="1">
      <w:start w:val="9"/>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4DE4BEC"/>
    <w:multiLevelType w:val="multilevel"/>
    <w:tmpl w:val="D932E816"/>
    <w:lvl w:ilvl="0">
      <w:start w:val="8"/>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50F11E3"/>
    <w:multiLevelType w:val="multilevel"/>
    <w:tmpl w:val="60ECAC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D677ED"/>
    <w:multiLevelType w:val="multilevel"/>
    <w:tmpl w:val="12E89746"/>
    <w:lvl w:ilvl="0">
      <w:start w:val="1"/>
      <w:numFmt w:val="decimal"/>
      <w:pStyle w:val="a0"/>
      <w:lvlText w:val="%1."/>
      <w:lvlJc w:val="left"/>
      <w:pPr>
        <w:ind w:left="390" w:hanging="390"/>
      </w:pPr>
      <w:rPr>
        <w:rFonts w:hint="default"/>
      </w:rPr>
    </w:lvl>
    <w:lvl w:ilvl="1">
      <w:start w:val="1"/>
      <w:numFmt w:val="decimal"/>
      <w:pStyle w:val="21"/>
      <w:lvlText w:val="%1.%2."/>
      <w:lvlJc w:val="left"/>
      <w:pPr>
        <w:ind w:left="720" w:hanging="720"/>
      </w:pPr>
      <w:rPr>
        <w:rFonts w:hint="default"/>
      </w:rPr>
    </w:lvl>
    <w:lvl w:ilvl="2">
      <w:start w:val="1"/>
      <w:numFmt w:val="decimal"/>
      <w:pStyle w:val="30"/>
      <w:lvlText w:val="%1.%2.%3."/>
      <w:lvlJc w:val="left"/>
      <w:pPr>
        <w:ind w:left="1146" w:hanging="720"/>
      </w:pPr>
      <w:rPr>
        <w:rFonts w:hint="default"/>
        <w:b w:val="0"/>
        <w:sz w:val="24"/>
        <w:szCs w:val="24"/>
      </w:rPr>
    </w:lvl>
    <w:lvl w:ilvl="3">
      <w:start w:val="1"/>
      <w:numFmt w:val="decimal"/>
      <w:lvlText w:val="%1.%2.%3.%4."/>
      <w:lvlJc w:val="left"/>
      <w:pPr>
        <w:ind w:left="1931" w:hanging="1080"/>
      </w:pPr>
      <w:rPr>
        <w:rFonts w:ascii="Arial" w:hAnsi="Arial" w:cs="Arial"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97C70FD"/>
    <w:multiLevelType w:val="multilevel"/>
    <w:tmpl w:val="B2B20A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AF5766"/>
    <w:multiLevelType w:val="multilevel"/>
    <w:tmpl w:val="449A3BB2"/>
    <w:lvl w:ilvl="0">
      <w:start w:val="7"/>
      <w:numFmt w:val="decimal"/>
      <w:lvlText w:val="%1."/>
      <w:lvlJc w:val="left"/>
      <w:pPr>
        <w:ind w:left="480" w:hanging="480"/>
      </w:pPr>
      <w:rPr>
        <w:rFonts w:hint="default"/>
      </w:rPr>
    </w:lvl>
    <w:lvl w:ilvl="1">
      <w:start w:val="2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4BF23F56"/>
    <w:multiLevelType w:val="multilevel"/>
    <w:tmpl w:val="923A3ADC"/>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FF34CB"/>
    <w:multiLevelType w:val="hybridMultilevel"/>
    <w:tmpl w:val="18446CC0"/>
    <w:lvl w:ilvl="0" w:tplc="44D4DB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5924AA"/>
    <w:multiLevelType w:val="multilevel"/>
    <w:tmpl w:val="6AFA8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114C72"/>
    <w:multiLevelType w:val="multilevel"/>
    <w:tmpl w:val="F4502AA4"/>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8F2BCD"/>
    <w:multiLevelType w:val="multilevel"/>
    <w:tmpl w:val="1EFAA648"/>
    <w:lvl w:ilvl="0">
      <w:start w:val="14"/>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8F67AA"/>
    <w:multiLevelType w:val="multilevel"/>
    <w:tmpl w:val="6A247A4C"/>
    <w:lvl w:ilvl="0">
      <w:start w:val="8"/>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3" w15:restartNumberingAfterBreak="0">
    <w:nsid w:val="6ABC740A"/>
    <w:multiLevelType w:val="multilevel"/>
    <w:tmpl w:val="4A5040F0"/>
    <w:lvl w:ilvl="0">
      <w:start w:val="1"/>
      <w:numFmt w:val="decimal"/>
      <w:pStyle w:val="m"/>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4" w15:restartNumberingAfterBreak="0">
    <w:nsid w:val="6B40458F"/>
    <w:multiLevelType w:val="multilevel"/>
    <w:tmpl w:val="64EE8C8E"/>
    <w:lvl w:ilvl="0">
      <w:start w:val="11"/>
      <w:numFmt w:val="decimal"/>
      <w:lvlText w:val="%1."/>
      <w:lvlJc w:val="left"/>
      <w:pPr>
        <w:ind w:left="840" w:hanging="840"/>
      </w:pPr>
      <w:rPr>
        <w:rFonts w:hint="default"/>
      </w:rPr>
    </w:lvl>
    <w:lvl w:ilvl="1">
      <w:start w:val="1"/>
      <w:numFmt w:val="decimal"/>
      <w:lvlText w:val="%1.%2."/>
      <w:lvlJc w:val="left"/>
      <w:pPr>
        <w:ind w:left="2825" w:hanging="840"/>
      </w:pPr>
      <w:rPr>
        <w:rFonts w:hint="default"/>
      </w:rPr>
    </w:lvl>
    <w:lvl w:ilvl="2">
      <w:start w:val="3"/>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5" w15:restartNumberingAfterBreak="0">
    <w:nsid w:val="6C4B3ADB"/>
    <w:multiLevelType w:val="multilevel"/>
    <w:tmpl w:val="391404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9B5361"/>
    <w:multiLevelType w:val="multilevel"/>
    <w:tmpl w:val="ECF65596"/>
    <w:lvl w:ilvl="0">
      <w:start w:val="11"/>
      <w:numFmt w:val="decimal"/>
      <w:lvlText w:val="%1."/>
      <w:lvlJc w:val="left"/>
      <w:pPr>
        <w:ind w:left="840" w:hanging="840"/>
      </w:pPr>
      <w:rPr>
        <w:rFonts w:hint="default"/>
      </w:rPr>
    </w:lvl>
    <w:lvl w:ilvl="1">
      <w:start w:val="1"/>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3"/>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7" w15:restartNumberingAfterBreak="0">
    <w:nsid w:val="6E824FC4"/>
    <w:multiLevelType w:val="hybridMultilevel"/>
    <w:tmpl w:val="D2965BAE"/>
    <w:lvl w:ilvl="0" w:tplc="337C95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3A17E9"/>
    <w:multiLevelType w:val="hybridMultilevel"/>
    <w:tmpl w:val="FE90737E"/>
    <w:lvl w:ilvl="0" w:tplc="313E8BF0">
      <w:start w:val="1"/>
      <w:numFmt w:val="bullet"/>
      <w:pStyle w:val="a1"/>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40941EB"/>
    <w:multiLevelType w:val="hybridMultilevel"/>
    <w:tmpl w:val="6520E4BC"/>
    <w:lvl w:ilvl="0" w:tplc="91D89714">
      <w:start w:val="1"/>
      <w:numFmt w:val="bullet"/>
      <w:lvlText w:val=""/>
      <w:lvlJc w:val="left"/>
      <w:pPr>
        <w:tabs>
          <w:tab w:val="num" w:pos="1440"/>
        </w:tabs>
        <w:ind w:left="1440" w:hanging="360"/>
      </w:pPr>
      <w:rPr>
        <w:rFonts w:ascii="Symbol" w:hAnsi="Symbol" w:hint="default"/>
        <w:color w:val="auto"/>
      </w:rPr>
    </w:lvl>
    <w:lvl w:ilvl="1" w:tplc="2978381E">
      <w:start w:val="2"/>
      <w:numFmt w:val="bullet"/>
      <w:lvlText w:val="-"/>
      <w:lvlJc w:val="left"/>
      <w:pPr>
        <w:tabs>
          <w:tab w:val="num" w:pos="2674"/>
        </w:tabs>
        <w:ind w:left="2674" w:hanging="885"/>
      </w:pPr>
      <w:rPr>
        <w:rFonts w:ascii="Times New Roman" w:eastAsia="Times New Roman" w:hAnsi="Times New Roman" w:cs="Times New Roman"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75766E9E"/>
    <w:multiLevelType w:val="multilevel"/>
    <w:tmpl w:val="0B24DD00"/>
    <w:lvl w:ilvl="0">
      <w:start w:val="1"/>
      <w:numFmt w:val="decimal"/>
      <w:pStyle w:val="m1"/>
      <w:lvlText w:val="%1."/>
      <w:lvlJc w:val="left"/>
      <w:pPr>
        <w:tabs>
          <w:tab w:val="num" w:pos="360"/>
        </w:tabs>
        <w:ind w:left="0" w:firstLine="0"/>
      </w:pPr>
      <w:rPr>
        <w:rFonts w:ascii="Times New Roman" w:hAnsi="Times New Roman" w:cs="Times New Roman" w:hint="default"/>
        <w:b/>
        <w:i w:val="0"/>
        <w:caps/>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2"/>
      <w:lvlText w:val="%1.%2."/>
      <w:lvlJc w:val="left"/>
      <w:pPr>
        <w:tabs>
          <w:tab w:val="num" w:pos="928"/>
        </w:tabs>
        <w:ind w:left="568" w:firstLine="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3"/>
      <w:lvlText w:val="%1.%2.%3."/>
      <w:lvlJc w:val="left"/>
      <w:pPr>
        <w:tabs>
          <w:tab w:val="num" w:pos="720"/>
        </w:tabs>
        <w:ind w:left="0" w:firstLine="0"/>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BD209DC"/>
    <w:multiLevelType w:val="multilevel"/>
    <w:tmpl w:val="E8468946"/>
    <w:lvl w:ilvl="0">
      <w:start w:val="12"/>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2" w15:restartNumberingAfterBreak="0">
    <w:nsid w:val="7D4D3788"/>
    <w:multiLevelType w:val="multilevel"/>
    <w:tmpl w:val="1272FCDA"/>
    <w:lvl w:ilvl="0">
      <w:start w:val="11"/>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40"/>
  </w:num>
  <w:num w:numId="2">
    <w:abstractNumId w:val="3"/>
  </w:num>
  <w:num w:numId="3">
    <w:abstractNumId w:val="14"/>
  </w:num>
  <w:num w:numId="4">
    <w:abstractNumId w:val="38"/>
  </w:num>
  <w:num w:numId="5">
    <w:abstractNumId w:val="12"/>
  </w:num>
  <w:num w:numId="6">
    <w:abstractNumId w:val="24"/>
  </w:num>
  <w:num w:numId="7">
    <w:abstractNumId w:val="19"/>
  </w:num>
  <w:num w:numId="8">
    <w:abstractNumId w:val="10"/>
  </w:num>
  <w:num w:numId="9">
    <w:abstractNumId w:val="28"/>
  </w:num>
  <w:num w:numId="10">
    <w:abstractNumId w:val="33"/>
  </w:num>
  <w:num w:numId="11">
    <w:abstractNumId w:val="37"/>
  </w:num>
  <w:num w:numId="12">
    <w:abstractNumId w:val="9"/>
  </w:num>
  <w:num w:numId="13">
    <w:abstractNumId w:val="18"/>
  </w:num>
  <w:num w:numId="14">
    <w:abstractNumId w:val="2"/>
  </w:num>
  <w:num w:numId="15">
    <w:abstractNumId w:val="23"/>
  </w:num>
  <w:num w:numId="16">
    <w:abstractNumId w:val="29"/>
  </w:num>
  <w:num w:numId="17">
    <w:abstractNumId w:val="39"/>
  </w:num>
  <w:num w:numId="18">
    <w:abstractNumId w:val="7"/>
  </w:num>
  <w:num w:numId="19">
    <w:abstractNumId w:val="35"/>
  </w:num>
  <w:num w:numId="20">
    <w:abstractNumId w:val="25"/>
  </w:num>
  <w:num w:numId="21">
    <w:abstractNumId w:val="22"/>
  </w:num>
  <w:num w:numId="22">
    <w:abstractNumId w:val="32"/>
  </w:num>
  <w:num w:numId="23">
    <w:abstractNumId w:val="15"/>
  </w:num>
  <w:num w:numId="24">
    <w:abstractNumId w:val="20"/>
  </w:num>
  <w:num w:numId="25">
    <w:abstractNumId w:val="26"/>
  </w:num>
  <w:num w:numId="26">
    <w:abstractNumId w:val="11"/>
  </w:num>
  <w:num w:numId="27">
    <w:abstractNumId w:val="27"/>
  </w:num>
  <w:num w:numId="28">
    <w:abstractNumId w:val="0"/>
  </w:num>
  <w:num w:numId="29">
    <w:abstractNumId w:val="42"/>
  </w:num>
  <w:num w:numId="30">
    <w:abstractNumId w:val="36"/>
  </w:num>
  <w:num w:numId="31">
    <w:abstractNumId w:val="34"/>
  </w:num>
  <w:num w:numId="32">
    <w:abstractNumId w:val="6"/>
  </w:num>
  <w:num w:numId="33">
    <w:abstractNumId w:val="1"/>
  </w:num>
  <w:num w:numId="34">
    <w:abstractNumId w:val="30"/>
  </w:num>
  <w:num w:numId="35">
    <w:abstractNumId w:val="17"/>
  </w:num>
  <w:num w:numId="36">
    <w:abstractNumId w:val="41"/>
  </w:num>
  <w:num w:numId="37">
    <w:abstractNumId w:val="4"/>
  </w:num>
  <w:num w:numId="38">
    <w:abstractNumId w:val="5"/>
  </w:num>
  <w:num w:numId="39">
    <w:abstractNumId w:val="8"/>
  </w:num>
  <w:num w:numId="40">
    <w:abstractNumId w:val="13"/>
  </w:num>
  <w:num w:numId="41">
    <w:abstractNumId w:val="21"/>
  </w:num>
  <w:num w:numId="42">
    <w:abstractNumId w:val="31"/>
  </w:num>
  <w:num w:numId="43">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1" w:dllVersion="512" w:checkStyle="0"/>
  <w:documentProtection w:edit="trackedChanges" w:enforcement="0"/>
  <w:defaultTabStop w:val="709"/>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10C"/>
    <w:rsid w:val="000008D8"/>
    <w:rsid w:val="00000974"/>
    <w:rsid w:val="000020DD"/>
    <w:rsid w:val="000025AC"/>
    <w:rsid w:val="0000320E"/>
    <w:rsid w:val="000037B3"/>
    <w:rsid w:val="000045E5"/>
    <w:rsid w:val="0000461B"/>
    <w:rsid w:val="0000468B"/>
    <w:rsid w:val="000050BC"/>
    <w:rsid w:val="00005806"/>
    <w:rsid w:val="00005D35"/>
    <w:rsid w:val="000062A7"/>
    <w:rsid w:val="00006C18"/>
    <w:rsid w:val="00010A09"/>
    <w:rsid w:val="0001162D"/>
    <w:rsid w:val="00011B54"/>
    <w:rsid w:val="00012A56"/>
    <w:rsid w:val="0001392C"/>
    <w:rsid w:val="00013A3D"/>
    <w:rsid w:val="00013AC4"/>
    <w:rsid w:val="000148EA"/>
    <w:rsid w:val="000167D2"/>
    <w:rsid w:val="000209D3"/>
    <w:rsid w:val="00021219"/>
    <w:rsid w:val="00021CD1"/>
    <w:rsid w:val="00024315"/>
    <w:rsid w:val="000246BE"/>
    <w:rsid w:val="00024988"/>
    <w:rsid w:val="00024DBA"/>
    <w:rsid w:val="00024F45"/>
    <w:rsid w:val="00025390"/>
    <w:rsid w:val="00025C60"/>
    <w:rsid w:val="0002653F"/>
    <w:rsid w:val="00030093"/>
    <w:rsid w:val="000304A1"/>
    <w:rsid w:val="00030CCF"/>
    <w:rsid w:val="00031334"/>
    <w:rsid w:val="00031C69"/>
    <w:rsid w:val="000322AC"/>
    <w:rsid w:val="0003345D"/>
    <w:rsid w:val="00033AAE"/>
    <w:rsid w:val="00034118"/>
    <w:rsid w:val="00036BE7"/>
    <w:rsid w:val="00036C24"/>
    <w:rsid w:val="00036DB8"/>
    <w:rsid w:val="0003751F"/>
    <w:rsid w:val="0004106D"/>
    <w:rsid w:val="000419A4"/>
    <w:rsid w:val="00041BA5"/>
    <w:rsid w:val="000428B4"/>
    <w:rsid w:val="000429EE"/>
    <w:rsid w:val="00042CF0"/>
    <w:rsid w:val="000435CD"/>
    <w:rsid w:val="00044C40"/>
    <w:rsid w:val="00045EF8"/>
    <w:rsid w:val="00045F7A"/>
    <w:rsid w:val="00046607"/>
    <w:rsid w:val="00047EFC"/>
    <w:rsid w:val="000501B6"/>
    <w:rsid w:val="000502B1"/>
    <w:rsid w:val="0005057D"/>
    <w:rsid w:val="00050990"/>
    <w:rsid w:val="00052251"/>
    <w:rsid w:val="000529FD"/>
    <w:rsid w:val="00052F3A"/>
    <w:rsid w:val="00053481"/>
    <w:rsid w:val="00054091"/>
    <w:rsid w:val="000546EB"/>
    <w:rsid w:val="000571C6"/>
    <w:rsid w:val="000579E4"/>
    <w:rsid w:val="00057F61"/>
    <w:rsid w:val="0006015A"/>
    <w:rsid w:val="00060D0E"/>
    <w:rsid w:val="00060E28"/>
    <w:rsid w:val="00060E77"/>
    <w:rsid w:val="00061047"/>
    <w:rsid w:val="0006197A"/>
    <w:rsid w:val="000635C5"/>
    <w:rsid w:val="0006361E"/>
    <w:rsid w:val="00063918"/>
    <w:rsid w:val="0006459B"/>
    <w:rsid w:val="000652C1"/>
    <w:rsid w:val="000655DC"/>
    <w:rsid w:val="00065687"/>
    <w:rsid w:val="00065DD1"/>
    <w:rsid w:val="00067F47"/>
    <w:rsid w:val="00070095"/>
    <w:rsid w:val="000709CC"/>
    <w:rsid w:val="00070BE1"/>
    <w:rsid w:val="0007105E"/>
    <w:rsid w:val="00072850"/>
    <w:rsid w:val="00073742"/>
    <w:rsid w:val="00073993"/>
    <w:rsid w:val="0007423B"/>
    <w:rsid w:val="00074BB6"/>
    <w:rsid w:val="000756F6"/>
    <w:rsid w:val="00076CFE"/>
    <w:rsid w:val="00077FA4"/>
    <w:rsid w:val="00080E61"/>
    <w:rsid w:val="000810B0"/>
    <w:rsid w:val="000810FD"/>
    <w:rsid w:val="000814C4"/>
    <w:rsid w:val="000822AC"/>
    <w:rsid w:val="00082459"/>
    <w:rsid w:val="00082537"/>
    <w:rsid w:val="000830B5"/>
    <w:rsid w:val="00083B73"/>
    <w:rsid w:val="000844E7"/>
    <w:rsid w:val="000849C9"/>
    <w:rsid w:val="0008557E"/>
    <w:rsid w:val="00085D97"/>
    <w:rsid w:val="00085EBC"/>
    <w:rsid w:val="00086FED"/>
    <w:rsid w:val="000877FB"/>
    <w:rsid w:val="00087D37"/>
    <w:rsid w:val="00090E73"/>
    <w:rsid w:val="000911D1"/>
    <w:rsid w:val="000913BF"/>
    <w:rsid w:val="0009341A"/>
    <w:rsid w:val="000937D9"/>
    <w:rsid w:val="00093E11"/>
    <w:rsid w:val="00093F68"/>
    <w:rsid w:val="00095F3E"/>
    <w:rsid w:val="000975B2"/>
    <w:rsid w:val="00097A34"/>
    <w:rsid w:val="000A134A"/>
    <w:rsid w:val="000A1583"/>
    <w:rsid w:val="000A1F18"/>
    <w:rsid w:val="000A2BD1"/>
    <w:rsid w:val="000A31C7"/>
    <w:rsid w:val="000A4AB0"/>
    <w:rsid w:val="000A4AE9"/>
    <w:rsid w:val="000A56E8"/>
    <w:rsid w:val="000A63D1"/>
    <w:rsid w:val="000A711F"/>
    <w:rsid w:val="000A7B21"/>
    <w:rsid w:val="000A7B26"/>
    <w:rsid w:val="000B0736"/>
    <w:rsid w:val="000B4CC4"/>
    <w:rsid w:val="000B6010"/>
    <w:rsid w:val="000B7636"/>
    <w:rsid w:val="000B7A07"/>
    <w:rsid w:val="000C0537"/>
    <w:rsid w:val="000C16C0"/>
    <w:rsid w:val="000C193E"/>
    <w:rsid w:val="000C3206"/>
    <w:rsid w:val="000C3358"/>
    <w:rsid w:val="000C3D05"/>
    <w:rsid w:val="000C3F81"/>
    <w:rsid w:val="000C526F"/>
    <w:rsid w:val="000C578E"/>
    <w:rsid w:val="000C5B91"/>
    <w:rsid w:val="000C63F2"/>
    <w:rsid w:val="000C7ED7"/>
    <w:rsid w:val="000D0357"/>
    <w:rsid w:val="000D0AF4"/>
    <w:rsid w:val="000D0DCB"/>
    <w:rsid w:val="000D138D"/>
    <w:rsid w:val="000D1705"/>
    <w:rsid w:val="000D22EB"/>
    <w:rsid w:val="000D3291"/>
    <w:rsid w:val="000D3319"/>
    <w:rsid w:val="000D3E1D"/>
    <w:rsid w:val="000D4199"/>
    <w:rsid w:val="000D4923"/>
    <w:rsid w:val="000D4A51"/>
    <w:rsid w:val="000D4B96"/>
    <w:rsid w:val="000D5458"/>
    <w:rsid w:val="000D6374"/>
    <w:rsid w:val="000D65FD"/>
    <w:rsid w:val="000D76F7"/>
    <w:rsid w:val="000D7D8C"/>
    <w:rsid w:val="000D7F64"/>
    <w:rsid w:val="000E0B42"/>
    <w:rsid w:val="000E11A6"/>
    <w:rsid w:val="000E1820"/>
    <w:rsid w:val="000E1D3B"/>
    <w:rsid w:val="000E2036"/>
    <w:rsid w:val="000E2BCC"/>
    <w:rsid w:val="000E33AC"/>
    <w:rsid w:val="000E3A64"/>
    <w:rsid w:val="000E51BF"/>
    <w:rsid w:val="000E53DF"/>
    <w:rsid w:val="000E577C"/>
    <w:rsid w:val="000E57FB"/>
    <w:rsid w:val="000E6622"/>
    <w:rsid w:val="000E7F23"/>
    <w:rsid w:val="000F0971"/>
    <w:rsid w:val="000F0EB0"/>
    <w:rsid w:val="000F15BB"/>
    <w:rsid w:val="000F1A19"/>
    <w:rsid w:val="000F1B0E"/>
    <w:rsid w:val="000F1EC6"/>
    <w:rsid w:val="000F2884"/>
    <w:rsid w:val="000F367F"/>
    <w:rsid w:val="000F368F"/>
    <w:rsid w:val="000F3B54"/>
    <w:rsid w:val="000F3BF6"/>
    <w:rsid w:val="000F4041"/>
    <w:rsid w:val="000F4966"/>
    <w:rsid w:val="000F5578"/>
    <w:rsid w:val="000F60AA"/>
    <w:rsid w:val="000F7818"/>
    <w:rsid w:val="000F7B7C"/>
    <w:rsid w:val="000F7C48"/>
    <w:rsid w:val="00101052"/>
    <w:rsid w:val="00102A23"/>
    <w:rsid w:val="00102C62"/>
    <w:rsid w:val="0010354F"/>
    <w:rsid w:val="0010368D"/>
    <w:rsid w:val="00103C38"/>
    <w:rsid w:val="00104631"/>
    <w:rsid w:val="00104810"/>
    <w:rsid w:val="001048DD"/>
    <w:rsid w:val="00104E6D"/>
    <w:rsid w:val="00104FF7"/>
    <w:rsid w:val="00105F16"/>
    <w:rsid w:val="00106E83"/>
    <w:rsid w:val="00107815"/>
    <w:rsid w:val="00107EBB"/>
    <w:rsid w:val="00110CA5"/>
    <w:rsid w:val="00111A10"/>
    <w:rsid w:val="001125EE"/>
    <w:rsid w:val="00112BF4"/>
    <w:rsid w:val="00112D68"/>
    <w:rsid w:val="001141BC"/>
    <w:rsid w:val="00114BDD"/>
    <w:rsid w:val="0011527C"/>
    <w:rsid w:val="00115367"/>
    <w:rsid w:val="00115653"/>
    <w:rsid w:val="00115AE5"/>
    <w:rsid w:val="00116155"/>
    <w:rsid w:val="001168D0"/>
    <w:rsid w:val="00116C16"/>
    <w:rsid w:val="00116D64"/>
    <w:rsid w:val="001175AF"/>
    <w:rsid w:val="00121C9B"/>
    <w:rsid w:val="00121D6C"/>
    <w:rsid w:val="0012210B"/>
    <w:rsid w:val="00122584"/>
    <w:rsid w:val="00122E82"/>
    <w:rsid w:val="0012320F"/>
    <w:rsid w:val="00123BF1"/>
    <w:rsid w:val="00123F1F"/>
    <w:rsid w:val="00124227"/>
    <w:rsid w:val="00124791"/>
    <w:rsid w:val="00124C61"/>
    <w:rsid w:val="00126067"/>
    <w:rsid w:val="001271E8"/>
    <w:rsid w:val="00127515"/>
    <w:rsid w:val="00127E25"/>
    <w:rsid w:val="00130460"/>
    <w:rsid w:val="0013075C"/>
    <w:rsid w:val="00130F04"/>
    <w:rsid w:val="001312A1"/>
    <w:rsid w:val="001324D6"/>
    <w:rsid w:val="0013351A"/>
    <w:rsid w:val="00133BBD"/>
    <w:rsid w:val="00135161"/>
    <w:rsid w:val="00136992"/>
    <w:rsid w:val="001375DF"/>
    <w:rsid w:val="00140D57"/>
    <w:rsid w:val="001411B1"/>
    <w:rsid w:val="00141F6D"/>
    <w:rsid w:val="00143613"/>
    <w:rsid w:val="00143A66"/>
    <w:rsid w:val="00143E7B"/>
    <w:rsid w:val="001447B9"/>
    <w:rsid w:val="001449AB"/>
    <w:rsid w:val="0014520A"/>
    <w:rsid w:val="00146953"/>
    <w:rsid w:val="00147CF4"/>
    <w:rsid w:val="001523E1"/>
    <w:rsid w:val="00152887"/>
    <w:rsid w:val="0015459C"/>
    <w:rsid w:val="00155386"/>
    <w:rsid w:val="00155650"/>
    <w:rsid w:val="001568D2"/>
    <w:rsid w:val="0015692C"/>
    <w:rsid w:val="00156E12"/>
    <w:rsid w:val="001605A1"/>
    <w:rsid w:val="001615A4"/>
    <w:rsid w:val="0016184C"/>
    <w:rsid w:val="00161C83"/>
    <w:rsid w:val="00161CCE"/>
    <w:rsid w:val="00163052"/>
    <w:rsid w:val="0016522D"/>
    <w:rsid w:val="00166DEF"/>
    <w:rsid w:val="00166F35"/>
    <w:rsid w:val="001673BB"/>
    <w:rsid w:val="00167BB6"/>
    <w:rsid w:val="00167F77"/>
    <w:rsid w:val="00167F7A"/>
    <w:rsid w:val="001708AF"/>
    <w:rsid w:val="00171279"/>
    <w:rsid w:val="001717A3"/>
    <w:rsid w:val="001723EE"/>
    <w:rsid w:val="00172511"/>
    <w:rsid w:val="001737D3"/>
    <w:rsid w:val="00173C5E"/>
    <w:rsid w:val="00173F49"/>
    <w:rsid w:val="001747A5"/>
    <w:rsid w:val="00174CE5"/>
    <w:rsid w:val="00175FE8"/>
    <w:rsid w:val="00176C30"/>
    <w:rsid w:val="00177B18"/>
    <w:rsid w:val="00177F47"/>
    <w:rsid w:val="0018179F"/>
    <w:rsid w:val="001819FA"/>
    <w:rsid w:val="00181ED7"/>
    <w:rsid w:val="0018212F"/>
    <w:rsid w:val="001829A1"/>
    <w:rsid w:val="001838E7"/>
    <w:rsid w:val="00184399"/>
    <w:rsid w:val="00184D17"/>
    <w:rsid w:val="00185257"/>
    <w:rsid w:val="0018539C"/>
    <w:rsid w:val="00185746"/>
    <w:rsid w:val="00186FF9"/>
    <w:rsid w:val="0018731B"/>
    <w:rsid w:val="00187659"/>
    <w:rsid w:val="00187660"/>
    <w:rsid w:val="001903CD"/>
    <w:rsid w:val="00192DD8"/>
    <w:rsid w:val="0019356D"/>
    <w:rsid w:val="00194117"/>
    <w:rsid w:val="0019447B"/>
    <w:rsid w:val="00194FA6"/>
    <w:rsid w:val="001950D4"/>
    <w:rsid w:val="00195ABB"/>
    <w:rsid w:val="001966DD"/>
    <w:rsid w:val="0019678F"/>
    <w:rsid w:val="00196C1F"/>
    <w:rsid w:val="00197407"/>
    <w:rsid w:val="001976F0"/>
    <w:rsid w:val="00197801"/>
    <w:rsid w:val="001A0FD6"/>
    <w:rsid w:val="001A24D8"/>
    <w:rsid w:val="001A28B3"/>
    <w:rsid w:val="001A371A"/>
    <w:rsid w:val="001A3934"/>
    <w:rsid w:val="001A3CFB"/>
    <w:rsid w:val="001A4014"/>
    <w:rsid w:val="001A5E84"/>
    <w:rsid w:val="001A6625"/>
    <w:rsid w:val="001A6648"/>
    <w:rsid w:val="001A7F19"/>
    <w:rsid w:val="001B01E4"/>
    <w:rsid w:val="001B04BE"/>
    <w:rsid w:val="001B0A83"/>
    <w:rsid w:val="001B0B0B"/>
    <w:rsid w:val="001B2191"/>
    <w:rsid w:val="001B2A35"/>
    <w:rsid w:val="001B4F10"/>
    <w:rsid w:val="001B5201"/>
    <w:rsid w:val="001B5BF3"/>
    <w:rsid w:val="001B799C"/>
    <w:rsid w:val="001B7AFA"/>
    <w:rsid w:val="001B7F12"/>
    <w:rsid w:val="001C1204"/>
    <w:rsid w:val="001C3314"/>
    <w:rsid w:val="001C3B29"/>
    <w:rsid w:val="001C6239"/>
    <w:rsid w:val="001C67AA"/>
    <w:rsid w:val="001C68B5"/>
    <w:rsid w:val="001C6926"/>
    <w:rsid w:val="001C6D15"/>
    <w:rsid w:val="001C70E5"/>
    <w:rsid w:val="001C7294"/>
    <w:rsid w:val="001D13CC"/>
    <w:rsid w:val="001D15FC"/>
    <w:rsid w:val="001D19DA"/>
    <w:rsid w:val="001D1B70"/>
    <w:rsid w:val="001D2971"/>
    <w:rsid w:val="001D3983"/>
    <w:rsid w:val="001D3B5D"/>
    <w:rsid w:val="001D40D9"/>
    <w:rsid w:val="001D4EBC"/>
    <w:rsid w:val="001D58F7"/>
    <w:rsid w:val="001D607B"/>
    <w:rsid w:val="001D681E"/>
    <w:rsid w:val="001D6B22"/>
    <w:rsid w:val="001D6B7E"/>
    <w:rsid w:val="001D6B95"/>
    <w:rsid w:val="001E0E85"/>
    <w:rsid w:val="001E1222"/>
    <w:rsid w:val="001E29D7"/>
    <w:rsid w:val="001E457E"/>
    <w:rsid w:val="001E5012"/>
    <w:rsid w:val="001E55DB"/>
    <w:rsid w:val="001E55E1"/>
    <w:rsid w:val="001E74F7"/>
    <w:rsid w:val="001F100D"/>
    <w:rsid w:val="001F1669"/>
    <w:rsid w:val="001F1974"/>
    <w:rsid w:val="001F2F82"/>
    <w:rsid w:val="001F41C6"/>
    <w:rsid w:val="001F5052"/>
    <w:rsid w:val="001F5175"/>
    <w:rsid w:val="001F5324"/>
    <w:rsid w:val="001F538F"/>
    <w:rsid w:val="001F54C3"/>
    <w:rsid w:val="001F581A"/>
    <w:rsid w:val="001F7D72"/>
    <w:rsid w:val="001F7E58"/>
    <w:rsid w:val="00200647"/>
    <w:rsid w:val="002012E1"/>
    <w:rsid w:val="0020177F"/>
    <w:rsid w:val="00201868"/>
    <w:rsid w:val="00202B95"/>
    <w:rsid w:val="00202CCA"/>
    <w:rsid w:val="00202F95"/>
    <w:rsid w:val="0020329A"/>
    <w:rsid w:val="00203983"/>
    <w:rsid w:val="00203A12"/>
    <w:rsid w:val="00204231"/>
    <w:rsid w:val="002043D7"/>
    <w:rsid w:val="002044A3"/>
    <w:rsid w:val="00204C0A"/>
    <w:rsid w:val="00205C1F"/>
    <w:rsid w:val="00210197"/>
    <w:rsid w:val="00210752"/>
    <w:rsid w:val="00210B16"/>
    <w:rsid w:val="0021120B"/>
    <w:rsid w:val="00211F31"/>
    <w:rsid w:val="002122AC"/>
    <w:rsid w:val="002124C8"/>
    <w:rsid w:val="00212A23"/>
    <w:rsid w:val="002132E9"/>
    <w:rsid w:val="002134AA"/>
    <w:rsid w:val="00213858"/>
    <w:rsid w:val="002140EA"/>
    <w:rsid w:val="002142D4"/>
    <w:rsid w:val="00214E11"/>
    <w:rsid w:val="002150AC"/>
    <w:rsid w:val="002203A7"/>
    <w:rsid w:val="00220C75"/>
    <w:rsid w:val="002217B5"/>
    <w:rsid w:val="002217F4"/>
    <w:rsid w:val="002219E6"/>
    <w:rsid w:val="00221B5F"/>
    <w:rsid w:val="00225A17"/>
    <w:rsid w:val="00225E98"/>
    <w:rsid w:val="00226B28"/>
    <w:rsid w:val="00227464"/>
    <w:rsid w:val="00227C27"/>
    <w:rsid w:val="002305E1"/>
    <w:rsid w:val="00230619"/>
    <w:rsid w:val="002318A9"/>
    <w:rsid w:val="00231F6E"/>
    <w:rsid w:val="00232269"/>
    <w:rsid w:val="00232856"/>
    <w:rsid w:val="002330E4"/>
    <w:rsid w:val="00233493"/>
    <w:rsid w:val="002338F5"/>
    <w:rsid w:val="00233A51"/>
    <w:rsid w:val="00233F9E"/>
    <w:rsid w:val="002357FE"/>
    <w:rsid w:val="00237F1E"/>
    <w:rsid w:val="00240DC6"/>
    <w:rsid w:val="00240EC4"/>
    <w:rsid w:val="002418C4"/>
    <w:rsid w:val="002419EF"/>
    <w:rsid w:val="00241C6C"/>
    <w:rsid w:val="00241D24"/>
    <w:rsid w:val="002425E0"/>
    <w:rsid w:val="00242EF9"/>
    <w:rsid w:val="002435DB"/>
    <w:rsid w:val="00243C97"/>
    <w:rsid w:val="002441F1"/>
    <w:rsid w:val="00244CDE"/>
    <w:rsid w:val="00245AFB"/>
    <w:rsid w:val="00247916"/>
    <w:rsid w:val="002502FA"/>
    <w:rsid w:val="00250C4D"/>
    <w:rsid w:val="00250D28"/>
    <w:rsid w:val="00250F66"/>
    <w:rsid w:val="00251048"/>
    <w:rsid w:val="00251A06"/>
    <w:rsid w:val="00252058"/>
    <w:rsid w:val="0025220C"/>
    <w:rsid w:val="00252D2F"/>
    <w:rsid w:val="00253183"/>
    <w:rsid w:val="0025369C"/>
    <w:rsid w:val="0025456D"/>
    <w:rsid w:val="0025460B"/>
    <w:rsid w:val="00254A77"/>
    <w:rsid w:val="00254FC0"/>
    <w:rsid w:val="002550E6"/>
    <w:rsid w:val="002555D5"/>
    <w:rsid w:val="00255FEC"/>
    <w:rsid w:val="00256CE5"/>
    <w:rsid w:val="00256F06"/>
    <w:rsid w:val="002579D1"/>
    <w:rsid w:val="00257C4E"/>
    <w:rsid w:val="00260ABC"/>
    <w:rsid w:val="002618CC"/>
    <w:rsid w:val="00262AE6"/>
    <w:rsid w:val="00264ADB"/>
    <w:rsid w:val="00265119"/>
    <w:rsid w:val="00265CB8"/>
    <w:rsid w:val="00265F85"/>
    <w:rsid w:val="002673B0"/>
    <w:rsid w:val="00267429"/>
    <w:rsid w:val="00267492"/>
    <w:rsid w:val="002676E3"/>
    <w:rsid w:val="0026788E"/>
    <w:rsid w:val="00267A26"/>
    <w:rsid w:val="00267AD3"/>
    <w:rsid w:val="00271EE6"/>
    <w:rsid w:val="00271FCF"/>
    <w:rsid w:val="0027278F"/>
    <w:rsid w:val="00272E85"/>
    <w:rsid w:val="00274651"/>
    <w:rsid w:val="00274ECA"/>
    <w:rsid w:val="00275C41"/>
    <w:rsid w:val="00277586"/>
    <w:rsid w:val="00277C6B"/>
    <w:rsid w:val="00280F5C"/>
    <w:rsid w:val="00281B98"/>
    <w:rsid w:val="00281E4A"/>
    <w:rsid w:val="00283051"/>
    <w:rsid w:val="002837EC"/>
    <w:rsid w:val="00283B1D"/>
    <w:rsid w:val="00283BD7"/>
    <w:rsid w:val="002847E3"/>
    <w:rsid w:val="00285237"/>
    <w:rsid w:val="00285242"/>
    <w:rsid w:val="002858F6"/>
    <w:rsid w:val="00285D8E"/>
    <w:rsid w:val="00285F17"/>
    <w:rsid w:val="00285F7E"/>
    <w:rsid w:val="002864EA"/>
    <w:rsid w:val="002866C2"/>
    <w:rsid w:val="00286EDE"/>
    <w:rsid w:val="00287413"/>
    <w:rsid w:val="00290055"/>
    <w:rsid w:val="002907FA"/>
    <w:rsid w:val="00290C2B"/>
    <w:rsid w:val="00291766"/>
    <w:rsid w:val="00292736"/>
    <w:rsid w:val="00292AA1"/>
    <w:rsid w:val="00292ADF"/>
    <w:rsid w:val="00292DC9"/>
    <w:rsid w:val="00293447"/>
    <w:rsid w:val="00293B02"/>
    <w:rsid w:val="00293F01"/>
    <w:rsid w:val="0029432E"/>
    <w:rsid w:val="00294987"/>
    <w:rsid w:val="00294B00"/>
    <w:rsid w:val="0029602A"/>
    <w:rsid w:val="0029602D"/>
    <w:rsid w:val="00296D70"/>
    <w:rsid w:val="00296E92"/>
    <w:rsid w:val="002972E1"/>
    <w:rsid w:val="00297B31"/>
    <w:rsid w:val="00297DD3"/>
    <w:rsid w:val="002A0ECB"/>
    <w:rsid w:val="002A11EC"/>
    <w:rsid w:val="002A1D05"/>
    <w:rsid w:val="002A2478"/>
    <w:rsid w:val="002A2C4E"/>
    <w:rsid w:val="002A34A1"/>
    <w:rsid w:val="002A384A"/>
    <w:rsid w:val="002A592D"/>
    <w:rsid w:val="002A5C36"/>
    <w:rsid w:val="002A615A"/>
    <w:rsid w:val="002B1484"/>
    <w:rsid w:val="002B1A8F"/>
    <w:rsid w:val="002B1D24"/>
    <w:rsid w:val="002B2420"/>
    <w:rsid w:val="002B30A3"/>
    <w:rsid w:val="002B3DC3"/>
    <w:rsid w:val="002B5014"/>
    <w:rsid w:val="002B5D93"/>
    <w:rsid w:val="002B6713"/>
    <w:rsid w:val="002B6949"/>
    <w:rsid w:val="002B799D"/>
    <w:rsid w:val="002C0186"/>
    <w:rsid w:val="002C0DA7"/>
    <w:rsid w:val="002C0E44"/>
    <w:rsid w:val="002C1119"/>
    <w:rsid w:val="002C215C"/>
    <w:rsid w:val="002C33FE"/>
    <w:rsid w:val="002C3CB4"/>
    <w:rsid w:val="002C580F"/>
    <w:rsid w:val="002C6C98"/>
    <w:rsid w:val="002C6E90"/>
    <w:rsid w:val="002C6EF3"/>
    <w:rsid w:val="002C6F55"/>
    <w:rsid w:val="002C71C1"/>
    <w:rsid w:val="002C7E8F"/>
    <w:rsid w:val="002D141D"/>
    <w:rsid w:val="002D403B"/>
    <w:rsid w:val="002D4322"/>
    <w:rsid w:val="002D48F8"/>
    <w:rsid w:val="002D4D47"/>
    <w:rsid w:val="002D4EDE"/>
    <w:rsid w:val="002D5FA8"/>
    <w:rsid w:val="002D7535"/>
    <w:rsid w:val="002D77DA"/>
    <w:rsid w:val="002E0DBD"/>
    <w:rsid w:val="002E15B3"/>
    <w:rsid w:val="002E1B4C"/>
    <w:rsid w:val="002E1C2D"/>
    <w:rsid w:val="002E1D1C"/>
    <w:rsid w:val="002E1ECC"/>
    <w:rsid w:val="002E2441"/>
    <w:rsid w:val="002E3AEC"/>
    <w:rsid w:val="002E4018"/>
    <w:rsid w:val="002E5927"/>
    <w:rsid w:val="002E5FD0"/>
    <w:rsid w:val="002E685C"/>
    <w:rsid w:val="002E6C00"/>
    <w:rsid w:val="002E7158"/>
    <w:rsid w:val="002E77EF"/>
    <w:rsid w:val="002E78D8"/>
    <w:rsid w:val="002F0F16"/>
    <w:rsid w:val="002F18D4"/>
    <w:rsid w:val="002F1B77"/>
    <w:rsid w:val="002F1BFD"/>
    <w:rsid w:val="002F1F41"/>
    <w:rsid w:val="002F2BE0"/>
    <w:rsid w:val="002F331E"/>
    <w:rsid w:val="002F35BE"/>
    <w:rsid w:val="002F3B10"/>
    <w:rsid w:val="002F3E73"/>
    <w:rsid w:val="002F4982"/>
    <w:rsid w:val="002F56A1"/>
    <w:rsid w:val="002F5891"/>
    <w:rsid w:val="002F6DC8"/>
    <w:rsid w:val="003004EC"/>
    <w:rsid w:val="00300DBD"/>
    <w:rsid w:val="0030153E"/>
    <w:rsid w:val="00301C39"/>
    <w:rsid w:val="00302E35"/>
    <w:rsid w:val="00303229"/>
    <w:rsid w:val="00304A49"/>
    <w:rsid w:val="00305B7F"/>
    <w:rsid w:val="003066B4"/>
    <w:rsid w:val="003069E5"/>
    <w:rsid w:val="003074D3"/>
    <w:rsid w:val="00310E65"/>
    <w:rsid w:val="003112D7"/>
    <w:rsid w:val="00312A56"/>
    <w:rsid w:val="003169F6"/>
    <w:rsid w:val="00316B75"/>
    <w:rsid w:val="003201C6"/>
    <w:rsid w:val="00320337"/>
    <w:rsid w:val="00321281"/>
    <w:rsid w:val="00321531"/>
    <w:rsid w:val="00321F28"/>
    <w:rsid w:val="00321FCF"/>
    <w:rsid w:val="00321FDA"/>
    <w:rsid w:val="003235E7"/>
    <w:rsid w:val="00324E70"/>
    <w:rsid w:val="0032625A"/>
    <w:rsid w:val="00326709"/>
    <w:rsid w:val="00327168"/>
    <w:rsid w:val="00330054"/>
    <w:rsid w:val="0033126D"/>
    <w:rsid w:val="003324C0"/>
    <w:rsid w:val="003334D2"/>
    <w:rsid w:val="0033368B"/>
    <w:rsid w:val="0033409C"/>
    <w:rsid w:val="00334BA3"/>
    <w:rsid w:val="003354CC"/>
    <w:rsid w:val="003355EA"/>
    <w:rsid w:val="00335896"/>
    <w:rsid w:val="003358EA"/>
    <w:rsid w:val="00335A59"/>
    <w:rsid w:val="00337381"/>
    <w:rsid w:val="00337404"/>
    <w:rsid w:val="003403FE"/>
    <w:rsid w:val="00340463"/>
    <w:rsid w:val="00340A0F"/>
    <w:rsid w:val="00340AE0"/>
    <w:rsid w:val="00340F04"/>
    <w:rsid w:val="00341002"/>
    <w:rsid w:val="00341271"/>
    <w:rsid w:val="00341EF3"/>
    <w:rsid w:val="003435DE"/>
    <w:rsid w:val="0034401A"/>
    <w:rsid w:val="00344750"/>
    <w:rsid w:val="003451CE"/>
    <w:rsid w:val="00345203"/>
    <w:rsid w:val="00345434"/>
    <w:rsid w:val="003454F9"/>
    <w:rsid w:val="00345904"/>
    <w:rsid w:val="00345B33"/>
    <w:rsid w:val="00345EAD"/>
    <w:rsid w:val="0034635C"/>
    <w:rsid w:val="00346C50"/>
    <w:rsid w:val="00347045"/>
    <w:rsid w:val="003470BF"/>
    <w:rsid w:val="00351CE7"/>
    <w:rsid w:val="00351D82"/>
    <w:rsid w:val="00351DAB"/>
    <w:rsid w:val="003530AE"/>
    <w:rsid w:val="00353590"/>
    <w:rsid w:val="003539E8"/>
    <w:rsid w:val="00353FF1"/>
    <w:rsid w:val="0035413C"/>
    <w:rsid w:val="00354374"/>
    <w:rsid w:val="00354B50"/>
    <w:rsid w:val="003564D4"/>
    <w:rsid w:val="00356BA2"/>
    <w:rsid w:val="003570F6"/>
    <w:rsid w:val="00357250"/>
    <w:rsid w:val="0035743F"/>
    <w:rsid w:val="00357B17"/>
    <w:rsid w:val="00357CBB"/>
    <w:rsid w:val="00357F1A"/>
    <w:rsid w:val="00360A31"/>
    <w:rsid w:val="00361068"/>
    <w:rsid w:val="00361C05"/>
    <w:rsid w:val="003633D8"/>
    <w:rsid w:val="00364703"/>
    <w:rsid w:val="00365186"/>
    <w:rsid w:val="0036676A"/>
    <w:rsid w:val="003675F5"/>
    <w:rsid w:val="003700BF"/>
    <w:rsid w:val="00370AEF"/>
    <w:rsid w:val="0037144B"/>
    <w:rsid w:val="003719D7"/>
    <w:rsid w:val="00372136"/>
    <w:rsid w:val="003727F3"/>
    <w:rsid w:val="00375514"/>
    <w:rsid w:val="00376ADE"/>
    <w:rsid w:val="00377191"/>
    <w:rsid w:val="00377269"/>
    <w:rsid w:val="00380669"/>
    <w:rsid w:val="003835BB"/>
    <w:rsid w:val="00383BD9"/>
    <w:rsid w:val="00383CB7"/>
    <w:rsid w:val="00384286"/>
    <w:rsid w:val="003846F9"/>
    <w:rsid w:val="003847CD"/>
    <w:rsid w:val="00384B31"/>
    <w:rsid w:val="00386631"/>
    <w:rsid w:val="003868DE"/>
    <w:rsid w:val="00387B5A"/>
    <w:rsid w:val="00387DB6"/>
    <w:rsid w:val="0039054E"/>
    <w:rsid w:val="00390795"/>
    <w:rsid w:val="00390908"/>
    <w:rsid w:val="00390BC2"/>
    <w:rsid w:val="003915BF"/>
    <w:rsid w:val="00391A55"/>
    <w:rsid w:val="00392A5C"/>
    <w:rsid w:val="00392E43"/>
    <w:rsid w:val="0039397B"/>
    <w:rsid w:val="003946A2"/>
    <w:rsid w:val="003949A4"/>
    <w:rsid w:val="003963F9"/>
    <w:rsid w:val="003964C4"/>
    <w:rsid w:val="00396AF6"/>
    <w:rsid w:val="00397829"/>
    <w:rsid w:val="003A12DE"/>
    <w:rsid w:val="003A1714"/>
    <w:rsid w:val="003A1BA2"/>
    <w:rsid w:val="003A1EBC"/>
    <w:rsid w:val="003A272B"/>
    <w:rsid w:val="003A2870"/>
    <w:rsid w:val="003A2CD4"/>
    <w:rsid w:val="003A2DDD"/>
    <w:rsid w:val="003A32CA"/>
    <w:rsid w:val="003A37EE"/>
    <w:rsid w:val="003A4891"/>
    <w:rsid w:val="003A4D1C"/>
    <w:rsid w:val="003A5183"/>
    <w:rsid w:val="003A5E86"/>
    <w:rsid w:val="003A6401"/>
    <w:rsid w:val="003B024C"/>
    <w:rsid w:val="003B083A"/>
    <w:rsid w:val="003B30CD"/>
    <w:rsid w:val="003B3CAB"/>
    <w:rsid w:val="003B46A6"/>
    <w:rsid w:val="003B4BEF"/>
    <w:rsid w:val="003B4FD2"/>
    <w:rsid w:val="003B6936"/>
    <w:rsid w:val="003B6EF1"/>
    <w:rsid w:val="003B706F"/>
    <w:rsid w:val="003B7588"/>
    <w:rsid w:val="003B7D6B"/>
    <w:rsid w:val="003B7FE3"/>
    <w:rsid w:val="003C0071"/>
    <w:rsid w:val="003C00C4"/>
    <w:rsid w:val="003C09B2"/>
    <w:rsid w:val="003C0B59"/>
    <w:rsid w:val="003C0EE4"/>
    <w:rsid w:val="003C1473"/>
    <w:rsid w:val="003C2691"/>
    <w:rsid w:val="003C3104"/>
    <w:rsid w:val="003C3130"/>
    <w:rsid w:val="003C47F5"/>
    <w:rsid w:val="003C5769"/>
    <w:rsid w:val="003C5B82"/>
    <w:rsid w:val="003C63C4"/>
    <w:rsid w:val="003C6F53"/>
    <w:rsid w:val="003C7532"/>
    <w:rsid w:val="003D0116"/>
    <w:rsid w:val="003D06AA"/>
    <w:rsid w:val="003D0C6D"/>
    <w:rsid w:val="003D17D1"/>
    <w:rsid w:val="003D1899"/>
    <w:rsid w:val="003D3823"/>
    <w:rsid w:val="003D567C"/>
    <w:rsid w:val="003D57F7"/>
    <w:rsid w:val="003D5A98"/>
    <w:rsid w:val="003D5C56"/>
    <w:rsid w:val="003D5D81"/>
    <w:rsid w:val="003D5DA2"/>
    <w:rsid w:val="003D6225"/>
    <w:rsid w:val="003D6C1B"/>
    <w:rsid w:val="003D6C51"/>
    <w:rsid w:val="003D77FC"/>
    <w:rsid w:val="003E09FC"/>
    <w:rsid w:val="003E124F"/>
    <w:rsid w:val="003E3471"/>
    <w:rsid w:val="003E3488"/>
    <w:rsid w:val="003E34D9"/>
    <w:rsid w:val="003E3AD9"/>
    <w:rsid w:val="003E46EF"/>
    <w:rsid w:val="003E47ED"/>
    <w:rsid w:val="003E502E"/>
    <w:rsid w:val="003E53DF"/>
    <w:rsid w:val="003E5975"/>
    <w:rsid w:val="003E6356"/>
    <w:rsid w:val="003F0DF8"/>
    <w:rsid w:val="003F29AC"/>
    <w:rsid w:val="003F2BBC"/>
    <w:rsid w:val="003F3170"/>
    <w:rsid w:val="003F5ECF"/>
    <w:rsid w:val="003F6E9A"/>
    <w:rsid w:val="003F714D"/>
    <w:rsid w:val="00400246"/>
    <w:rsid w:val="00400614"/>
    <w:rsid w:val="004008CF"/>
    <w:rsid w:val="00400946"/>
    <w:rsid w:val="00400E1D"/>
    <w:rsid w:val="004028A2"/>
    <w:rsid w:val="00402B36"/>
    <w:rsid w:val="00402BB0"/>
    <w:rsid w:val="00403D06"/>
    <w:rsid w:val="0040423A"/>
    <w:rsid w:val="00404326"/>
    <w:rsid w:val="004043A8"/>
    <w:rsid w:val="00404682"/>
    <w:rsid w:val="004055B4"/>
    <w:rsid w:val="004058EA"/>
    <w:rsid w:val="00405CF3"/>
    <w:rsid w:val="00406868"/>
    <w:rsid w:val="00407903"/>
    <w:rsid w:val="00407E9A"/>
    <w:rsid w:val="004103EB"/>
    <w:rsid w:val="004103F6"/>
    <w:rsid w:val="004103FD"/>
    <w:rsid w:val="004116A2"/>
    <w:rsid w:val="00411E8C"/>
    <w:rsid w:val="004129C3"/>
    <w:rsid w:val="004133E6"/>
    <w:rsid w:val="00413F81"/>
    <w:rsid w:val="00415D38"/>
    <w:rsid w:val="00416589"/>
    <w:rsid w:val="004165B5"/>
    <w:rsid w:val="00416709"/>
    <w:rsid w:val="004169BA"/>
    <w:rsid w:val="00416E8C"/>
    <w:rsid w:val="00420566"/>
    <w:rsid w:val="004205AE"/>
    <w:rsid w:val="00421C10"/>
    <w:rsid w:val="00421D1D"/>
    <w:rsid w:val="00422CB9"/>
    <w:rsid w:val="004246DC"/>
    <w:rsid w:val="00425CA3"/>
    <w:rsid w:val="004261EA"/>
    <w:rsid w:val="0042729F"/>
    <w:rsid w:val="00427348"/>
    <w:rsid w:val="00427D86"/>
    <w:rsid w:val="00430157"/>
    <w:rsid w:val="0043030D"/>
    <w:rsid w:val="00430FE5"/>
    <w:rsid w:val="00431C65"/>
    <w:rsid w:val="00431D6E"/>
    <w:rsid w:val="00431FF2"/>
    <w:rsid w:val="004331F4"/>
    <w:rsid w:val="00433898"/>
    <w:rsid w:val="00435E32"/>
    <w:rsid w:val="00435F6A"/>
    <w:rsid w:val="00437CCD"/>
    <w:rsid w:val="004403DB"/>
    <w:rsid w:val="00440474"/>
    <w:rsid w:val="00440784"/>
    <w:rsid w:val="0044095D"/>
    <w:rsid w:val="00440F9F"/>
    <w:rsid w:val="00440FE3"/>
    <w:rsid w:val="00441865"/>
    <w:rsid w:val="00443649"/>
    <w:rsid w:val="0044413C"/>
    <w:rsid w:val="004441D9"/>
    <w:rsid w:val="0044461E"/>
    <w:rsid w:val="00444C3A"/>
    <w:rsid w:val="00444F25"/>
    <w:rsid w:val="00445D01"/>
    <w:rsid w:val="00446324"/>
    <w:rsid w:val="0044666C"/>
    <w:rsid w:val="0044785F"/>
    <w:rsid w:val="00447CCB"/>
    <w:rsid w:val="00450629"/>
    <w:rsid w:val="004508F5"/>
    <w:rsid w:val="0045149D"/>
    <w:rsid w:val="00451569"/>
    <w:rsid w:val="0045170D"/>
    <w:rsid w:val="004518F1"/>
    <w:rsid w:val="00451D0E"/>
    <w:rsid w:val="00451F9D"/>
    <w:rsid w:val="0045331E"/>
    <w:rsid w:val="00453EFE"/>
    <w:rsid w:val="004542D7"/>
    <w:rsid w:val="0045475A"/>
    <w:rsid w:val="004553AB"/>
    <w:rsid w:val="004565EE"/>
    <w:rsid w:val="004566D9"/>
    <w:rsid w:val="00456ACC"/>
    <w:rsid w:val="00457115"/>
    <w:rsid w:val="004572B4"/>
    <w:rsid w:val="004572C8"/>
    <w:rsid w:val="00457908"/>
    <w:rsid w:val="0046191F"/>
    <w:rsid w:val="00463057"/>
    <w:rsid w:val="0046315C"/>
    <w:rsid w:val="004635A7"/>
    <w:rsid w:val="00464558"/>
    <w:rsid w:val="00464E86"/>
    <w:rsid w:val="00465761"/>
    <w:rsid w:val="00465AFF"/>
    <w:rsid w:val="00465CCA"/>
    <w:rsid w:val="00465CE3"/>
    <w:rsid w:val="00466FFA"/>
    <w:rsid w:val="00470A4A"/>
    <w:rsid w:val="004713F2"/>
    <w:rsid w:val="00471AE2"/>
    <w:rsid w:val="00471D06"/>
    <w:rsid w:val="00472A20"/>
    <w:rsid w:val="00474B3F"/>
    <w:rsid w:val="00475BA7"/>
    <w:rsid w:val="00475E79"/>
    <w:rsid w:val="004771D7"/>
    <w:rsid w:val="004776BB"/>
    <w:rsid w:val="00477AF8"/>
    <w:rsid w:val="0048004E"/>
    <w:rsid w:val="004804E5"/>
    <w:rsid w:val="00481142"/>
    <w:rsid w:val="00482308"/>
    <w:rsid w:val="004836E8"/>
    <w:rsid w:val="00483753"/>
    <w:rsid w:val="00484432"/>
    <w:rsid w:val="0048534F"/>
    <w:rsid w:val="00485FCF"/>
    <w:rsid w:val="00486A4B"/>
    <w:rsid w:val="00487B44"/>
    <w:rsid w:val="00490B0C"/>
    <w:rsid w:val="00490E4F"/>
    <w:rsid w:val="004913AF"/>
    <w:rsid w:val="00491D20"/>
    <w:rsid w:val="004922A1"/>
    <w:rsid w:val="0049325A"/>
    <w:rsid w:val="00493A83"/>
    <w:rsid w:val="00494D88"/>
    <w:rsid w:val="0049521C"/>
    <w:rsid w:val="004A052D"/>
    <w:rsid w:val="004A06E6"/>
    <w:rsid w:val="004A0ECE"/>
    <w:rsid w:val="004A12B1"/>
    <w:rsid w:val="004A2028"/>
    <w:rsid w:val="004A2B11"/>
    <w:rsid w:val="004A2B60"/>
    <w:rsid w:val="004A31EB"/>
    <w:rsid w:val="004A6454"/>
    <w:rsid w:val="004A74C5"/>
    <w:rsid w:val="004B00E3"/>
    <w:rsid w:val="004B02C5"/>
    <w:rsid w:val="004B2FBD"/>
    <w:rsid w:val="004B3B04"/>
    <w:rsid w:val="004B4814"/>
    <w:rsid w:val="004B510F"/>
    <w:rsid w:val="004B5240"/>
    <w:rsid w:val="004B645C"/>
    <w:rsid w:val="004B6508"/>
    <w:rsid w:val="004B66AC"/>
    <w:rsid w:val="004B6AAE"/>
    <w:rsid w:val="004C0BCF"/>
    <w:rsid w:val="004C134A"/>
    <w:rsid w:val="004C1C1D"/>
    <w:rsid w:val="004C1D58"/>
    <w:rsid w:val="004C2051"/>
    <w:rsid w:val="004C2624"/>
    <w:rsid w:val="004C26DB"/>
    <w:rsid w:val="004C33F9"/>
    <w:rsid w:val="004C3959"/>
    <w:rsid w:val="004C3C3B"/>
    <w:rsid w:val="004C3EB8"/>
    <w:rsid w:val="004C58D7"/>
    <w:rsid w:val="004C6213"/>
    <w:rsid w:val="004C659C"/>
    <w:rsid w:val="004C7D14"/>
    <w:rsid w:val="004D0050"/>
    <w:rsid w:val="004D1DEF"/>
    <w:rsid w:val="004D39DF"/>
    <w:rsid w:val="004D5222"/>
    <w:rsid w:val="004D6962"/>
    <w:rsid w:val="004D6CDD"/>
    <w:rsid w:val="004E1371"/>
    <w:rsid w:val="004E222D"/>
    <w:rsid w:val="004E341A"/>
    <w:rsid w:val="004E4442"/>
    <w:rsid w:val="004E44B6"/>
    <w:rsid w:val="004E47F0"/>
    <w:rsid w:val="004E4954"/>
    <w:rsid w:val="004E5D83"/>
    <w:rsid w:val="004E644A"/>
    <w:rsid w:val="004E6821"/>
    <w:rsid w:val="004E6BEC"/>
    <w:rsid w:val="004E6E8F"/>
    <w:rsid w:val="004E79F8"/>
    <w:rsid w:val="004F0190"/>
    <w:rsid w:val="004F04F3"/>
    <w:rsid w:val="004F0A3E"/>
    <w:rsid w:val="004F1097"/>
    <w:rsid w:val="004F18D5"/>
    <w:rsid w:val="004F1AD1"/>
    <w:rsid w:val="004F275F"/>
    <w:rsid w:val="004F2765"/>
    <w:rsid w:val="004F338A"/>
    <w:rsid w:val="004F40CD"/>
    <w:rsid w:val="004F4A85"/>
    <w:rsid w:val="004F5B5A"/>
    <w:rsid w:val="004F5BE9"/>
    <w:rsid w:val="004F6A94"/>
    <w:rsid w:val="004F783A"/>
    <w:rsid w:val="004F7AFD"/>
    <w:rsid w:val="004F7DD9"/>
    <w:rsid w:val="00500A2C"/>
    <w:rsid w:val="0050138D"/>
    <w:rsid w:val="005013E3"/>
    <w:rsid w:val="00505AA4"/>
    <w:rsid w:val="0050773A"/>
    <w:rsid w:val="00512CB1"/>
    <w:rsid w:val="00512D3F"/>
    <w:rsid w:val="00512DAE"/>
    <w:rsid w:val="00512E27"/>
    <w:rsid w:val="005136E6"/>
    <w:rsid w:val="00514CD0"/>
    <w:rsid w:val="005150FD"/>
    <w:rsid w:val="00515707"/>
    <w:rsid w:val="00515FDD"/>
    <w:rsid w:val="00517632"/>
    <w:rsid w:val="00517C9A"/>
    <w:rsid w:val="00520730"/>
    <w:rsid w:val="00520BF0"/>
    <w:rsid w:val="00522774"/>
    <w:rsid w:val="00523591"/>
    <w:rsid w:val="00524944"/>
    <w:rsid w:val="005257CD"/>
    <w:rsid w:val="00525E63"/>
    <w:rsid w:val="005263F4"/>
    <w:rsid w:val="00526F63"/>
    <w:rsid w:val="005301DB"/>
    <w:rsid w:val="0053091D"/>
    <w:rsid w:val="00530B9F"/>
    <w:rsid w:val="00530DD1"/>
    <w:rsid w:val="005310D8"/>
    <w:rsid w:val="005314CC"/>
    <w:rsid w:val="00531743"/>
    <w:rsid w:val="00531FA9"/>
    <w:rsid w:val="005321F5"/>
    <w:rsid w:val="005329EA"/>
    <w:rsid w:val="0053407A"/>
    <w:rsid w:val="0053448D"/>
    <w:rsid w:val="00534BF8"/>
    <w:rsid w:val="00534EA4"/>
    <w:rsid w:val="005374FB"/>
    <w:rsid w:val="00540D0D"/>
    <w:rsid w:val="00540FCB"/>
    <w:rsid w:val="00541F93"/>
    <w:rsid w:val="00542401"/>
    <w:rsid w:val="0054303E"/>
    <w:rsid w:val="00543191"/>
    <w:rsid w:val="00543844"/>
    <w:rsid w:val="005445A1"/>
    <w:rsid w:val="00544C6E"/>
    <w:rsid w:val="0054574A"/>
    <w:rsid w:val="005464B5"/>
    <w:rsid w:val="005466A0"/>
    <w:rsid w:val="005466B9"/>
    <w:rsid w:val="00550281"/>
    <w:rsid w:val="0055055A"/>
    <w:rsid w:val="005532B6"/>
    <w:rsid w:val="00555231"/>
    <w:rsid w:val="00555D93"/>
    <w:rsid w:val="005561A4"/>
    <w:rsid w:val="0055698F"/>
    <w:rsid w:val="00556A58"/>
    <w:rsid w:val="0055724D"/>
    <w:rsid w:val="005600A6"/>
    <w:rsid w:val="0056055D"/>
    <w:rsid w:val="00560E7D"/>
    <w:rsid w:val="00561BD1"/>
    <w:rsid w:val="00562D12"/>
    <w:rsid w:val="00564137"/>
    <w:rsid w:val="00564263"/>
    <w:rsid w:val="005666BF"/>
    <w:rsid w:val="00567253"/>
    <w:rsid w:val="005709CA"/>
    <w:rsid w:val="00570A3E"/>
    <w:rsid w:val="00570D5D"/>
    <w:rsid w:val="0057126B"/>
    <w:rsid w:val="00571FD4"/>
    <w:rsid w:val="00573A0B"/>
    <w:rsid w:val="00573AA0"/>
    <w:rsid w:val="00574FD4"/>
    <w:rsid w:val="005753CA"/>
    <w:rsid w:val="00575A5E"/>
    <w:rsid w:val="00576656"/>
    <w:rsid w:val="00577662"/>
    <w:rsid w:val="00577B7F"/>
    <w:rsid w:val="00577B92"/>
    <w:rsid w:val="00577CBC"/>
    <w:rsid w:val="00580284"/>
    <w:rsid w:val="00581305"/>
    <w:rsid w:val="00581773"/>
    <w:rsid w:val="00582FBC"/>
    <w:rsid w:val="005832A6"/>
    <w:rsid w:val="00583E59"/>
    <w:rsid w:val="005848AE"/>
    <w:rsid w:val="00585DB5"/>
    <w:rsid w:val="005861E7"/>
    <w:rsid w:val="005863EE"/>
    <w:rsid w:val="00586BBC"/>
    <w:rsid w:val="00586C30"/>
    <w:rsid w:val="00586E2B"/>
    <w:rsid w:val="005908BB"/>
    <w:rsid w:val="00591C9E"/>
    <w:rsid w:val="0059213C"/>
    <w:rsid w:val="00592287"/>
    <w:rsid w:val="005924AD"/>
    <w:rsid w:val="0059435C"/>
    <w:rsid w:val="00594F86"/>
    <w:rsid w:val="00595281"/>
    <w:rsid w:val="00595837"/>
    <w:rsid w:val="00596224"/>
    <w:rsid w:val="00596E57"/>
    <w:rsid w:val="005976E4"/>
    <w:rsid w:val="00597E03"/>
    <w:rsid w:val="005A1BB4"/>
    <w:rsid w:val="005A2436"/>
    <w:rsid w:val="005A2935"/>
    <w:rsid w:val="005A5419"/>
    <w:rsid w:val="005A56EE"/>
    <w:rsid w:val="005A63C8"/>
    <w:rsid w:val="005A6729"/>
    <w:rsid w:val="005A7206"/>
    <w:rsid w:val="005A7E37"/>
    <w:rsid w:val="005B040E"/>
    <w:rsid w:val="005B1ADF"/>
    <w:rsid w:val="005B1B3C"/>
    <w:rsid w:val="005B3C8A"/>
    <w:rsid w:val="005B536C"/>
    <w:rsid w:val="005B5A91"/>
    <w:rsid w:val="005B6D96"/>
    <w:rsid w:val="005B7822"/>
    <w:rsid w:val="005B7F5D"/>
    <w:rsid w:val="005C2D61"/>
    <w:rsid w:val="005C41B2"/>
    <w:rsid w:val="005C4E9E"/>
    <w:rsid w:val="005C5AFB"/>
    <w:rsid w:val="005C65C7"/>
    <w:rsid w:val="005C7443"/>
    <w:rsid w:val="005D1054"/>
    <w:rsid w:val="005D25B0"/>
    <w:rsid w:val="005D2BFE"/>
    <w:rsid w:val="005D2DCC"/>
    <w:rsid w:val="005D3A09"/>
    <w:rsid w:val="005D41E2"/>
    <w:rsid w:val="005D4332"/>
    <w:rsid w:val="005D4FC8"/>
    <w:rsid w:val="005D59A7"/>
    <w:rsid w:val="005D622D"/>
    <w:rsid w:val="005D64A2"/>
    <w:rsid w:val="005D6743"/>
    <w:rsid w:val="005D676A"/>
    <w:rsid w:val="005E039B"/>
    <w:rsid w:val="005E0718"/>
    <w:rsid w:val="005E31DA"/>
    <w:rsid w:val="005E33D3"/>
    <w:rsid w:val="005E400D"/>
    <w:rsid w:val="005E42DB"/>
    <w:rsid w:val="005E4A34"/>
    <w:rsid w:val="005E4C89"/>
    <w:rsid w:val="005E4CED"/>
    <w:rsid w:val="005E5F35"/>
    <w:rsid w:val="005E70E3"/>
    <w:rsid w:val="005E7854"/>
    <w:rsid w:val="005F00F0"/>
    <w:rsid w:val="005F1327"/>
    <w:rsid w:val="005F1822"/>
    <w:rsid w:val="005F2345"/>
    <w:rsid w:val="005F29FD"/>
    <w:rsid w:val="005F3CD7"/>
    <w:rsid w:val="005F6015"/>
    <w:rsid w:val="005F6B62"/>
    <w:rsid w:val="005F7AC7"/>
    <w:rsid w:val="005F7E49"/>
    <w:rsid w:val="005F7E4B"/>
    <w:rsid w:val="00600495"/>
    <w:rsid w:val="006012AB"/>
    <w:rsid w:val="006014A6"/>
    <w:rsid w:val="00601D72"/>
    <w:rsid w:val="006021E4"/>
    <w:rsid w:val="00602292"/>
    <w:rsid w:val="00602417"/>
    <w:rsid w:val="00603573"/>
    <w:rsid w:val="00604264"/>
    <w:rsid w:val="00605575"/>
    <w:rsid w:val="00605B21"/>
    <w:rsid w:val="0060654C"/>
    <w:rsid w:val="0060734C"/>
    <w:rsid w:val="00610060"/>
    <w:rsid w:val="00610C13"/>
    <w:rsid w:val="00610DBE"/>
    <w:rsid w:val="00611013"/>
    <w:rsid w:val="006114E3"/>
    <w:rsid w:val="00612FB5"/>
    <w:rsid w:val="00614113"/>
    <w:rsid w:val="00615E43"/>
    <w:rsid w:val="006170C6"/>
    <w:rsid w:val="006171E5"/>
    <w:rsid w:val="006172E4"/>
    <w:rsid w:val="00620DD9"/>
    <w:rsid w:val="00621CCF"/>
    <w:rsid w:val="00621E60"/>
    <w:rsid w:val="00622DC0"/>
    <w:rsid w:val="00622F7E"/>
    <w:rsid w:val="0062394F"/>
    <w:rsid w:val="00623A7F"/>
    <w:rsid w:val="00623D2A"/>
    <w:rsid w:val="00623D9F"/>
    <w:rsid w:val="00624319"/>
    <w:rsid w:val="00624501"/>
    <w:rsid w:val="00624665"/>
    <w:rsid w:val="00624796"/>
    <w:rsid w:val="0062533A"/>
    <w:rsid w:val="00625669"/>
    <w:rsid w:val="00627955"/>
    <w:rsid w:val="00627ABF"/>
    <w:rsid w:val="00631281"/>
    <w:rsid w:val="00631449"/>
    <w:rsid w:val="0063166E"/>
    <w:rsid w:val="0063250F"/>
    <w:rsid w:val="00634A29"/>
    <w:rsid w:val="00634C07"/>
    <w:rsid w:val="00634F1A"/>
    <w:rsid w:val="0063564F"/>
    <w:rsid w:val="00635663"/>
    <w:rsid w:val="00635A4C"/>
    <w:rsid w:val="00635DDB"/>
    <w:rsid w:val="0063646A"/>
    <w:rsid w:val="006368A6"/>
    <w:rsid w:val="00636A3E"/>
    <w:rsid w:val="0063738B"/>
    <w:rsid w:val="00637907"/>
    <w:rsid w:val="00637D01"/>
    <w:rsid w:val="00637E71"/>
    <w:rsid w:val="006401AA"/>
    <w:rsid w:val="00641665"/>
    <w:rsid w:val="00642772"/>
    <w:rsid w:val="006431CF"/>
    <w:rsid w:val="00643A9F"/>
    <w:rsid w:val="00643E45"/>
    <w:rsid w:val="006449E4"/>
    <w:rsid w:val="00645363"/>
    <w:rsid w:val="00645519"/>
    <w:rsid w:val="00645A2A"/>
    <w:rsid w:val="00645DD4"/>
    <w:rsid w:val="00646978"/>
    <w:rsid w:val="00646C22"/>
    <w:rsid w:val="00646DF8"/>
    <w:rsid w:val="00646E58"/>
    <w:rsid w:val="006502C0"/>
    <w:rsid w:val="006504DD"/>
    <w:rsid w:val="00650AED"/>
    <w:rsid w:val="00650C8E"/>
    <w:rsid w:val="00651267"/>
    <w:rsid w:val="00651727"/>
    <w:rsid w:val="006518B1"/>
    <w:rsid w:val="006520DA"/>
    <w:rsid w:val="00652429"/>
    <w:rsid w:val="00652B13"/>
    <w:rsid w:val="00652CAB"/>
    <w:rsid w:val="006531F7"/>
    <w:rsid w:val="006534F1"/>
    <w:rsid w:val="0065470D"/>
    <w:rsid w:val="006553E2"/>
    <w:rsid w:val="00655A00"/>
    <w:rsid w:val="00656665"/>
    <w:rsid w:val="00656A6E"/>
    <w:rsid w:val="00656FB5"/>
    <w:rsid w:val="0065720D"/>
    <w:rsid w:val="0065724A"/>
    <w:rsid w:val="0065785E"/>
    <w:rsid w:val="0066118E"/>
    <w:rsid w:val="00661B44"/>
    <w:rsid w:val="00663021"/>
    <w:rsid w:val="0066352A"/>
    <w:rsid w:val="006639A5"/>
    <w:rsid w:val="00664874"/>
    <w:rsid w:val="00665693"/>
    <w:rsid w:val="00667D9D"/>
    <w:rsid w:val="00670098"/>
    <w:rsid w:val="00671C5D"/>
    <w:rsid w:val="00671F15"/>
    <w:rsid w:val="00671F2F"/>
    <w:rsid w:val="00672600"/>
    <w:rsid w:val="00673241"/>
    <w:rsid w:val="0067336F"/>
    <w:rsid w:val="006733A7"/>
    <w:rsid w:val="00673629"/>
    <w:rsid w:val="006737C4"/>
    <w:rsid w:val="006749B3"/>
    <w:rsid w:val="00675112"/>
    <w:rsid w:val="006752C9"/>
    <w:rsid w:val="00675428"/>
    <w:rsid w:val="00675F2E"/>
    <w:rsid w:val="006760F5"/>
    <w:rsid w:val="00676483"/>
    <w:rsid w:val="006764AC"/>
    <w:rsid w:val="00676FC7"/>
    <w:rsid w:val="006772EE"/>
    <w:rsid w:val="00677E49"/>
    <w:rsid w:val="006803BF"/>
    <w:rsid w:val="00681812"/>
    <w:rsid w:val="00681CA7"/>
    <w:rsid w:val="00681CB6"/>
    <w:rsid w:val="00681E0F"/>
    <w:rsid w:val="00682EC0"/>
    <w:rsid w:val="00683A06"/>
    <w:rsid w:val="00683CFD"/>
    <w:rsid w:val="006840A2"/>
    <w:rsid w:val="00684B10"/>
    <w:rsid w:val="006855A9"/>
    <w:rsid w:val="006866BB"/>
    <w:rsid w:val="0068795B"/>
    <w:rsid w:val="00691362"/>
    <w:rsid w:val="00692797"/>
    <w:rsid w:val="00692A91"/>
    <w:rsid w:val="006933C0"/>
    <w:rsid w:val="006950E7"/>
    <w:rsid w:val="00695B27"/>
    <w:rsid w:val="00696096"/>
    <w:rsid w:val="0069688D"/>
    <w:rsid w:val="006970A2"/>
    <w:rsid w:val="006977CF"/>
    <w:rsid w:val="00697853"/>
    <w:rsid w:val="006A05B3"/>
    <w:rsid w:val="006A1423"/>
    <w:rsid w:val="006A4862"/>
    <w:rsid w:val="006A7E77"/>
    <w:rsid w:val="006B00EA"/>
    <w:rsid w:val="006B0A31"/>
    <w:rsid w:val="006B105A"/>
    <w:rsid w:val="006B1290"/>
    <w:rsid w:val="006B1383"/>
    <w:rsid w:val="006B4F62"/>
    <w:rsid w:val="006B5D45"/>
    <w:rsid w:val="006B632F"/>
    <w:rsid w:val="006C0472"/>
    <w:rsid w:val="006C1056"/>
    <w:rsid w:val="006C2E98"/>
    <w:rsid w:val="006C305F"/>
    <w:rsid w:val="006C3477"/>
    <w:rsid w:val="006C3559"/>
    <w:rsid w:val="006C51FA"/>
    <w:rsid w:val="006C557F"/>
    <w:rsid w:val="006C62B7"/>
    <w:rsid w:val="006C6C73"/>
    <w:rsid w:val="006C7ADB"/>
    <w:rsid w:val="006D08F8"/>
    <w:rsid w:val="006D1F75"/>
    <w:rsid w:val="006D2BA4"/>
    <w:rsid w:val="006D2C1F"/>
    <w:rsid w:val="006D2F52"/>
    <w:rsid w:val="006D30CD"/>
    <w:rsid w:val="006D3957"/>
    <w:rsid w:val="006D6EE2"/>
    <w:rsid w:val="006D76E4"/>
    <w:rsid w:val="006D7790"/>
    <w:rsid w:val="006E00B7"/>
    <w:rsid w:val="006E0980"/>
    <w:rsid w:val="006E5CFE"/>
    <w:rsid w:val="006E5EB1"/>
    <w:rsid w:val="006E6322"/>
    <w:rsid w:val="006E6E79"/>
    <w:rsid w:val="006E7442"/>
    <w:rsid w:val="006E798A"/>
    <w:rsid w:val="006F120A"/>
    <w:rsid w:val="006F25E9"/>
    <w:rsid w:val="006F2907"/>
    <w:rsid w:val="006F2F05"/>
    <w:rsid w:val="006F30D6"/>
    <w:rsid w:val="006F3614"/>
    <w:rsid w:val="006F4AEA"/>
    <w:rsid w:val="006F532A"/>
    <w:rsid w:val="006F6173"/>
    <w:rsid w:val="006F7489"/>
    <w:rsid w:val="006F7533"/>
    <w:rsid w:val="006F77B3"/>
    <w:rsid w:val="00700093"/>
    <w:rsid w:val="00700742"/>
    <w:rsid w:val="007017DC"/>
    <w:rsid w:val="00701F6F"/>
    <w:rsid w:val="00702393"/>
    <w:rsid w:val="007035BF"/>
    <w:rsid w:val="00704AC8"/>
    <w:rsid w:val="00705EBA"/>
    <w:rsid w:val="007078AB"/>
    <w:rsid w:val="00707C00"/>
    <w:rsid w:val="00712341"/>
    <w:rsid w:val="0071275D"/>
    <w:rsid w:val="007127C5"/>
    <w:rsid w:val="00712942"/>
    <w:rsid w:val="00712C4D"/>
    <w:rsid w:val="00713A76"/>
    <w:rsid w:val="00713FCF"/>
    <w:rsid w:val="007145E3"/>
    <w:rsid w:val="007160A9"/>
    <w:rsid w:val="00716538"/>
    <w:rsid w:val="00716E14"/>
    <w:rsid w:val="007176D0"/>
    <w:rsid w:val="00720961"/>
    <w:rsid w:val="00720FE7"/>
    <w:rsid w:val="0072185B"/>
    <w:rsid w:val="007220C7"/>
    <w:rsid w:val="007226D3"/>
    <w:rsid w:val="0072275D"/>
    <w:rsid w:val="00722C0D"/>
    <w:rsid w:val="007239FF"/>
    <w:rsid w:val="00723F3C"/>
    <w:rsid w:val="00724BD4"/>
    <w:rsid w:val="00724FFD"/>
    <w:rsid w:val="0072515F"/>
    <w:rsid w:val="00726F74"/>
    <w:rsid w:val="00727FED"/>
    <w:rsid w:val="00730FD7"/>
    <w:rsid w:val="007315CE"/>
    <w:rsid w:val="0073172A"/>
    <w:rsid w:val="007317D4"/>
    <w:rsid w:val="00731E00"/>
    <w:rsid w:val="00732A4D"/>
    <w:rsid w:val="00732AC5"/>
    <w:rsid w:val="00732C60"/>
    <w:rsid w:val="00732E89"/>
    <w:rsid w:val="00734015"/>
    <w:rsid w:val="00735C5E"/>
    <w:rsid w:val="00735D61"/>
    <w:rsid w:val="00736426"/>
    <w:rsid w:val="00736683"/>
    <w:rsid w:val="00740F7B"/>
    <w:rsid w:val="00741C58"/>
    <w:rsid w:val="00742DEE"/>
    <w:rsid w:val="00743477"/>
    <w:rsid w:val="00743675"/>
    <w:rsid w:val="00743722"/>
    <w:rsid w:val="00744BB7"/>
    <w:rsid w:val="00744C84"/>
    <w:rsid w:val="007450F3"/>
    <w:rsid w:val="00745EFE"/>
    <w:rsid w:val="0074671A"/>
    <w:rsid w:val="00746A0F"/>
    <w:rsid w:val="007529CA"/>
    <w:rsid w:val="00753E67"/>
    <w:rsid w:val="00755507"/>
    <w:rsid w:val="00755900"/>
    <w:rsid w:val="00755AF0"/>
    <w:rsid w:val="00756359"/>
    <w:rsid w:val="007565B3"/>
    <w:rsid w:val="007567F6"/>
    <w:rsid w:val="00756BA8"/>
    <w:rsid w:val="00756C80"/>
    <w:rsid w:val="00756E0A"/>
    <w:rsid w:val="00757E7F"/>
    <w:rsid w:val="0076033F"/>
    <w:rsid w:val="007603A1"/>
    <w:rsid w:val="00760CBD"/>
    <w:rsid w:val="00760E30"/>
    <w:rsid w:val="00761C15"/>
    <w:rsid w:val="00762864"/>
    <w:rsid w:val="007637CA"/>
    <w:rsid w:val="00763CCB"/>
    <w:rsid w:val="007647BA"/>
    <w:rsid w:val="00764AE5"/>
    <w:rsid w:val="00766392"/>
    <w:rsid w:val="007663BD"/>
    <w:rsid w:val="00766F32"/>
    <w:rsid w:val="00767400"/>
    <w:rsid w:val="00767F5E"/>
    <w:rsid w:val="007702E3"/>
    <w:rsid w:val="0077173D"/>
    <w:rsid w:val="00772B74"/>
    <w:rsid w:val="00772F08"/>
    <w:rsid w:val="00774F8A"/>
    <w:rsid w:val="00776533"/>
    <w:rsid w:val="00776656"/>
    <w:rsid w:val="00777264"/>
    <w:rsid w:val="00777747"/>
    <w:rsid w:val="007801D0"/>
    <w:rsid w:val="00780AAF"/>
    <w:rsid w:val="007812BD"/>
    <w:rsid w:val="007814E1"/>
    <w:rsid w:val="00781C04"/>
    <w:rsid w:val="007826AD"/>
    <w:rsid w:val="007845CD"/>
    <w:rsid w:val="007849E2"/>
    <w:rsid w:val="00784A33"/>
    <w:rsid w:val="00784CE4"/>
    <w:rsid w:val="00784DB9"/>
    <w:rsid w:val="00784FE3"/>
    <w:rsid w:val="00785F09"/>
    <w:rsid w:val="00786896"/>
    <w:rsid w:val="0078759E"/>
    <w:rsid w:val="0079038C"/>
    <w:rsid w:val="00790405"/>
    <w:rsid w:val="00790493"/>
    <w:rsid w:val="00790993"/>
    <w:rsid w:val="00791000"/>
    <w:rsid w:val="007910E2"/>
    <w:rsid w:val="0079142E"/>
    <w:rsid w:val="00791B53"/>
    <w:rsid w:val="00791D8C"/>
    <w:rsid w:val="007925F1"/>
    <w:rsid w:val="00792B3D"/>
    <w:rsid w:val="0079386D"/>
    <w:rsid w:val="0079495E"/>
    <w:rsid w:val="00794D10"/>
    <w:rsid w:val="00794F4D"/>
    <w:rsid w:val="0079526D"/>
    <w:rsid w:val="00795489"/>
    <w:rsid w:val="00795DAB"/>
    <w:rsid w:val="00797427"/>
    <w:rsid w:val="0079782A"/>
    <w:rsid w:val="007A004C"/>
    <w:rsid w:val="007A0CAA"/>
    <w:rsid w:val="007A27DB"/>
    <w:rsid w:val="007A2E11"/>
    <w:rsid w:val="007A344E"/>
    <w:rsid w:val="007A392F"/>
    <w:rsid w:val="007A5878"/>
    <w:rsid w:val="007A5C55"/>
    <w:rsid w:val="007A6F22"/>
    <w:rsid w:val="007B0E88"/>
    <w:rsid w:val="007B0FCE"/>
    <w:rsid w:val="007B16DE"/>
    <w:rsid w:val="007B20F1"/>
    <w:rsid w:val="007B2627"/>
    <w:rsid w:val="007B28B8"/>
    <w:rsid w:val="007B2FD9"/>
    <w:rsid w:val="007B4159"/>
    <w:rsid w:val="007B4736"/>
    <w:rsid w:val="007B6821"/>
    <w:rsid w:val="007B6BAE"/>
    <w:rsid w:val="007B76DD"/>
    <w:rsid w:val="007C08C4"/>
    <w:rsid w:val="007C0E84"/>
    <w:rsid w:val="007C10A4"/>
    <w:rsid w:val="007C116D"/>
    <w:rsid w:val="007C1823"/>
    <w:rsid w:val="007C3BD1"/>
    <w:rsid w:val="007C5326"/>
    <w:rsid w:val="007C7F62"/>
    <w:rsid w:val="007D08B1"/>
    <w:rsid w:val="007D0A47"/>
    <w:rsid w:val="007D1000"/>
    <w:rsid w:val="007D15EF"/>
    <w:rsid w:val="007D166B"/>
    <w:rsid w:val="007D22F0"/>
    <w:rsid w:val="007D23BD"/>
    <w:rsid w:val="007D2ECD"/>
    <w:rsid w:val="007D332D"/>
    <w:rsid w:val="007D3490"/>
    <w:rsid w:val="007D4028"/>
    <w:rsid w:val="007D4B57"/>
    <w:rsid w:val="007D553D"/>
    <w:rsid w:val="007D5A08"/>
    <w:rsid w:val="007D5CD4"/>
    <w:rsid w:val="007D629B"/>
    <w:rsid w:val="007D69CA"/>
    <w:rsid w:val="007D7592"/>
    <w:rsid w:val="007D7A61"/>
    <w:rsid w:val="007D7F4F"/>
    <w:rsid w:val="007E0F01"/>
    <w:rsid w:val="007E1065"/>
    <w:rsid w:val="007E1092"/>
    <w:rsid w:val="007E22D1"/>
    <w:rsid w:val="007E262F"/>
    <w:rsid w:val="007E338B"/>
    <w:rsid w:val="007E3608"/>
    <w:rsid w:val="007E3B94"/>
    <w:rsid w:val="007E45B1"/>
    <w:rsid w:val="007E4A4D"/>
    <w:rsid w:val="007E531C"/>
    <w:rsid w:val="007E576A"/>
    <w:rsid w:val="007E5941"/>
    <w:rsid w:val="007E5F62"/>
    <w:rsid w:val="007E6BD9"/>
    <w:rsid w:val="007E6EF1"/>
    <w:rsid w:val="007E7375"/>
    <w:rsid w:val="007F085F"/>
    <w:rsid w:val="007F22B6"/>
    <w:rsid w:val="007F26BA"/>
    <w:rsid w:val="007F2BFA"/>
    <w:rsid w:val="007F32C9"/>
    <w:rsid w:val="007F3D31"/>
    <w:rsid w:val="007F4816"/>
    <w:rsid w:val="007F4B82"/>
    <w:rsid w:val="007F4FCA"/>
    <w:rsid w:val="007F5067"/>
    <w:rsid w:val="007F5181"/>
    <w:rsid w:val="007F53A9"/>
    <w:rsid w:val="007F66C9"/>
    <w:rsid w:val="007F6C7F"/>
    <w:rsid w:val="007F716F"/>
    <w:rsid w:val="007F7726"/>
    <w:rsid w:val="00800E5C"/>
    <w:rsid w:val="00802A37"/>
    <w:rsid w:val="00803324"/>
    <w:rsid w:val="008039CC"/>
    <w:rsid w:val="00803AC4"/>
    <w:rsid w:val="00804476"/>
    <w:rsid w:val="00804D7F"/>
    <w:rsid w:val="00804E17"/>
    <w:rsid w:val="00804FF4"/>
    <w:rsid w:val="00806845"/>
    <w:rsid w:val="00806D51"/>
    <w:rsid w:val="008076B4"/>
    <w:rsid w:val="00807ED2"/>
    <w:rsid w:val="00810717"/>
    <w:rsid w:val="0081074D"/>
    <w:rsid w:val="008110A6"/>
    <w:rsid w:val="00811714"/>
    <w:rsid w:val="00811FA3"/>
    <w:rsid w:val="00812487"/>
    <w:rsid w:val="008130A3"/>
    <w:rsid w:val="008150B2"/>
    <w:rsid w:val="00815616"/>
    <w:rsid w:val="00815C95"/>
    <w:rsid w:val="00815CBD"/>
    <w:rsid w:val="00816106"/>
    <w:rsid w:val="008169E7"/>
    <w:rsid w:val="0081761F"/>
    <w:rsid w:val="00820E98"/>
    <w:rsid w:val="00821556"/>
    <w:rsid w:val="008225B6"/>
    <w:rsid w:val="0082272C"/>
    <w:rsid w:val="00823254"/>
    <w:rsid w:val="00823508"/>
    <w:rsid w:val="008242C7"/>
    <w:rsid w:val="0082683F"/>
    <w:rsid w:val="008268AB"/>
    <w:rsid w:val="00826A06"/>
    <w:rsid w:val="00826B57"/>
    <w:rsid w:val="00826BF7"/>
    <w:rsid w:val="00826EA5"/>
    <w:rsid w:val="008277FC"/>
    <w:rsid w:val="00827A73"/>
    <w:rsid w:val="008318A6"/>
    <w:rsid w:val="008323E9"/>
    <w:rsid w:val="00832849"/>
    <w:rsid w:val="00832A23"/>
    <w:rsid w:val="008333F4"/>
    <w:rsid w:val="008351D3"/>
    <w:rsid w:val="00835E95"/>
    <w:rsid w:val="0083647D"/>
    <w:rsid w:val="0083786C"/>
    <w:rsid w:val="00840003"/>
    <w:rsid w:val="0084006F"/>
    <w:rsid w:val="0084107C"/>
    <w:rsid w:val="0084181A"/>
    <w:rsid w:val="008423BA"/>
    <w:rsid w:val="00842FFE"/>
    <w:rsid w:val="00843176"/>
    <w:rsid w:val="008432FC"/>
    <w:rsid w:val="00844313"/>
    <w:rsid w:val="00845D0E"/>
    <w:rsid w:val="00845D74"/>
    <w:rsid w:val="00846290"/>
    <w:rsid w:val="0084655D"/>
    <w:rsid w:val="00846E0F"/>
    <w:rsid w:val="00847088"/>
    <w:rsid w:val="00847F99"/>
    <w:rsid w:val="008501A0"/>
    <w:rsid w:val="0085047F"/>
    <w:rsid w:val="00850699"/>
    <w:rsid w:val="00851093"/>
    <w:rsid w:val="0085217E"/>
    <w:rsid w:val="008521A8"/>
    <w:rsid w:val="0085236C"/>
    <w:rsid w:val="00852B1E"/>
    <w:rsid w:val="00853914"/>
    <w:rsid w:val="00853A39"/>
    <w:rsid w:val="0085440D"/>
    <w:rsid w:val="00855CF3"/>
    <w:rsid w:val="00856446"/>
    <w:rsid w:val="0085680D"/>
    <w:rsid w:val="00860188"/>
    <w:rsid w:val="00860F89"/>
    <w:rsid w:val="00861A9C"/>
    <w:rsid w:val="008620BD"/>
    <w:rsid w:val="00862FC1"/>
    <w:rsid w:val="0086430C"/>
    <w:rsid w:val="00864B7F"/>
    <w:rsid w:val="00865F23"/>
    <w:rsid w:val="00866198"/>
    <w:rsid w:val="008662AC"/>
    <w:rsid w:val="00867CA5"/>
    <w:rsid w:val="008703B3"/>
    <w:rsid w:val="008704F4"/>
    <w:rsid w:val="0087071D"/>
    <w:rsid w:val="00872317"/>
    <w:rsid w:val="00873655"/>
    <w:rsid w:val="00874097"/>
    <w:rsid w:val="00875212"/>
    <w:rsid w:val="008758E4"/>
    <w:rsid w:val="00876A80"/>
    <w:rsid w:val="00880017"/>
    <w:rsid w:val="008804F7"/>
    <w:rsid w:val="00880782"/>
    <w:rsid w:val="00880E95"/>
    <w:rsid w:val="00881262"/>
    <w:rsid w:val="008818BA"/>
    <w:rsid w:val="008825DC"/>
    <w:rsid w:val="008828E1"/>
    <w:rsid w:val="0088315F"/>
    <w:rsid w:val="00883812"/>
    <w:rsid w:val="008844BC"/>
    <w:rsid w:val="00884931"/>
    <w:rsid w:val="00886241"/>
    <w:rsid w:val="00886EBA"/>
    <w:rsid w:val="00887C75"/>
    <w:rsid w:val="00890049"/>
    <w:rsid w:val="00892453"/>
    <w:rsid w:val="00892CD7"/>
    <w:rsid w:val="00893562"/>
    <w:rsid w:val="008939DD"/>
    <w:rsid w:val="0089409F"/>
    <w:rsid w:val="00894786"/>
    <w:rsid w:val="008949AD"/>
    <w:rsid w:val="00895EB2"/>
    <w:rsid w:val="008974B0"/>
    <w:rsid w:val="00897934"/>
    <w:rsid w:val="00897ABF"/>
    <w:rsid w:val="008A0C64"/>
    <w:rsid w:val="008A1021"/>
    <w:rsid w:val="008A19AF"/>
    <w:rsid w:val="008A1A69"/>
    <w:rsid w:val="008A5D7F"/>
    <w:rsid w:val="008A6041"/>
    <w:rsid w:val="008A6240"/>
    <w:rsid w:val="008A67DA"/>
    <w:rsid w:val="008A6980"/>
    <w:rsid w:val="008A69C6"/>
    <w:rsid w:val="008A6DB0"/>
    <w:rsid w:val="008A6F8B"/>
    <w:rsid w:val="008A7375"/>
    <w:rsid w:val="008A73E5"/>
    <w:rsid w:val="008B1B46"/>
    <w:rsid w:val="008B1DB8"/>
    <w:rsid w:val="008B1DF3"/>
    <w:rsid w:val="008B1F75"/>
    <w:rsid w:val="008B2484"/>
    <w:rsid w:val="008B2852"/>
    <w:rsid w:val="008B3DA1"/>
    <w:rsid w:val="008B4329"/>
    <w:rsid w:val="008B46F7"/>
    <w:rsid w:val="008B4C47"/>
    <w:rsid w:val="008B50E7"/>
    <w:rsid w:val="008B56AF"/>
    <w:rsid w:val="008B5C04"/>
    <w:rsid w:val="008B5E4B"/>
    <w:rsid w:val="008B6EC2"/>
    <w:rsid w:val="008B7B4D"/>
    <w:rsid w:val="008C050F"/>
    <w:rsid w:val="008C2A38"/>
    <w:rsid w:val="008C31DA"/>
    <w:rsid w:val="008C3890"/>
    <w:rsid w:val="008C42C3"/>
    <w:rsid w:val="008C44A7"/>
    <w:rsid w:val="008C706D"/>
    <w:rsid w:val="008C715F"/>
    <w:rsid w:val="008C7D5B"/>
    <w:rsid w:val="008D0239"/>
    <w:rsid w:val="008D0930"/>
    <w:rsid w:val="008D1A17"/>
    <w:rsid w:val="008D1C8B"/>
    <w:rsid w:val="008D297B"/>
    <w:rsid w:val="008D2BD1"/>
    <w:rsid w:val="008D36F3"/>
    <w:rsid w:val="008D3999"/>
    <w:rsid w:val="008D3B18"/>
    <w:rsid w:val="008D3BCC"/>
    <w:rsid w:val="008D6F0B"/>
    <w:rsid w:val="008D7A1C"/>
    <w:rsid w:val="008E0315"/>
    <w:rsid w:val="008E07BB"/>
    <w:rsid w:val="008E0AD1"/>
    <w:rsid w:val="008E169F"/>
    <w:rsid w:val="008E284C"/>
    <w:rsid w:val="008E3683"/>
    <w:rsid w:val="008E38E5"/>
    <w:rsid w:val="008E3A76"/>
    <w:rsid w:val="008E3D24"/>
    <w:rsid w:val="008E43A2"/>
    <w:rsid w:val="008E4B20"/>
    <w:rsid w:val="008E4C23"/>
    <w:rsid w:val="008E4DA9"/>
    <w:rsid w:val="008E521E"/>
    <w:rsid w:val="008E6B70"/>
    <w:rsid w:val="008E71FA"/>
    <w:rsid w:val="008F01C6"/>
    <w:rsid w:val="008F08B2"/>
    <w:rsid w:val="008F0D5E"/>
    <w:rsid w:val="008F146D"/>
    <w:rsid w:val="008F159F"/>
    <w:rsid w:val="008F2280"/>
    <w:rsid w:val="008F2E31"/>
    <w:rsid w:val="008F30FB"/>
    <w:rsid w:val="008F3442"/>
    <w:rsid w:val="008F3E4A"/>
    <w:rsid w:val="008F43DC"/>
    <w:rsid w:val="008F5AA8"/>
    <w:rsid w:val="008F6C39"/>
    <w:rsid w:val="009001B6"/>
    <w:rsid w:val="00900282"/>
    <w:rsid w:val="00900A91"/>
    <w:rsid w:val="00900E45"/>
    <w:rsid w:val="0090101D"/>
    <w:rsid w:val="009011C8"/>
    <w:rsid w:val="009011F4"/>
    <w:rsid w:val="00901B55"/>
    <w:rsid w:val="00902742"/>
    <w:rsid w:val="00903928"/>
    <w:rsid w:val="00903A2D"/>
    <w:rsid w:val="009058A4"/>
    <w:rsid w:val="0090616C"/>
    <w:rsid w:val="00906464"/>
    <w:rsid w:val="0090672C"/>
    <w:rsid w:val="00906B79"/>
    <w:rsid w:val="00906E28"/>
    <w:rsid w:val="009072A0"/>
    <w:rsid w:val="009079CF"/>
    <w:rsid w:val="0091063F"/>
    <w:rsid w:val="009116C4"/>
    <w:rsid w:val="00911FBF"/>
    <w:rsid w:val="0091223C"/>
    <w:rsid w:val="0091256A"/>
    <w:rsid w:val="00913C9B"/>
    <w:rsid w:val="0091565E"/>
    <w:rsid w:val="0091591A"/>
    <w:rsid w:val="00915C41"/>
    <w:rsid w:val="0091603F"/>
    <w:rsid w:val="0091659A"/>
    <w:rsid w:val="009165BF"/>
    <w:rsid w:val="00917A27"/>
    <w:rsid w:val="009203C3"/>
    <w:rsid w:val="00921653"/>
    <w:rsid w:val="00922277"/>
    <w:rsid w:val="00922361"/>
    <w:rsid w:val="009238DE"/>
    <w:rsid w:val="0092391E"/>
    <w:rsid w:val="00924003"/>
    <w:rsid w:val="00925FE2"/>
    <w:rsid w:val="00927046"/>
    <w:rsid w:val="00927276"/>
    <w:rsid w:val="00927743"/>
    <w:rsid w:val="009302C2"/>
    <w:rsid w:val="009303A7"/>
    <w:rsid w:val="00931F24"/>
    <w:rsid w:val="00932307"/>
    <w:rsid w:val="00932C4E"/>
    <w:rsid w:val="00933110"/>
    <w:rsid w:val="00933505"/>
    <w:rsid w:val="00933E2E"/>
    <w:rsid w:val="009349FF"/>
    <w:rsid w:val="00935139"/>
    <w:rsid w:val="00935D95"/>
    <w:rsid w:val="00936B21"/>
    <w:rsid w:val="0094005C"/>
    <w:rsid w:val="009402D5"/>
    <w:rsid w:val="0094064F"/>
    <w:rsid w:val="00940875"/>
    <w:rsid w:val="00940916"/>
    <w:rsid w:val="00941AB4"/>
    <w:rsid w:val="00941ED7"/>
    <w:rsid w:val="00942139"/>
    <w:rsid w:val="00942369"/>
    <w:rsid w:val="009425AB"/>
    <w:rsid w:val="00942B92"/>
    <w:rsid w:val="00943229"/>
    <w:rsid w:val="009432E9"/>
    <w:rsid w:val="00943948"/>
    <w:rsid w:val="00943A49"/>
    <w:rsid w:val="00944DC0"/>
    <w:rsid w:val="0094697D"/>
    <w:rsid w:val="00947469"/>
    <w:rsid w:val="0095112D"/>
    <w:rsid w:val="009511F7"/>
    <w:rsid w:val="0095240E"/>
    <w:rsid w:val="00952985"/>
    <w:rsid w:val="00953628"/>
    <w:rsid w:val="009540E2"/>
    <w:rsid w:val="00955C02"/>
    <w:rsid w:val="009566B6"/>
    <w:rsid w:val="00956CEB"/>
    <w:rsid w:val="00956FF6"/>
    <w:rsid w:val="00957815"/>
    <w:rsid w:val="0096012B"/>
    <w:rsid w:val="009601CD"/>
    <w:rsid w:val="00960B76"/>
    <w:rsid w:val="00961860"/>
    <w:rsid w:val="00961939"/>
    <w:rsid w:val="00964425"/>
    <w:rsid w:val="00964F16"/>
    <w:rsid w:val="00965DAD"/>
    <w:rsid w:val="00966046"/>
    <w:rsid w:val="00966756"/>
    <w:rsid w:val="0096688A"/>
    <w:rsid w:val="009668A2"/>
    <w:rsid w:val="00967286"/>
    <w:rsid w:val="00967FEA"/>
    <w:rsid w:val="009701C4"/>
    <w:rsid w:val="009703B0"/>
    <w:rsid w:val="00971424"/>
    <w:rsid w:val="00972019"/>
    <w:rsid w:val="009724B1"/>
    <w:rsid w:val="0097297B"/>
    <w:rsid w:val="00973984"/>
    <w:rsid w:val="009748BC"/>
    <w:rsid w:val="00975650"/>
    <w:rsid w:val="00976090"/>
    <w:rsid w:val="0097636C"/>
    <w:rsid w:val="00976500"/>
    <w:rsid w:val="009809F6"/>
    <w:rsid w:val="00980FB3"/>
    <w:rsid w:val="00981118"/>
    <w:rsid w:val="009818B2"/>
    <w:rsid w:val="009820A5"/>
    <w:rsid w:val="00984BE6"/>
    <w:rsid w:val="00985035"/>
    <w:rsid w:val="009851F6"/>
    <w:rsid w:val="009853F6"/>
    <w:rsid w:val="0098633F"/>
    <w:rsid w:val="0098650F"/>
    <w:rsid w:val="00986759"/>
    <w:rsid w:val="00987176"/>
    <w:rsid w:val="00987253"/>
    <w:rsid w:val="00987585"/>
    <w:rsid w:val="00990AF6"/>
    <w:rsid w:val="00990BA9"/>
    <w:rsid w:val="00990F7A"/>
    <w:rsid w:val="009935CE"/>
    <w:rsid w:val="009938CD"/>
    <w:rsid w:val="009948DB"/>
    <w:rsid w:val="009953DA"/>
    <w:rsid w:val="00995851"/>
    <w:rsid w:val="00995FEC"/>
    <w:rsid w:val="009967A9"/>
    <w:rsid w:val="009969FC"/>
    <w:rsid w:val="00996D8C"/>
    <w:rsid w:val="00996E90"/>
    <w:rsid w:val="00997542"/>
    <w:rsid w:val="00997BF8"/>
    <w:rsid w:val="009A015D"/>
    <w:rsid w:val="009A0C01"/>
    <w:rsid w:val="009A0CA2"/>
    <w:rsid w:val="009A1757"/>
    <w:rsid w:val="009A19B7"/>
    <w:rsid w:val="009A1E14"/>
    <w:rsid w:val="009A2975"/>
    <w:rsid w:val="009A30C8"/>
    <w:rsid w:val="009A34D5"/>
    <w:rsid w:val="009A4112"/>
    <w:rsid w:val="009A5043"/>
    <w:rsid w:val="009A59DD"/>
    <w:rsid w:val="009A6718"/>
    <w:rsid w:val="009A6C26"/>
    <w:rsid w:val="009A72FB"/>
    <w:rsid w:val="009B10D3"/>
    <w:rsid w:val="009B2AC1"/>
    <w:rsid w:val="009B3E7F"/>
    <w:rsid w:val="009B5B03"/>
    <w:rsid w:val="009B6467"/>
    <w:rsid w:val="009B69E1"/>
    <w:rsid w:val="009B6C0C"/>
    <w:rsid w:val="009B7D1B"/>
    <w:rsid w:val="009C10C4"/>
    <w:rsid w:val="009C2ACE"/>
    <w:rsid w:val="009C337F"/>
    <w:rsid w:val="009C3E42"/>
    <w:rsid w:val="009C444C"/>
    <w:rsid w:val="009C55CE"/>
    <w:rsid w:val="009C7407"/>
    <w:rsid w:val="009C776C"/>
    <w:rsid w:val="009D02A8"/>
    <w:rsid w:val="009D02C0"/>
    <w:rsid w:val="009D1F59"/>
    <w:rsid w:val="009D287D"/>
    <w:rsid w:val="009D3285"/>
    <w:rsid w:val="009D328F"/>
    <w:rsid w:val="009D3624"/>
    <w:rsid w:val="009D5287"/>
    <w:rsid w:val="009D5AB1"/>
    <w:rsid w:val="009D7ACA"/>
    <w:rsid w:val="009D7D59"/>
    <w:rsid w:val="009D7E45"/>
    <w:rsid w:val="009E00D6"/>
    <w:rsid w:val="009E0CA0"/>
    <w:rsid w:val="009E1B7D"/>
    <w:rsid w:val="009E26B0"/>
    <w:rsid w:val="009E358F"/>
    <w:rsid w:val="009E3663"/>
    <w:rsid w:val="009E3AFD"/>
    <w:rsid w:val="009E48EB"/>
    <w:rsid w:val="009E4DDE"/>
    <w:rsid w:val="009E577A"/>
    <w:rsid w:val="009E5D19"/>
    <w:rsid w:val="009E6139"/>
    <w:rsid w:val="009F0C4D"/>
    <w:rsid w:val="009F0DBD"/>
    <w:rsid w:val="009F0E5E"/>
    <w:rsid w:val="009F1337"/>
    <w:rsid w:val="009F1AF5"/>
    <w:rsid w:val="009F1C39"/>
    <w:rsid w:val="009F1FCB"/>
    <w:rsid w:val="009F22F4"/>
    <w:rsid w:val="009F264D"/>
    <w:rsid w:val="009F26BF"/>
    <w:rsid w:val="009F2F79"/>
    <w:rsid w:val="009F3203"/>
    <w:rsid w:val="009F3EA1"/>
    <w:rsid w:val="009F3F1C"/>
    <w:rsid w:val="009F4BB8"/>
    <w:rsid w:val="009F5F4B"/>
    <w:rsid w:val="009F6FEE"/>
    <w:rsid w:val="009F721F"/>
    <w:rsid w:val="009F7B45"/>
    <w:rsid w:val="009F7DD5"/>
    <w:rsid w:val="00A0043D"/>
    <w:rsid w:val="00A02480"/>
    <w:rsid w:val="00A03539"/>
    <w:rsid w:val="00A04637"/>
    <w:rsid w:val="00A05F2A"/>
    <w:rsid w:val="00A072D1"/>
    <w:rsid w:val="00A07ADE"/>
    <w:rsid w:val="00A07C9E"/>
    <w:rsid w:val="00A10237"/>
    <w:rsid w:val="00A10786"/>
    <w:rsid w:val="00A12124"/>
    <w:rsid w:val="00A122BA"/>
    <w:rsid w:val="00A1268E"/>
    <w:rsid w:val="00A13AE8"/>
    <w:rsid w:val="00A16337"/>
    <w:rsid w:val="00A1634D"/>
    <w:rsid w:val="00A20087"/>
    <w:rsid w:val="00A205BB"/>
    <w:rsid w:val="00A21557"/>
    <w:rsid w:val="00A225F2"/>
    <w:rsid w:val="00A2262F"/>
    <w:rsid w:val="00A230C8"/>
    <w:rsid w:val="00A2376E"/>
    <w:rsid w:val="00A24CD9"/>
    <w:rsid w:val="00A26207"/>
    <w:rsid w:val="00A26546"/>
    <w:rsid w:val="00A30153"/>
    <w:rsid w:val="00A3104B"/>
    <w:rsid w:val="00A310CF"/>
    <w:rsid w:val="00A31231"/>
    <w:rsid w:val="00A31963"/>
    <w:rsid w:val="00A31F93"/>
    <w:rsid w:val="00A32A3F"/>
    <w:rsid w:val="00A33FF2"/>
    <w:rsid w:val="00A34026"/>
    <w:rsid w:val="00A350A5"/>
    <w:rsid w:val="00A36A4B"/>
    <w:rsid w:val="00A4021D"/>
    <w:rsid w:val="00A404CC"/>
    <w:rsid w:val="00A40A8B"/>
    <w:rsid w:val="00A410F2"/>
    <w:rsid w:val="00A4173F"/>
    <w:rsid w:val="00A41964"/>
    <w:rsid w:val="00A41B3A"/>
    <w:rsid w:val="00A420B2"/>
    <w:rsid w:val="00A433AF"/>
    <w:rsid w:val="00A4387E"/>
    <w:rsid w:val="00A44ACB"/>
    <w:rsid w:val="00A44BA3"/>
    <w:rsid w:val="00A44CC6"/>
    <w:rsid w:val="00A46070"/>
    <w:rsid w:val="00A470C0"/>
    <w:rsid w:val="00A47E4E"/>
    <w:rsid w:val="00A50877"/>
    <w:rsid w:val="00A50F64"/>
    <w:rsid w:val="00A51044"/>
    <w:rsid w:val="00A519A0"/>
    <w:rsid w:val="00A51D0D"/>
    <w:rsid w:val="00A5235B"/>
    <w:rsid w:val="00A531E1"/>
    <w:rsid w:val="00A53C3D"/>
    <w:rsid w:val="00A54367"/>
    <w:rsid w:val="00A547B0"/>
    <w:rsid w:val="00A554A1"/>
    <w:rsid w:val="00A5643B"/>
    <w:rsid w:val="00A57B18"/>
    <w:rsid w:val="00A57EC4"/>
    <w:rsid w:val="00A60424"/>
    <w:rsid w:val="00A608A5"/>
    <w:rsid w:val="00A61008"/>
    <w:rsid w:val="00A614C2"/>
    <w:rsid w:val="00A62602"/>
    <w:rsid w:val="00A62FB3"/>
    <w:rsid w:val="00A63F5D"/>
    <w:rsid w:val="00A64293"/>
    <w:rsid w:val="00A6476A"/>
    <w:rsid w:val="00A647F9"/>
    <w:rsid w:val="00A64894"/>
    <w:rsid w:val="00A64FC2"/>
    <w:rsid w:val="00A6597E"/>
    <w:rsid w:val="00A65A1D"/>
    <w:rsid w:val="00A65A32"/>
    <w:rsid w:val="00A665FF"/>
    <w:rsid w:val="00A6694B"/>
    <w:rsid w:val="00A66C5B"/>
    <w:rsid w:val="00A671B4"/>
    <w:rsid w:val="00A70D1E"/>
    <w:rsid w:val="00A720DF"/>
    <w:rsid w:val="00A72D9A"/>
    <w:rsid w:val="00A72F65"/>
    <w:rsid w:val="00A745C0"/>
    <w:rsid w:val="00A74702"/>
    <w:rsid w:val="00A75551"/>
    <w:rsid w:val="00A76137"/>
    <w:rsid w:val="00A764AB"/>
    <w:rsid w:val="00A806E2"/>
    <w:rsid w:val="00A81462"/>
    <w:rsid w:val="00A835C3"/>
    <w:rsid w:val="00A8392C"/>
    <w:rsid w:val="00A83993"/>
    <w:rsid w:val="00A83A5E"/>
    <w:rsid w:val="00A85982"/>
    <w:rsid w:val="00A861DD"/>
    <w:rsid w:val="00A865BC"/>
    <w:rsid w:val="00A8714B"/>
    <w:rsid w:val="00A87EE1"/>
    <w:rsid w:val="00A91671"/>
    <w:rsid w:val="00A91F33"/>
    <w:rsid w:val="00A92F94"/>
    <w:rsid w:val="00A9523A"/>
    <w:rsid w:val="00A957FE"/>
    <w:rsid w:val="00A95FA1"/>
    <w:rsid w:val="00A9604E"/>
    <w:rsid w:val="00A9611F"/>
    <w:rsid w:val="00A967F2"/>
    <w:rsid w:val="00A96BAE"/>
    <w:rsid w:val="00A96C7B"/>
    <w:rsid w:val="00A96CA3"/>
    <w:rsid w:val="00A974A9"/>
    <w:rsid w:val="00A97551"/>
    <w:rsid w:val="00A975CE"/>
    <w:rsid w:val="00A97AF9"/>
    <w:rsid w:val="00AA0447"/>
    <w:rsid w:val="00AA060B"/>
    <w:rsid w:val="00AA062D"/>
    <w:rsid w:val="00AA0A80"/>
    <w:rsid w:val="00AA0E91"/>
    <w:rsid w:val="00AA1719"/>
    <w:rsid w:val="00AA21A1"/>
    <w:rsid w:val="00AA3D19"/>
    <w:rsid w:val="00AA4483"/>
    <w:rsid w:val="00AA462B"/>
    <w:rsid w:val="00AA4D76"/>
    <w:rsid w:val="00AA5F2F"/>
    <w:rsid w:val="00AA6A1F"/>
    <w:rsid w:val="00AA6A49"/>
    <w:rsid w:val="00AA6AA1"/>
    <w:rsid w:val="00AA6ACE"/>
    <w:rsid w:val="00AA7265"/>
    <w:rsid w:val="00AB126D"/>
    <w:rsid w:val="00AB1617"/>
    <w:rsid w:val="00AB19AF"/>
    <w:rsid w:val="00AB1EB1"/>
    <w:rsid w:val="00AB26F4"/>
    <w:rsid w:val="00AB4AAD"/>
    <w:rsid w:val="00AB4C6C"/>
    <w:rsid w:val="00AB53D6"/>
    <w:rsid w:val="00AB5933"/>
    <w:rsid w:val="00AB7854"/>
    <w:rsid w:val="00AC02FE"/>
    <w:rsid w:val="00AC05A6"/>
    <w:rsid w:val="00AC0961"/>
    <w:rsid w:val="00AC0D9F"/>
    <w:rsid w:val="00AC12B7"/>
    <w:rsid w:val="00AC1912"/>
    <w:rsid w:val="00AC1FA5"/>
    <w:rsid w:val="00AC2982"/>
    <w:rsid w:val="00AC2D74"/>
    <w:rsid w:val="00AC340D"/>
    <w:rsid w:val="00AC3838"/>
    <w:rsid w:val="00AC4193"/>
    <w:rsid w:val="00AC4239"/>
    <w:rsid w:val="00AC4792"/>
    <w:rsid w:val="00AC52C6"/>
    <w:rsid w:val="00AC5694"/>
    <w:rsid w:val="00AC5BAF"/>
    <w:rsid w:val="00AC610B"/>
    <w:rsid w:val="00AC72C5"/>
    <w:rsid w:val="00AC7311"/>
    <w:rsid w:val="00AC7659"/>
    <w:rsid w:val="00AC7C90"/>
    <w:rsid w:val="00AD00C6"/>
    <w:rsid w:val="00AD0669"/>
    <w:rsid w:val="00AD09C0"/>
    <w:rsid w:val="00AD0BA6"/>
    <w:rsid w:val="00AD0CBD"/>
    <w:rsid w:val="00AD1A0B"/>
    <w:rsid w:val="00AD1CBC"/>
    <w:rsid w:val="00AD2796"/>
    <w:rsid w:val="00AD29E4"/>
    <w:rsid w:val="00AD3CA6"/>
    <w:rsid w:val="00AD4829"/>
    <w:rsid w:val="00AD52BE"/>
    <w:rsid w:val="00AD5526"/>
    <w:rsid w:val="00AD74CD"/>
    <w:rsid w:val="00AD7A0E"/>
    <w:rsid w:val="00AE0767"/>
    <w:rsid w:val="00AE1528"/>
    <w:rsid w:val="00AE1A3C"/>
    <w:rsid w:val="00AE1C0B"/>
    <w:rsid w:val="00AE1D1D"/>
    <w:rsid w:val="00AE28CA"/>
    <w:rsid w:val="00AE2ED1"/>
    <w:rsid w:val="00AE35F6"/>
    <w:rsid w:val="00AE4599"/>
    <w:rsid w:val="00AE4918"/>
    <w:rsid w:val="00AE5478"/>
    <w:rsid w:val="00AE5878"/>
    <w:rsid w:val="00AE7BBF"/>
    <w:rsid w:val="00AF03CB"/>
    <w:rsid w:val="00AF1437"/>
    <w:rsid w:val="00AF1481"/>
    <w:rsid w:val="00AF1E07"/>
    <w:rsid w:val="00AF2B61"/>
    <w:rsid w:val="00AF4092"/>
    <w:rsid w:val="00AF50AF"/>
    <w:rsid w:val="00AF564A"/>
    <w:rsid w:val="00AF669B"/>
    <w:rsid w:val="00AF6DA3"/>
    <w:rsid w:val="00AF6FCB"/>
    <w:rsid w:val="00AF74DE"/>
    <w:rsid w:val="00B00B90"/>
    <w:rsid w:val="00B012C7"/>
    <w:rsid w:val="00B01BB0"/>
    <w:rsid w:val="00B01D6A"/>
    <w:rsid w:val="00B02BD8"/>
    <w:rsid w:val="00B031CF"/>
    <w:rsid w:val="00B03574"/>
    <w:rsid w:val="00B03B77"/>
    <w:rsid w:val="00B03BBE"/>
    <w:rsid w:val="00B0415C"/>
    <w:rsid w:val="00B049CA"/>
    <w:rsid w:val="00B06EA6"/>
    <w:rsid w:val="00B06F7C"/>
    <w:rsid w:val="00B07494"/>
    <w:rsid w:val="00B0761C"/>
    <w:rsid w:val="00B079B8"/>
    <w:rsid w:val="00B07E2D"/>
    <w:rsid w:val="00B07F75"/>
    <w:rsid w:val="00B104CC"/>
    <w:rsid w:val="00B1127C"/>
    <w:rsid w:val="00B11DC2"/>
    <w:rsid w:val="00B1210C"/>
    <w:rsid w:val="00B126E1"/>
    <w:rsid w:val="00B12D24"/>
    <w:rsid w:val="00B1306D"/>
    <w:rsid w:val="00B13AEE"/>
    <w:rsid w:val="00B15239"/>
    <w:rsid w:val="00B152EE"/>
    <w:rsid w:val="00B15E2C"/>
    <w:rsid w:val="00B16686"/>
    <w:rsid w:val="00B2014D"/>
    <w:rsid w:val="00B20737"/>
    <w:rsid w:val="00B20887"/>
    <w:rsid w:val="00B21D2F"/>
    <w:rsid w:val="00B21E7C"/>
    <w:rsid w:val="00B21FC1"/>
    <w:rsid w:val="00B2295C"/>
    <w:rsid w:val="00B233B5"/>
    <w:rsid w:val="00B23DA7"/>
    <w:rsid w:val="00B25CDD"/>
    <w:rsid w:val="00B26466"/>
    <w:rsid w:val="00B26643"/>
    <w:rsid w:val="00B26E9E"/>
    <w:rsid w:val="00B276B2"/>
    <w:rsid w:val="00B3029A"/>
    <w:rsid w:val="00B30FDF"/>
    <w:rsid w:val="00B3302B"/>
    <w:rsid w:val="00B330B3"/>
    <w:rsid w:val="00B333F6"/>
    <w:rsid w:val="00B33815"/>
    <w:rsid w:val="00B34095"/>
    <w:rsid w:val="00B348FB"/>
    <w:rsid w:val="00B35A64"/>
    <w:rsid w:val="00B3604B"/>
    <w:rsid w:val="00B3658B"/>
    <w:rsid w:val="00B3698B"/>
    <w:rsid w:val="00B40A59"/>
    <w:rsid w:val="00B42341"/>
    <w:rsid w:val="00B4254D"/>
    <w:rsid w:val="00B42829"/>
    <w:rsid w:val="00B42C44"/>
    <w:rsid w:val="00B42D7F"/>
    <w:rsid w:val="00B440F2"/>
    <w:rsid w:val="00B443C7"/>
    <w:rsid w:val="00B44737"/>
    <w:rsid w:val="00B44CBB"/>
    <w:rsid w:val="00B467D6"/>
    <w:rsid w:val="00B46DE7"/>
    <w:rsid w:val="00B4799F"/>
    <w:rsid w:val="00B50CB5"/>
    <w:rsid w:val="00B50D16"/>
    <w:rsid w:val="00B50DDC"/>
    <w:rsid w:val="00B51771"/>
    <w:rsid w:val="00B51AFF"/>
    <w:rsid w:val="00B523EF"/>
    <w:rsid w:val="00B52E9B"/>
    <w:rsid w:val="00B53BB4"/>
    <w:rsid w:val="00B54613"/>
    <w:rsid w:val="00B554D4"/>
    <w:rsid w:val="00B55BDF"/>
    <w:rsid w:val="00B570FB"/>
    <w:rsid w:val="00B60BAC"/>
    <w:rsid w:val="00B61BC0"/>
    <w:rsid w:val="00B61D64"/>
    <w:rsid w:val="00B63174"/>
    <w:rsid w:val="00B64D0F"/>
    <w:rsid w:val="00B64E9C"/>
    <w:rsid w:val="00B6511B"/>
    <w:rsid w:val="00B65B5B"/>
    <w:rsid w:val="00B669C0"/>
    <w:rsid w:val="00B67D7C"/>
    <w:rsid w:val="00B71A15"/>
    <w:rsid w:val="00B730ED"/>
    <w:rsid w:val="00B73221"/>
    <w:rsid w:val="00B73463"/>
    <w:rsid w:val="00B74670"/>
    <w:rsid w:val="00B74702"/>
    <w:rsid w:val="00B74DE3"/>
    <w:rsid w:val="00B76D56"/>
    <w:rsid w:val="00B7722A"/>
    <w:rsid w:val="00B8005E"/>
    <w:rsid w:val="00B81679"/>
    <w:rsid w:val="00B8188C"/>
    <w:rsid w:val="00B81980"/>
    <w:rsid w:val="00B8235A"/>
    <w:rsid w:val="00B82DBB"/>
    <w:rsid w:val="00B83CFE"/>
    <w:rsid w:val="00B84134"/>
    <w:rsid w:val="00B8613C"/>
    <w:rsid w:val="00B8682F"/>
    <w:rsid w:val="00B8753D"/>
    <w:rsid w:val="00B87AA2"/>
    <w:rsid w:val="00B903AB"/>
    <w:rsid w:val="00B91667"/>
    <w:rsid w:val="00B92196"/>
    <w:rsid w:val="00B93052"/>
    <w:rsid w:val="00B93283"/>
    <w:rsid w:val="00B93AE0"/>
    <w:rsid w:val="00B96B91"/>
    <w:rsid w:val="00B96C5C"/>
    <w:rsid w:val="00B97132"/>
    <w:rsid w:val="00BA1B03"/>
    <w:rsid w:val="00BA2906"/>
    <w:rsid w:val="00BA3374"/>
    <w:rsid w:val="00BA3517"/>
    <w:rsid w:val="00BA39B0"/>
    <w:rsid w:val="00BA416C"/>
    <w:rsid w:val="00BA4284"/>
    <w:rsid w:val="00BA4AEC"/>
    <w:rsid w:val="00BA50A5"/>
    <w:rsid w:val="00BA51E6"/>
    <w:rsid w:val="00BA5796"/>
    <w:rsid w:val="00BA57EE"/>
    <w:rsid w:val="00BA6213"/>
    <w:rsid w:val="00BA646D"/>
    <w:rsid w:val="00BA6DCF"/>
    <w:rsid w:val="00BA7143"/>
    <w:rsid w:val="00BA7375"/>
    <w:rsid w:val="00BB0061"/>
    <w:rsid w:val="00BB23FB"/>
    <w:rsid w:val="00BB2A22"/>
    <w:rsid w:val="00BB2FC6"/>
    <w:rsid w:val="00BB3163"/>
    <w:rsid w:val="00BB3211"/>
    <w:rsid w:val="00BB3434"/>
    <w:rsid w:val="00BB39F1"/>
    <w:rsid w:val="00BB424C"/>
    <w:rsid w:val="00BB5FF3"/>
    <w:rsid w:val="00BB619D"/>
    <w:rsid w:val="00BB69E0"/>
    <w:rsid w:val="00BB705E"/>
    <w:rsid w:val="00BB730A"/>
    <w:rsid w:val="00BB77DF"/>
    <w:rsid w:val="00BB7E2B"/>
    <w:rsid w:val="00BC1081"/>
    <w:rsid w:val="00BC1F92"/>
    <w:rsid w:val="00BC263E"/>
    <w:rsid w:val="00BC2695"/>
    <w:rsid w:val="00BC5178"/>
    <w:rsid w:val="00BC5470"/>
    <w:rsid w:val="00BC5A78"/>
    <w:rsid w:val="00BC6607"/>
    <w:rsid w:val="00BC66B2"/>
    <w:rsid w:val="00BD04BC"/>
    <w:rsid w:val="00BD0681"/>
    <w:rsid w:val="00BD085D"/>
    <w:rsid w:val="00BD111B"/>
    <w:rsid w:val="00BD2364"/>
    <w:rsid w:val="00BD2A3E"/>
    <w:rsid w:val="00BD2EA1"/>
    <w:rsid w:val="00BD32B2"/>
    <w:rsid w:val="00BD4D0B"/>
    <w:rsid w:val="00BD56C7"/>
    <w:rsid w:val="00BD5EB7"/>
    <w:rsid w:val="00BD72BA"/>
    <w:rsid w:val="00BD75C4"/>
    <w:rsid w:val="00BE047C"/>
    <w:rsid w:val="00BE04D1"/>
    <w:rsid w:val="00BE0BA7"/>
    <w:rsid w:val="00BE11A7"/>
    <w:rsid w:val="00BE1F23"/>
    <w:rsid w:val="00BE213D"/>
    <w:rsid w:val="00BE23E4"/>
    <w:rsid w:val="00BE24AB"/>
    <w:rsid w:val="00BE4498"/>
    <w:rsid w:val="00BE4723"/>
    <w:rsid w:val="00BE4C80"/>
    <w:rsid w:val="00BE50CC"/>
    <w:rsid w:val="00BE6544"/>
    <w:rsid w:val="00BE6751"/>
    <w:rsid w:val="00BE6B94"/>
    <w:rsid w:val="00BE6CAA"/>
    <w:rsid w:val="00BE78C2"/>
    <w:rsid w:val="00BF12EA"/>
    <w:rsid w:val="00BF2092"/>
    <w:rsid w:val="00BF21A6"/>
    <w:rsid w:val="00BF2BDC"/>
    <w:rsid w:val="00BF2D95"/>
    <w:rsid w:val="00BF3A19"/>
    <w:rsid w:val="00BF4DA0"/>
    <w:rsid w:val="00BF4ECA"/>
    <w:rsid w:val="00BF5586"/>
    <w:rsid w:val="00C00272"/>
    <w:rsid w:val="00C013E0"/>
    <w:rsid w:val="00C01456"/>
    <w:rsid w:val="00C01527"/>
    <w:rsid w:val="00C01B54"/>
    <w:rsid w:val="00C01D64"/>
    <w:rsid w:val="00C0200E"/>
    <w:rsid w:val="00C02444"/>
    <w:rsid w:val="00C02D77"/>
    <w:rsid w:val="00C03585"/>
    <w:rsid w:val="00C047BC"/>
    <w:rsid w:val="00C056B5"/>
    <w:rsid w:val="00C062F7"/>
    <w:rsid w:val="00C0666E"/>
    <w:rsid w:val="00C066A1"/>
    <w:rsid w:val="00C06714"/>
    <w:rsid w:val="00C1208A"/>
    <w:rsid w:val="00C123C5"/>
    <w:rsid w:val="00C126A6"/>
    <w:rsid w:val="00C127CC"/>
    <w:rsid w:val="00C12BDE"/>
    <w:rsid w:val="00C133C1"/>
    <w:rsid w:val="00C1483D"/>
    <w:rsid w:val="00C155AD"/>
    <w:rsid w:val="00C15B21"/>
    <w:rsid w:val="00C15B37"/>
    <w:rsid w:val="00C15B9B"/>
    <w:rsid w:val="00C167CC"/>
    <w:rsid w:val="00C16B4C"/>
    <w:rsid w:val="00C16C64"/>
    <w:rsid w:val="00C171EF"/>
    <w:rsid w:val="00C173C6"/>
    <w:rsid w:val="00C174C9"/>
    <w:rsid w:val="00C20AB3"/>
    <w:rsid w:val="00C22EAE"/>
    <w:rsid w:val="00C24BE9"/>
    <w:rsid w:val="00C25138"/>
    <w:rsid w:val="00C26026"/>
    <w:rsid w:val="00C26BF9"/>
    <w:rsid w:val="00C27B55"/>
    <w:rsid w:val="00C30E68"/>
    <w:rsid w:val="00C30F72"/>
    <w:rsid w:val="00C322F8"/>
    <w:rsid w:val="00C3245E"/>
    <w:rsid w:val="00C32645"/>
    <w:rsid w:val="00C34CB2"/>
    <w:rsid w:val="00C35077"/>
    <w:rsid w:val="00C35500"/>
    <w:rsid w:val="00C363D5"/>
    <w:rsid w:val="00C368B1"/>
    <w:rsid w:val="00C3698E"/>
    <w:rsid w:val="00C379FE"/>
    <w:rsid w:val="00C37B22"/>
    <w:rsid w:val="00C37C35"/>
    <w:rsid w:val="00C400C3"/>
    <w:rsid w:val="00C40234"/>
    <w:rsid w:val="00C41308"/>
    <w:rsid w:val="00C4185E"/>
    <w:rsid w:val="00C425C3"/>
    <w:rsid w:val="00C4398E"/>
    <w:rsid w:val="00C43BEF"/>
    <w:rsid w:val="00C44766"/>
    <w:rsid w:val="00C44D67"/>
    <w:rsid w:val="00C45318"/>
    <w:rsid w:val="00C4556D"/>
    <w:rsid w:val="00C45695"/>
    <w:rsid w:val="00C456B9"/>
    <w:rsid w:val="00C4585B"/>
    <w:rsid w:val="00C45965"/>
    <w:rsid w:val="00C45D3F"/>
    <w:rsid w:val="00C45DF8"/>
    <w:rsid w:val="00C4686B"/>
    <w:rsid w:val="00C4696A"/>
    <w:rsid w:val="00C46A68"/>
    <w:rsid w:val="00C46AE1"/>
    <w:rsid w:val="00C47538"/>
    <w:rsid w:val="00C47806"/>
    <w:rsid w:val="00C47B94"/>
    <w:rsid w:val="00C506DE"/>
    <w:rsid w:val="00C50AD1"/>
    <w:rsid w:val="00C50C4E"/>
    <w:rsid w:val="00C5179A"/>
    <w:rsid w:val="00C51EBE"/>
    <w:rsid w:val="00C53A8A"/>
    <w:rsid w:val="00C54823"/>
    <w:rsid w:val="00C54BEC"/>
    <w:rsid w:val="00C55DD4"/>
    <w:rsid w:val="00C564AC"/>
    <w:rsid w:val="00C577E5"/>
    <w:rsid w:val="00C57F89"/>
    <w:rsid w:val="00C60230"/>
    <w:rsid w:val="00C602ED"/>
    <w:rsid w:val="00C60913"/>
    <w:rsid w:val="00C614B3"/>
    <w:rsid w:val="00C6192B"/>
    <w:rsid w:val="00C62051"/>
    <w:rsid w:val="00C62086"/>
    <w:rsid w:val="00C621C4"/>
    <w:rsid w:val="00C6239E"/>
    <w:rsid w:val="00C62429"/>
    <w:rsid w:val="00C6290A"/>
    <w:rsid w:val="00C636F0"/>
    <w:rsid w:val="00C6379F"/>
    <w:rsid w:val="00C63879"/>
    <w:rsid w:val="00C66A2C"/>
    <w:rsid w:val="00C67E32"/>
    <w:rsid w:val="00C70840"/>
    <w:rsid w:val="00C70852"/>
    <w:rsid w:val="00C70AFB"/>
    <w:rsid w:val="00C71498"/>
    <w:rsid w:val="00C717EE"/>
    <w:rsid w:val="00C71880"/>
    <w:rsid w:val="00C7246D"/>
    <w:rsid w:val="00C72866"/>
    <w:rsid w:val="00C7462A"/>
    <w:rsid w:val="00C74C19"/>
    <w:rsid w:val="00C75546"/>
    <w:rsid w:val="00C76C8D"/>
    <w:rsid w:val="00C774EE"/>
    <w:rsid w:val="00C7764C"/>
    <w:rsid w:val="00C77AAF"/>
    <w:rsid w:val="00C835F2"/>
    <w:rsid w:val="00C84C17"/>
    <w:rsid w:val="00C85B67"/>
    <w:rsid w:val="00C860CF"/>
    <w:rsid w:val="00C90522"/>
    <w:rsid w:val="00C90BD7"/>
    <w:rsid w:val="00C90CD5"/>
    <w:rsid w:val="00C918B5"/>
    <w:rsid w:val="00C918CA"/>
    <w:rsid w:val="00C918E9"/>
    <w:rsid w:val="00C91A38"/>
    <w:rsid w:val="00C93330"/>
    <w:rsid w:val="00C938DF"/>
    <w:rsid w:val="00C9435A"/>
    <w:rsid w:val="00C94E83"/>
    <w:rsid w:val="00C955E8"/>
    <w:rsid w:val="00C958D4"/>
    <w:rsid w:val="00C95E8A"/>
    <w:rsid w:val="00C96300"/>
    <w:rsid w:val="00C974A8"/>
    <w:rsid w:val="00C97CCD"/>
    <w:rsid w:val="00CA0126"/>
    <w:rsid w:val="00CA0A01"/>
    <w:rsid w:val="00CA0E51"/>
    <w:rsid w:val="00CA1068"/>
    <w:rsid w:val="00CA160D"/>
    <w:rsid w:val="00CA193E"/>
    <w:rsid w:val="00CA2293"/>
    <w:rsid w:val="00CA269F"/>
    <w:rsid w:val="00CA37B3"/>
    <w:rsid w:val="00CA4029"/>
    <w:rsid w:val="00CA4207"/>
    <w:rsid w:val="00CA61D5"/>
    <w:rsid w:val="00CA660A"/>
    <w:rsid w:val="00CA6657"/>
    <w:rsid w:val="00CA6C0D"/>
    <w:rsid w:val="00CA6F7F"/>
    <w:rsid w:val="00CA7423"/>
    <w:rsid w:val="00CA77C6"/>
    <w:rsid w:val="00CA7A12"/>
    <w:rsid w:val="00CB04ED"/>
    <w:rsid w:val="00CB112C"/>
    <w:rsid w:val="00CB20BC"/>
    <w:rsid w:val="00CB245B"/>
    <w:rsid w:val="00CB24C6"/>
    <w:rsid w:val="00CB3981"/>
    <w:rsid w:val="00CB525F"/>
    <w:rsid w:val="00CB5832"/>
    <w:rsid w:val="00CB71C6"/>
    <w:rsid w:val="00CB7674"/>
    <w:rsid w:val="00CC001B"/>
    <w:rsid w:val="00CC0D6A"/>
    <w:rsid w:val="00CC1C5D"/>
    <w:rsid w:val="00CC1F2D"/>
    <w:rsid w:val="00CC237D"/>
    <w:rsid w:val="00CC23D0"/>
    <w:rsid w:val="00CC261E"/>
    <w:rsid w:val="00CC29AB"/>
    <w:rsid w:val="00CC2E83"/>
    <w:rsid w:val="00CC432E"/>
    <w:rsid w:val="00CC527E"/>
    <w:rsid w:val="00CC5BF4"/>
    <w:rsid w:val="00CC66E8"/>
    <w:rsid w:val="00CC7890"/>
    <w:rsid w:val="00CC7C73"/>
    <w:rsid w:val="00CD0291"/>
    <w:rsid w:val="00CD0CC1"/>
    <w:rsid w:val="00CD11AA"/>
    <w:rsid w:val="00CD149C"/>
    <w:rsid w:val="00CD16F9"/>
    <w:rsid w:val="00CD2A1B"/>
    <w:rsid w:val="00CD2D27"/>
    <w:rsid w:val="00CD2E94"/>
    <w:rsid w:val="00CD3475"/>
    <w:rsid w:val="00CD3EC7"/>
    <w:rsid w:val="00CD4838"/>
    <w:rsid w:val="00CD5254"/>
    <w:rsid w:val="00CD58FA"/>
    <w:rsid w:val="00CD70C5"/>
    <w:rsid w:val="00CD7EE0"/>
    <w:rsid w:val="00CE03EF"/>
    <w:rsid w:val="00CE07D5"/>
    <w:rsid w:val="00CE0966"/>
    <w:rsid w:val="00CE1339"/>
    <w:rsid w:val="00CE233A"/>
    <w:rsid w:val="00CE2A8D"/>
    <w:rsid w:val="00CE40B7"/>
    <w:rsid w:val="00CE414B"/>
    <w:rsid w:val="00CE43A7"/>
    <w:rsid w:val="00CE6E1A"/>
    <w:rsid w:val="00CE7534"/>
    <w:rsid w:val="00CE75C3"/>
    <w:rsid w:val="00CE7614"/>
    <w:rsid w:val="00CF03BB"/>
    <w:rsid w:val="00CF04A9"/>
    <w:rsid w:val="00CF0793"/>
    <w:rsid w:val="00CF0E32"/>
    <w:rsid w:val="00CF10FA"/>
    <w:rsid w:val="00CF185E"/>
    <w:rsid w:val="00CF1CCB"/>
    <w:rsid w:val="00CF2076"/>
    <w:rsid w:val="00CF247D"/>
    <w:rsid w:val="00CF275E"/>
    <w:rsid w:val="00CF2D91"/>
    <w:rsid w:val="00CF2EEC"/>
    <w:rsid w:val="00CF3B1E"/>
    <w:rsid w:val="00CF3E8C"/>
    <w:rsid w:val="00CF48B0"/>
    <w:rsid w:val="00CF4D12"/>
    <w:rsid w:val="00CF5587"/>
    <w:rsid w:val="00CF5856"/>
    <w:rsid w:val="00CF624D"/>
    <w:rsid w:val="00CF6DF8"/>
    <w:rsid w:val="00CF777E"/>
    <w:rsid w:val="00D00E5C"/>
    <w:rsid w:val="00D014AE"/>
    <w:rsid w:val="00D01614"/>
    <w:rsid w:val="00D01BD9"/>
    <w:rsid w:val="00D02667"/>
    <w:rsid w:val="00D031B6"/>
    <w:rsid w:val="00D03200"/>
    <w:rsid w:val="00D03368"/>
    <w:rsid w:val="00D038C8"/>
    <w:rsid w:val="00D03C04"/>
    <w:rsid w:val="00D04A52"/>
    <w:rsid w:val="00D04C5E"/>
    <w:rsid w:val="00D064A5"/>
    <w:rsid w:val="00D0655B"/>
    <w:rsid w:val="00D06712"/>
    <w:rsid w:val="00D07050"/>
    <w:rsid w:val="00D07305"/>
    <w:rsid w:val="00D1049D"/>
    <w:rsid w:val="00D113E4"/>
    <w:rsid w:val="00D1293E"/>
    <w:rsid w:val="00D12E98"/>
    <w:rsid w:val="00D13CDC"/>
    <w:rsid w:val="00D14289"/>
    <w:rsid w:val="00D14528"/>
    <w:rsid w:val="00D158DF"/>
    <w:rsid w:val="00D15AE7"/>
    <w:rsid w:val="00D15BAE"/>
    <w:rsid w:val="00D15C5E"/>
    <w:rsid w:val="00D16092"/>
    <w:rsid w:val="00D165CB"/>
    <w:rsid w:val="00D16613"/>
    <w:rsid w:val="00D16AA4"/>
    <w:rsid w:val="00D21B0C"/>
    <w:rsid w:val="00D21F3E"/>
    <w:rsid w:val="00D22C32"/>
    <w:rsid w:val="00D22EE7"/>
    <w:rsid w:val="00D235F5"/>
    <w:rsid w:val="00D24D40"/>
    <w:rsid w:val="00D24FA9"/>
    <w:rsid w:val="00D250F9"/>
    <w:rsid w:val="00D25F5B"/>
    <w:rsid w:val="00D26166"/>
    <w:rsid w:val="00D26862"/>
    <w:rsid w:val="00D2757B"/>
    <w:rsid w:val="00D30412"/>
    <w:rsid w:val="00D304C0"/>
    <w:rsid w:val="00D3097C"/>
    <w:rsid w:val="00D317FD"/>
    <w:rsid w:val="00D31904"/>
    <w:rsid w:val="00D32C8C"/>
    <w:rsid w:val="00D33191"/>
    <w:rsid w:val="00D3383D"/>
    <w:rsid w:val="00D34AB7"/>
    <w:rsid w:val="00D35419"/>
    <w:rsid w:val="00D35633"/>
    <w:rsid w:val="00D357DB"/>
    <w:rsid w:val="00D35A04"/>
    <w:rsid w:val="00D35A8D"/>
    <w:rsid w:val="00D370B9"/>
    <w:rsid w:val="00D37623"/>
    <w:rsid w:val="00D41781"/>
    <w:rsid w:val="00D41897"/>
    <w:rsid w:val="00D41A14"/>
    <w:rsid w:val="00D41A56"/>
    <w:rsid w:val="00D41C22"/>
    <w:rsid w:val="00D41D07"/>
    <w:rsid w:val="00D41FD4"/>
    <w:rsid w:val="00D4223C"/>
    <w:rsid w:val="00D42A5F"/>
    <w:rsid w:val="00D42B5B"/>
    <w:rsid w:val="00D43528"/>
    <w:rsid w:val="00D44206"/>
    <w:rsid w:val="00D44A7F"/>
    <w:rsid w:val="00D4560C"/>
    <w:rsid w:val="00D4596F"/>
    <w:rsid w:val="00D45F8F"/>
    <w:rsid w:val="00D47B33"/>
    <w:rsid w:val="00D5044A"/>
    <w:rsid w:val="00D51B62"/>
    <w:rsid w:val="00D51EBC"/>
    <w:rsid w:val="00D51FA8"/>
    <w:rsid w:val="00D52B10"/>
    <w:rsid w:val="00D547CA"/>
    <w:rsid w:val="00D54AC8"/>
    <w:rsid w:val="00D5696E"/>
    <w:rsid w:val="00D57177"/>
    <w:rsid w:val="00D57AF6"/>
    <w:rsid w:val="00D611BF"/>
    <w:rsid w:val="00D613D1"/>
    <w:rsid w:val="00D6182D"/>
    <w:rsid w:val="00D61B9C"/>
    <w:rsid w:val="00D62638"/>
    <w:rsid w:val="00D63448"/>
    <w:rsid w:val="00D638DF"/>
    <w:rsid w:val="00D64856"/>
    <w:rsid w:val="00D64EA4"/>
    <w:rsid w:val="00D655A7"/>
    <w:rsid w:val="00D65C76"/>
    <w:rsid w:val="00D666EA"/>
    <w:rsid w:val="00D66B48"/>
    <w:rsid w:val="00D67347"/>
    <w:rsid w:val="00D67D18"/>
    <w:rsid w:val="00D67E3B"/>
    <w:rsid w:val="00D714FE"/>
    <w:rsid w:val="00D71F36"/>
    <w:rsid w:val="00D722E6"/>
    <w:rsid w:val="00D726DA"/>
    <w:rsid w:val="00D7499D"/>
    <w:rsid w:val="00D75035"/>
    <w:rsid w:val="00D751E1"/>
    <w:rsid w:val="00D7614F"/>
    <w:rsid w:val="00D76A09"/>
    <w:rsid w:val="00D76DD3"/>
    <w:rsid w:val="00D778E8"/>
    <w:rsid w:val="00D77B87"/>
    <w:rsid w:val="00D8046F"/>
    <w:rsid w:val="00D805C6"/>
    <w:rsid w:val="00D80C71"/>
    <w:rsid w:val="00D8168E"/>
    <w:rsid w:val="00D81F0E"/>
    <w:rsid w:val="00D82CA5"/>
    <w:rsid w:val="00D833CE"/>
    <w:rsid w:val="00D84C65"/>
    <w:rsid w:val="00D85443"/>
    <w:rsid w:val="00D857E7"/>
    <w:rsid w:val="00D85907"/>
    <w:rsid w:val="00D86EE3"/>
    <w:rsid w:val="00D8706F"/>
    <w:rsid w:val="00D878F7"/>
    <w:rsid w:val="00D92568"/>
    <w:rsid w:val="00D93C91"/>
    <w:rsid w:val="00D93D51"/>
    <w:rsid w:val="00D94189"/>
    <w:rsid w:val="00D9496D"/>
    <w:rsid w:val="00D94EC1"/>
    <w:rsid w:val="00D95C6A"/>
    <w:rsid w:val="00D965AE"/>
    <w:rsid w:val="00D9675D"/>
    <w:rsid w:val="00D96B31"/>
    <w:rsid w:val="00DA05AB"/>
    <w:rsid w:val="00DA2E8D"/>
    <w:rsid w:val="00DA2F52"/>
    <w:rsid w:val="00DA3CF4"/>
    <w:rsid w:val="00DA59F3"/>
    <w:rsid w:val="00DA5F0E"/>
    <w:rsid w:val="00DA6799"/>
    <w:rsid w:val="00DA67F3"/>
    <w:rsid w:val="00DA6DA2"/>
    <w:rsid w:val="00DA716D"/>
    <w:rsid w:val="00DA7932"/>
    <w:rsid w:val="00DB0424"/>
    <w:rsid w:val="00DB175D"/>
    <w:rsid w:val="00DB1E02"/>
    <w:rsid w:val="00DB2CC5"/>
    <w:rsid w:val="00DB2EA2"/>
    <w:rsid w:val="00DB2ED7"/>
    <w:rsid w:val="00DB44AA"/>
    <w:rsid w:val="00DB4CDB"/>
    <w:rsid w:val="00DB4CF5"/>
    <w:rsid w:val="00DB521B"/>
    <w:rsid w:val="00DB601E"/>
    <w:rsid w:val="00DC036C"/>
    <w:rsid w:val="00DC04BF"/>
    <w:rsid w:val="00DC0A9F"/>
    <w:rsid w:val="00DC15D0"/>
    <w:rsid w:val="00DC1C35"/>
    <w:rsid w:val="00DC2A38"/>
    <w:rsid w:val="00DC4DBF"/>
    <w:rsid w:val="00DC4E9F"/>
    <w:rsid w:val="00DC794A"/>
    <w:rsid w:val="00DD01B9"/>
    <w:rsid w:val="00DD118A"/>
    <w:rsid w:val="00DD1856"/>
    <w:rsid w:val="00DD2415"/>
    <w:rsid w:val="00DD3674"/>
    <w:rsid w:val="00DD48CA"/>
    <w:rsid w:val="00DD73A4"/>
    <w:rsid w:val="00DE04FE"/>
    <w:rsid w:val="00DE0546"/>
    <w:rsid w:val="00DE084F"/>
    <w:rsid w:val="00DE0C6A"/>
    <w:rsid w:val="00DE14F0"/>
    <w:rsid w:val="00DE267E"/>
    <w:rsid w:val="00DE26FE"/>
    <w:rsid w:val="00DE2989"/>
    <w:rsid w:val="00DE2B01"/>
    <w:rsid w:val="00DE3D3E"/>
    <w:rsid w:val="00DE4C01"/>
    <w:rsid w:val="00DE4ED5"/>
    <w:rsid w:val="00DE50A9"/>
    <w:rsid w:val="00DE5514"/>
    <w:rsid w:val="00DE56F8"/>
    <w:rsid w:val="00DE5761"/>
    <w:rsid w:val="00DE6981"/>
    <w:rsid w:val="00DE7651"/>
    <w:rsid w:val="00DF04E2"/>
    <w:rsid w:val="00DF06EF"/>
    <w:rsid w:val="00DF10CE"/>
    <w:rsid w:val="00DF15D0"/>
    <w:rsid w:val="00DF247A"/>
    <w:rsid w:val="00DF290D"/>
    <w:rsid w:val="00DF2C14"/>
    <w:rsid w:val="00DF3FF4"/>
    <w:rsid w:val="00DF4026"/>
    <w:rsid w:val="00DF55DD"/>
    <w:rsid w:val="00DF5F45"/>
    <w:rsid w:val="00DF6B76"/>
    <w:rsid w:val="00DF788A"/>
    <w:rsid w:val="00DF7DF7"/>
    <w:rsid w:val="00E0093D"/>
    <w:rsid w:val="00E017EA"/>
    <w:rsid w:val="00E01960"/>
    <w:rsid w:val="00E01FB6"/>
    <w:rsid w:val="00E027DE"/>
    <w:rsid w:val="00E027F4"/>
    <w:rsid w:val="00E03482"/>
    <w:rsid w:val="00E036E1"/>
    <w:rsid w:val="00E04248"/>
    <w:rsid w:val="00E048FD"/>
    <w:rsid w:val="00E04C27"/>
    <w:rsid w:val="00E063D2"/>
    <w:rsid w:val="00E06E62"/>
    <w:rsid w:val="00E10D44"/>
    <w:rsid w:val="00E1289F"/>
    <w:rsid w:val="00E1332D"/>
    <w:rsid w:val="00E13CA8"/>
    <w:rsid w:val="00E15316"/>
    <w:rsid w:val="00E15404"/>
    <w:rsid w:val="00E17667"/>
    <w:rsid w:val="00E203A8"/>
    <w:rsid w:val="00E20951"/>
    <w:rsid w:val="00E20A36"/>
    <w:rsid w:val="00E20C07"/>
    <w:rsid w:val="00E20EA1"/>
    <w:rsid w:val="00E21001"/>
    <w:rsid w:val="00E2110C"/>
    <w:rsid w:val="00E2131E"/>
    <w:rsid w:val="00E21CA4"/>
    <w:rsid w:val="00E22291"/>
    <w:rsid w:val="00E237E6"/>
    <w:rsid w:val="00E252F6"/>
    <w:rsid w:val="00E25BA9"/>
    <w:rsid w:val="00E272A9"/>
    <w:rsid w:val="00E308FA"/>
    <w:rsid w:val="00E30B8D"/>
    <w:rsid w:val="00E32072"/>
    <w:rsid w:val="00E33630"/>
    <w:rsid w:val="00E33F2E"/>
    <w:rsid w:val="00E35B8A"/>
    <w:rsid w:val="00E35CA7"/>
    <w:rsid w:val="00E361FF"/>
    <w:rsid w:val="00E364C6"/>
    <w:rsid w:val="00E3670A"/>
    <w:rsid w:val="00E36E52"/>
    <w:rsid w:val="00E374BB"/>
    <w:rsid w:val="00E403DA"/>
    <w:rsid w:val="00E410CE"/>
    <w:rsid w:val="00E41699"/>
    <w:rsid w:val="00E423E9"/>
    <w:rsid w:val="00E42419"/>
    <w:rsid w:val="00E4242A"/>
    <w:rsid w:val="00E43004"/>
    <w:rsid w:val="00E4327E"/>
    <w:rsid w:val="00E43D9A"/>
    <w:rsid w:val="00E444CF"/>
    <w:rsid w:val="00E44E65"/>
    <w:rsid w:val="00E4592A"/>
    <w:rsid w:val="00E45A59"/>
    <w:rsid w:val="00E46884"/>
    <w:rsid w:val="00E470D6"/>
    <w:rsid w:val="00E47918"/>
    <w:rsid w:val="00E479DB"/>
    <w:rsid w:val="00E47A26"/>
    <w:rsid w:val="00E47F0C"/>
    <w:rsid w:val="00E500BD"/>
    <w:rsid w:val="00E509DD"/>
    <w:rsid w:val="00E51483"/>
    <w:rsid w:val="00E520BB"/>
    <w:rsid w:val="00E52C12"/>
    <w:rsid w:val="00E52ED6"/>
    <w:rsid w:val="00E55A30"/>
    <w:rsid w:val="00E56360"/>
    <w:rsid w:val="00E57886"/>
    <w:rsid w:val="00E57FB7"/>
    <w:rsid w:val="00E60586"/>
    <w:rsid w:val="00E60B71"/>
    <w:rsid w:val="00E6107A"/>
    <w:rsid w:val="00E624DC"/>
    <w:rsid w:val="00E626D6"/>
    <w:rsid w:val="00E6322A"/>
    <w:rsid w:val="00E632DD"/>
    <w:rsid w:val="00E6362F"/>
    <w:rsid w:val="00E63ECA"/>
    <w:rsid w:val="00E6475A"/>
    <w:rsid w:val="00E6482D"/>
    <w:rsid w:val="00E6486A"/>
    <w:rsid w:val="00E65185"/>
    <w:rsid w:val="00E65530"/>
    <w:rsid w:val="00E65777"/>
    <w:rsid w:val="00E659A9"/>
    <w:rsid w:val="00E65BF8"/>
    <w:rsid w:val="00E66299"/>
    <w:rsid w:val="00E66652"/>
    <w:rsid w:val="00E67235"/>
    <w:rsid w:val="00E67318"/>
    <w:rsid w:val="00E67569"/>
    <w:rsid w:val="00E6795D"/>
    <w:rsid w:val="00E67988"/>
    <w:rsid w:val="00E67AC8"/>
    <w:rsid w:val="00E67F19"/>
    <w:rsid w:val="00E67FC2"/>
    <w:rsid w:val="00E70887"/>
    <w:rsid w:val="00E7158E"/>
    <w:rsid w:val="00E7173A"/>
    <w:rsid w:val="00E72B8A"/>
    <w:rsid w:val="00E72F23"/>
    <w:rsid w:val="00E73679"/>
    <w:rsid w:val="00E7375A"/>
    <w:rsid w:val="00E73870"/>
    <w:rsid w:val="00E73901"/>
    <w:rsid w:val="00E74311"/>
    <w:rsid w:val="00E74EE0"/>
    <w:rsid w:val="00E75899"/>
    <w:rsid w:val="00E76637"/>
    <w:rsid w:val="00E76D15"/>
    <w:rsid w:val="00E76F2E"/>
    <w:rsid w:val="00E77EF2"/>
    <w:rsid w:val="00E80A42"/>
    <w:rsid w:val="00E81F89"/>
    <w:rsid w:val="00E82BE8"/>
    <w:rsid w:val="00E833C4"/>
    <w:rsid w:val="00E83C73"/>
    <w:rsid w:val="00E848A3"/>
    <w:rsid w:val="00E84D7D"/>
    <w:rsid w:val="00E9055E"/>
    <w:rsid w:val="00E90809"/>
    <w:rsid w:val="00E939E4"/>
    <w:rsid w:val="00E93BF9"/>
    <w:rsid w:val="00E9414F"/>
    <w:rsid w:val="00E9516D"/>
    <w:rsid w:val="00E963AB"/>
    <w:rsid w:val="00E969A8"/>
    <w:rsid w:val="00E96F15"/>
    <w:rsid w:val="00E96FFE"/>
    <w:rsid w:val="00E97A99"/>
    <w:rsid w:val="00EA05FD"/>
    <w:rsid w:val="00EA0636"/>
    <w:rsid w:val="00EA095D"/>
    <w:rsid w:val="00EA0B0D"/>
    <w:rsid w:val="00EA2381"/>
    <w:rsid w:val="00EA2397"/>
    <w:rsid w:val="00EA2CE0"/>
    <w:rsid w:val="00EA2D01"/>
    <w:rsid w:val="00EA4F49"/>
    <w:rsid w:val="00EA56F6"/>
    <w:rsid w:val="00EA6287"/>
    <w:rsid w:val="00EA77A1"/>
    <w:rsid w:val="00EB0BA7"/>
    <w:rsid w:val="00EB1CF3"/>
    <w:rsid w:val="00EB1D67"/>
    <w:rsid w:val="00EB21BB"/>
    <w:rsid w:val="00EB2512"/>
    <w:rsid w:val="00EB2AF8"/>
    <w:rsid w:val="00EB3171"/>
    <w:rsid w:val="00EB4292"/>
    <w:rsid w:val="00EB4CC5"/>
    <w:rsid w:val="00EB5485"/>
    <w:rsid w:val="00EB54A8"/>
    <w:rsid w:val="00EB577B"/>
    <w:rsid w:val="00EB5DEB"/>
    <w:rsid w:val="00EB6051"/>
    <w:rsid w:val="00EB7EE9"/>
    <w:rsid w:val="00EC1CEC"/>
    <w:rsid w:val="00EC1FDC"/>
    <w:rsid w:val="00EC2BEA"/>
    <w:rsid w:val="00EC2E86"/>
    <w:rsid w:val="00EC3439"/>
    <w:rsid w:val="00EC3F3E"/>
    <w:rsid w:val="00EC4374"/>
    <w:rsid w:val="00EC4FE3"/>
    <w:rsid w:val="00EC51E8"/>
    <w:rsid w:val="00EC6FFA"/>
    <w:rsid w:val="00ED00F5"/>
    <w:rsid w:val="00ED05AB"/>
    <w:rsid w:val="00ED1905"/>
    <w:rsid w:val="00ED1C53"/>
    <w:rsid w:val="00ED20F3"/>
    <w:rsid w:val="00ED2E34"/>
    <w:rsid w:val="00ED30DB"/>
    <w:rsid w:val="00ED3D8A"/>
    <w:rsid w:val="00ED4E23"/>
    <w:rsid w:val="00ED589F"/>
    <w:rsid w:val="00ED5C56"/>
    <w:rsid w:val="00ED65B6"/>
    <w:rsid w:val="00ED777A"/>
    <w:rsid w:val="00EE0D61"/>
    <w:rsid w:val="00EE0E69"/>
    <w:rsid w:val="00EE2F83"/>
    <w:rsid w:val="00EE3EE9"/>
    <w:rsid w:val="00EE5106"/>
    <w:rsid w:val="00EE53BB"/>
    <w:rsid w:val="00EE7010"/>
    <w:rsid w:val="00EE752C"/>
    <w:rsid w:val="00EE7839"/>
    <w:rsid w:val="00EE7BA5"/>
    <w:rsid w:val="00EE7BA6"/>
    <w:rsid w:val="00EE7F91"/>
    <w:rsid w:val="00EF0582"/>
    <w:rsid w:val="00EF0AC4"/>
    <w:rsid w:val="00EF1D22"/>
    <w:rsid w:val="00EF2588"/>
    <w:rsid w:val="00EF310B"/>
    <w:rsid w:val="00EF33A6"/>
    <w:rsid w:val="00EF40FB"/>
    <w:rsid w:val="00EF57CF"/>
    <w:rsid w:val="00EF786C"/>
    <w:rsid w:val="00EF7C2C"/>
    <w:rsid w:val="00F00851"/>
    <w:rsid w:val="00F01DD7"/>
    <w:rsid w:val="00F02FD7"/>
    <w:rsid w:val="00F03ABA"/>
    <w:rsid w:val="00F03CE1"/>
    <w:rsid w:val="00F047E8"/>
    <w:rsid w:val="00F0526E"/>
    <w:rsid w:val="00F054D5"/>
    <w:rsid w:val="00F07892"/>
    <w:rsid w:val="00F10451"/>
    <w:rsid w:val="00F10B30"/>
    <w:rsid w:val="00F111B9"/>
    <w:rsid w:val="00F14A13"/>
    <w:rsid w:val="00F152BA"/>
    <w:rsid w:val="00F15355"/>
    <w:rsid w:val="00F15795"/>
    <w:rsid w:val="00F15875"/>
    <w:rsid w:val="00F15E8E"/>
    <w:rsid w:val="00F16DFF"/>
    <w:rsid w:val="00F176E7"/>
    <w:rsid w:val="00F17B53"/>
    <w:rsid w:val="00F20E66"/>
    <w:rsid w:val="00F21A37"/>
    <w:rsid w:val="00F21BB0"/>
    <w:rsid w:val="00F22155"/>
    <w:rsid w:val="00F22C20"/>
    <w:rsid w:val="00F2405C"/>
    <w:rsid w:val="00F25069"/>
    <w:rsid w:val="00F2640E"/>
    <w:rsid w:val="00F317F0"/>
    <w:rsid w:val="00F321AF"/>
    <w:rsid w:val="00F33E11"/>
    <w:rsid w:val="00F34C2B"/>
    <w:rsid w:val="00F34C88"/>
    <w:rsid w:val="00F3654E"/>
    <w:rsid w:val="00F36D56"/>
    <w:rsid w:val="00F36F04"/>
    <w:rsid w:val="00F37263"/>
    <w:rsid w:val="00F377D6"/>
    <w:rsid w:val="00F409F0"/>
    <w:rsid w:val="00F414BF"/>
    <w:rsid w:val="00F419B3"/>
    <w:rsid w:val="00F421F4"/>
    <w:rsid w:val="00F42E6C"/>
    <w:rsid w:val="00F43137"/>
    <w:rsid w:val="00F435F7"/>
    <w:rsid w:val="00F44058"/>
    <w:rsid w:val="00F4412B"/>
    <w:rsid w:val="00F46366"/>
    <w:rsid w:val="00F4688F"/>
    <w:rsid w:val="00F4694E"/>
    <w:rsid w:val="00F46E1A"/>
    <w:rsid w:val="00F527CD"/>
    <w:rsid w:val="00F536A0"/>
    <w:rsid w:val="00F536E4"/>
    <w:rsid w:val="00F538AF"/>
    <w:rsid w:val="00F546B7"/>
    <w:rsid w:val="00F54FE9"/>
    <w:rsid w:val="00F55359"/>
    <w:rsid w:val="00F5568C"/>
    <w:rsid w:val="00F5573B"/>
    <w:rsid w:val="00F5618E"/>
    <w:rsid w:val="00F5735F"/>
    <w:rsid w:val="00F57729"/>
    <w:rsid w:val="00F60664"/>
    <w:rsid w:val="00F60738"/>
    <w:rsid w:val="00F60DE5"/>
    <w:rsid w:val="00F614B0"/>
    <w:rsid w:val="00F6221A"/>
    <w:rsid w:val="00F627FD"/>
    <w:rsid w:val="00F634C0"/>
    <w:rsid w:val="00F63548"/>
    <w:rsid w:val="00F635B2"/>
    <w:rsid w:val="00F63B60"/>
    <w:rsid w:val="00F63E29"/>
    <w:rsid w:val="00F6465D"/>
    <w:rsid w:val="00F654C7"/>
    <w:rsid w:val="00F65AA1"/>
    <w:rsid w:val="00F65D5C"/>
    <w:rsid w:val="00F66A3E"/>
    <w:rsid w:val="00F66A6D"/>
    <w:rsid w:val="00F67302"/>
    <w:rsid w:val="00F7087F"/>
    <w:rsid w:val="00F709A6"/>
    <w:rsid w:val="00F72371"/>
    <w:rsid w:val="00F72B2D"/>
    <w:rsid w:val="00F73239"/>
    <w:rsid w:val="00F74054"/>
    <w:rsid w:val="00F74F59"/>
    <w:rsid w:val="00F758EC"/>
    <w:rsid w:val="00F75FC4"/>
    <w:rsid w:val="00F7772C"/>
    <w:rsid w:val="00F77FF3"/>
    <w:rsid w:val="00F81FAA"/>
    <w:rsid w:val="00F82BCF"/>
    <w:rsid w:val="00F8306D"/>
    <w:rsid w:val="00F83885"/>
    <w:rsid w:val="00F84A21"/>
    <w:rsid w:val="00F85572"/>
    <w:rsid w:val="00F85C41"/>
    <w:rsid w:val="00F85E8E"/>
    <w:rsid w:val="00F8692D"/>
    <w:rsid w:val="00F86D83"/>
    <w:rsid w:val="00F86E26"/>
    <w:rsid w:val="00F86ED3"/>
    <w:rsid w:val="00F87A96"/>
    <w:rsid w:val="00F87FBE"/>
    <w:rsid w:val="00F90568"/>
    <w:rsid w:val="00F93CD2"/>
    <w:rsid w:val="00F93E1C"/>
    <w:rsid w:val="00F960EA"/>
    <w:rsid w:val="00F96A9C"/>
    <w:rsid w:val="00F971DD"/>
    <w:rsid w:val="00F97E93"/>
    <w:rsid w:val="00FA1394"/>
    <w:rsid w:val="00FA1680"/>
    <w:rsid w:val="00FA3FBF"/>
    <w:rsid w:val="00FA46C3"/>
    <w:rsid w:val="00FA5990"/>
    <w:rsid w:val="00FA5C40"/>
    <w:rsid w:val="00FA5E43"/>
    <w:rsid w:val="00FA65C6"/>
    <w:rsid w:val="00FA7440"/>
    <w:rsid w:val="00FA7606"/>
    <w:rsid w:val="00FA7702"/>
    <w:rsid w:val="00FB0281"/>
    <w:rsid w:val="00FB05E8"/>
    <w:rsid w:val="00FB0E0D"/>
    <w:rsid w:val="00FB0E59"/>
    <w:rsid w:val="00FB1F9F"/>
    <w:rsid w:val="00FB1FD5"/>
    <w:rsid w:val="00FB241C"/>
    <w:rsid w:val="00FB3136"/>
    <w:rsid w:val="00FB3C45"/>
    <w:rsid w:val="00FB4B16"/>
    <w:rsid w:val="00FB53A0"/>
    <w:rsid w:val="00FB6A49"/>
    <w:rsid w:val="00FB6DC2"/>
    <w:rsid w:val="00FB7186"/>
    <w:rsid w:val="00FB71EE"/>
    <w:rsid w:val="00FB7429"/>
    <w:rsid w:val="00FB78C1"/>
    <w:rsid w:val="00FB7BDD"/>
    <w:rsid w:val="00FC01CC"/>
    <w:rsid w:val="00FC05FD"/>
    <w:rsid w:val="00FC077C"/>
    <w:rsid w:val="00FC0B91"/>
    <w:rsid w:val="00FC2A67"/>
    <w:rsid w:val="00FC4472"/>
    <w:rsid w:val="00FC5929"/>
    <w:rsid w:val="00FC6679"/>
    <w:rsid w:val="00FC71F3"/>
    <w:rsid w:val="00FC74DC"/>
    <w:rsid w:val="00FC7A23"/>
    <w:rsid w:val="00FD017E"/>
    <w:rsid w:val="00FD081E"/>
    <w:rsid w:val="00FD0F13"/>
    <w:rsid w:val="00FD1496"/>
    <w:rsid w:val="00FD1F21"/>
    <w:rsid w:val="00FD2166"/>
    <w:rsid w:val="00FD33DD"/>
    <w:rsid w:val="00FD37D8"/>
    <w:rsid w:val="00FD3855"/>
    <w:rsid w:val="00FD4064"/>
    <w:rsid w:val="00FD52BD"/>
    <w:rsid w:val="00FD53ED"/>
    <w:rsid w:val="00FD5924"/>
    <w:rsid w:val="00FE03FC"/>
    <w:rsid w:val="00FE0C97"/>
    <w:rsid w:val="00FE0CAE"/>
    <w:rsid w:val="00FE1392"/>
    <w:rsid w:val="00FE15A4"/>
    <w:rsid w:val="00FE22FD"/>
    <w:rsid w:val="00FE4962"/>
    <w:rsid w:val="00FE5087"/>
    <w:rsid w:val="00FE526F"/>
    <w:rsid w:val="00FE5994"/>
    <w:rsid w:val="00FE607E"/>
    <w:rsid w:val="00FE6088"/>
    <w:rsid w:val="00FE6B65"/>
    <w:rsid w:val="00FE7E1E"/>
    <w:rsid w:val="00FF03F2"/>
    <w:rsid w:val="00FF0A43"/>
    <w:rsid w:val="00FF1C42"/>
    <w:rsid w:val="00FF2231"/>
    <w:rsid w:val="00FF304C"/>
    <w:rsid w:val="00FF34AE"/>
    <w:rsid w:val="00FF4347"/>
    <w:rsid w:val="00FF5A87"/>
    <w:rsid w:val="00FF5C4E"/>
    <w:rsid w:val="00FF6E2E"/>
    <w:rsid w:val="00FF77A2"/>
    <w:rsid w:val="00FF7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058E334D"/>
  <w15:docId w15:val="{CAACF8F7-7CD3-43C3-BE99-2EE2D2FA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0810B0"/>
  </w:style>
  <w:style w:type="paragraph" w:styleId="1">
    <w:name w:val="heading 1"/>
    <w:basedOn w:val="a2"/>
    <w:next w:val="a2"/>
    <w:link w:val="10"/>
    <w:qFormat/>
    <w:rsid w:val="00A310CF"/>
    <w:pPr>
      <w:keepNext/>
      <w:pageBreakBefore/>
      <w:widowControl w:val="0"/>
      <w:tabs>
        <w:tab w:val="left" w:pos="851"/>
      </w:tabs>
      <w:adjustRightInd w:val="0"/>
      <w:spacing w:before="500" w:after="200"/>
      <w:textAlignment w:val="baseline"/>
      <w:outlineLvl w:val="0"/>
    </w:pPr>
    <w:rPr>
      <w:rFonts w:ascii="Arial" w:eastAsia="Times New Roman" w:hAnsi="Arial" w:cs="Times New Roman"/>
      <w:b/>
      <w:kern w:val="28"/>
      <w:sz w:val="32"/>
      <w:szCs w:val="20"/>
      <w:lang w:val="x-none" w:eastAsia="x-none"/>
    </w:rPr>
  </w:style>
  <w:style w:type="paragraph" w:styleId="2">
    <w:name w:val="heading 2"/>
    <w:aliases w:val="heading 2,Heading 2 Hidden"/>
    <w:basedOn w:val="a2"/>
    <w:next w:val="a2"/>
    <w:link w:val="22"/>
    <w:qFormat/>
    <w:rsid w:val="00A310CF"/>
    <w:pPr>
      <w:keepNext/>
      <w:widowControl w:val="0"/>
      <w:numPr>
        <w:ilvl w:val="1"/>
        <w:numId w:val="2"/>
      </w:numPr>
      <w:tabs>
        <w:tab w:val="left" w:pos="851"/>
      </w:tabs>
      <w:adjustRightInd w:val="0"/>
      <w:spacing w:before="400" w:after="120"/>
      <w:textAlignment w:val="baseline"/>
      <w:outlineLvl w:val="1"/>
    </w:pPr>
    <w:rPr>
      <w:rFonts w:ascii="Arial" w:eastAsia="Times New Roman" w:hAnsi="Arial" w:cs="Times New Roman"/>
      <w:b/>
      <w:sz w:val="28"/>
      <w:szCs w:val="28"/>
      <w:lang w:val="x-none" w:eastAsia="x-none"/>
    </w:rPr>
  </w:style>
  <w:style w:type="paragraph" w:styleId="3">
    <w:name w:val="heading 3"/>
    <w:aliases w:val=" Знак Знак, Знак,Знак,Заголовок 2."/>
    <w:basedOn w:val="a2"/>
    <w:next w:val="a2"/>
    <w:link w:val="31"/>
    <w:qFormat/>
    <w:rsid w:val="00A310CF"/>
    <w:pPr>
      <w:widowControl w:val="0"/>
      <w:numPr>
        <w:ilvl w:val="2"/>
        <w:numId w:val="2"/>
      </w:numPr>
      <w:adjustRightInd w:val="0"/>
      <w:spacing w:before="200" w:line="271" w:lineRule="auto"/>
      <w:textAlignment w:val="baseline"/>
      <w:outlineLvl w:val="2"/>
    </w:pPr>
    <w:rPr>
      <w:rFonts w:ascii="Cambria" w:eastAsia="Times New Roman" w:hAnsi="Cambria" w:cs="Times New Roman"/>
      <w:i/>
      <w:iCs/>
      <w:smallCaps/>
      <w:spacing w:val="5"/>
      <w:sz w:val="26"/>
      <w:szCs w:val="26"/>
      <w:lang w:val="en-US" w:bidi="en-US"/>
    </w:rPr>
  </w:style>
  <w:style w:type="paragraph" w:styleId="4">
    <w:name w:val="heading 4"/>
    <w:basedOn w:val="a2"/>
    <w:next w:val="a2"/>
    <w:link w:val="40"/>
    <w:uiPriority w:val="9"/>
    <w:qFormat/>
    <w:rsid w:val="00A310CF"/>
    <w:pPr>
      <w:keepNext/>
      <w:widowControl w:val="0"/>
      <w:numPr>
        <w:ilvl w:val="3"/>
        <w:numId w:val="2"/>
      </w:numPr>
      <w:adjustRightInd w:val="0"/>
      <w:spacing w:line="271" w:lineRule="auto"/>
      <w:textAlignment w:val="baseline"/>
      <w:outlineLvl w:val="3"/>
    </w:pPr>
    <w:rPr>
      <w:rFonts w:ascii="Cambria" w:eastAsia="Times New Roman" w:hAnsi="Cambria" w:cs="Times New Roman"/>
      <w:b/>
      <w:bCs/>
      <w:spacing w:val="5"/>
      <w:sz w:val="24"/>
      <w:szCs w:val="24"/>
      <w:lang w:val="en-US" w:bidi="en-US"/>
    </w:rPr>
  </w:style>
  <w:style w:type="paragraph" w:styleId="5">
    <w:name w:val="heading 5"/>
    <w:basedOn w:val="a2"/>
    <w:next w:val="a2"/>
    <w:link w:val="50"/>
    <w:qFormat/>
    <w:rsid w:val="00A310CF"/>
    <w:pPr>
      <w:widowControl w:val="0"/>
      <w:numPr>
        <w:ilvl w:val="4"/>
        <w:numId w:val="2"/>
      </w:numPr>
      <w:adjustRightInd w:val="0"/>
      <w:spacing w:line="271" w:lineRule="auto"/>
      <w:textAlignment w:val="baseline"/>
      <w:outlineLvl w:val="4"/>
    </w:pPr>
    <w:rPr>
      <w:rFonts w:ascii="Cambria" w:eastAsia="Times New Roman" w:hAnsi="Cambria" w:cs="Times New Roman"/>
      <w:i/>
      <w:iCs/>
      <w:sz w:val="24"/>
      <w:szCs w:val="24"/>
      <w:lang w:val="en-US" w:bidi="en-US"/>
    </w:rPr>
  </w:style>
  <w:style w:type="paragraph" w:styleId="6">
    <w:name w:val="heading 6"/>
    <w:basedOn w:val="a2"/>
    <w:next w:val="a2"/>
    <w:link w:val="60"/>
    <w:uiPriority w:val="9"/>
    <w:qFormat/>
    <w:rsid w:val="00A310CF"/>
    <w:pPr>
      <w:widowControl w:val="0"/>
      <w:numPr>
        <w:ilvl w:val="5"/>
        <w:numId w:val="2"/>
      </w:numPr>
      <w:shd w:val="clear" w:color="auto" w:fill="FFFFFF"/>
      <w:adjustRightInd w:val="0"/>
      <w:spacing w:line="271" w:lineRule="auto"/>
      <w:textAlignment w:val="baseline"/>
      <w:outlineLvl w:val="5"/>
    </w:pPr>
    <w:rPr>
      <w:rFonts w:ascii="Times New Roman" w:eastAsia="Times New Roman" w:hAnsi="Times New Roman" w:cs="Times New Roman"/>
      <w:bCs/>
      <w:color w:val="595959"/>
      <w:spacing w:val="5"/>
      <w:lang w:val="en-US" w:bidi="en-US"/>
    </w:rPr>
  </w:style>
  <w:style w:type="paragraph" w:styleId="7">
    <w:name w:val="heading 7"/>
    <w:basedOn w:val="a2"/>
    <w:next w:val="a2"/>
    <w:link w:val="70"/>
    <w:uiPriority w:val="9"/>
    <w:qFormat/>
    <w:rsid w:val="00A310CF"/>
    <w:pPr>
      <w:widowControl w:val="0"/>
      <w:numPr>
        <w:ilvl w:val="6"/>
        <w:numId w:val="2"/>
      </w:numPr>
      <w:adjustRightInd w:val="0"/>
      <w:spacing w:line="276" w:lineRule="auto"/>
      <w:textAlignment w:val="baseline"/>
      <w:outlineLvl w:val="6"/>
    </w:pPr>
    <w:rPr>
      <w:rFonts w:ascii="Cambria" w:eastAsia="Times New Roman" w:hAnsi="Cambria" w:cs="Times New Roman"/>
      <w:b/>
      <w:bCs/>
      <w:i/>
      <w:iCs/>
      <w:color w:val="5A5A5A"/>
      <w:sz w:val="20"/>
      <w:szCs w:val="20"/>
      <w:lang w:val="en-US" w:bidi="en-US"/>
    </w:rPr>
  </w:style>
  <w:style w:type="paragraph" w:styleId="8">
    <w:name w:val="heading 8"/>
    <w:basedOn w:val="a2"/>
    <w:next w:val="a2"/>
    <w:link w:val="80"/>
    <w:uiPriority w:val="9"/>
    <w:qFormat/>
    <w:rsid w:val="00A310CF"/>
    <w:pPr>
      <w:widowControl w:val="0"/>
      <w:numPr>
        <w:ilvl w:val="7"/>
        <w:numId w:val="2"/>
      </w:numPr>
      <w:adjustRightInd w:val="0"/>
      <w:spacing w:line="276" w:lineRule="auto"/>
      <w:textAlignment w:val="baseline"/>
      <w:outlineLvl w:val="7"/>
    </w:pPr>
    <w:rPr>
      <w:rFonts w:ascii="Cambria" w:eastAsia="Times New Roman" w:hAnsi="Cambria" w:cs="Times New Roman"/>
      <w:b/>
      <w:bCs/>
      <w:color w:val="7F7F7F"/>
      <w:sz w:val="20"/>
      <w:szCs w:val="20"/>
      <w:lang w:val="en-US" w:bidi="en-US"/>
    </w:rPr>
  </w:style>
  <w:style w:type="paragraph" w:styleId="9">
    <w:name w:val="heading 9"/>
    <w:aliases w:val="Заголовок 90"/>
    <w:basedOn w:val="a2"/>
    <w:next w:val="a2"/>
    <w:link w:val="90"/>
    <w:uiPriority w:val="9"/>
    <w:qFormat/>
    <w:rsid w:val="00A310CF"/>
    <w:pPr>
      <w:widowControl w:val="0"/>
      <w:numPr>
        <w:ilvl w:val="8"/>
        <w:numId w:val="2"/>
      </w:numPr>
      <w:adjustRightInd w:val="0"/>
      <w:spacing w:line="271" w:lineRule="auto"/>
      <w:textAlignment w:val="baseline"/>
      <w:outlineLvl w:val="8"/>
    </w:pPr>
    <w:rPr>
      <w:rFonts w:ascii="Cambria" w:eastAsia="Times New Roman" w:hAnsi="Cambria" w:cs="Times New Roman"/>
      <w:b/>
      <w:bCs/>
      <w:i/>
      <w:iCs/>
      <w:color w:val="7F7F7F"/>
      <w:sz w:val="18"/>
      <w:szCs w:val="18"/>
      <w:lang w:val="en-US" w:bidi="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A310CF"/>
    <w:rPr>
      <w:rFonts w:ascii="Arial" w:eastAsia="Times New Roman" w:hAnsi="Arial" w:cs="Times New Roman"/>
      <w:b/>
      <w:kern w:val="28"/>
      <w:sz w:val="32"/>
      <w:szCs w:val="20"/>
      <w:lang w:val="x-none" w:eastAsia="x-none"/>
    </w:rPr>
  </w:style>
  <w:style w:type="character" w:customStyle="1" w:styleId="22">
    <w:name w:val="Заголовок 2 Знак"/>
    <w:aliases w:val="heading 2 Знак,Heading 2 Hidden Знак"/>
    <w:basedOn w:val="a3"/>
    <w:link w:val="2"/>
    <w:rsid w:val="00A310CF"/>
    <w:rPr>
      <w:rFonts w:ascii="Arial" w:eastAsia="Times New Roman" w:hAnsi="Arial" w:cs="Times New Roman"/>
      <w:b/>
      <w:sz w:val="28"/>
      <w:szCs w:val="28"/>
      <w:lang w:val="x-none" w:eastAsia="x-none"/>
    </w:rPr>
  </w:style>
  <w:style w:type="character" w:customStyle="1" w:styleId="31">
    <w:name w:val="Заголовок 3 Знак"/>
    <w:aliases w:val=" Знак Знак Знак, Знак Знак1,Знак Знак,Заголовок 2. Знак"/>
    <w:basedOn w:val="a3"/>
    <w:link w:val="3"/>
    <w:rsid w:val="00A310CF"/>
    <w:rPr>
      <w:rFonts w:ascii="Cambria" w:eastAsia="Times New Roman" w:hAnsi="Cambria" w:cs="Times New Roman"/>
      <w:i/>
      <w:iCs/>
      <w:smallCaps/>
      <w:spacing w:val="5"/>
      <w:sz w:val="26"/>
      <w:szCs w:val="26"/>
      <w:lang w:val="en-US" w:bidi="en-US"/>
    </w:rPr>
  </w:style>
  <w:style w:type="character" w:customStyle="1" w:styleId="40">
    <w:name w:val="Заголовок 4 Знак"/>
    <w:basedOn w:val="a3"/>
    <w:link w:val="4"/>
    <w:uiPriority w:val="9"/>
    <w:rsid w:val="00A310CF"/>
    <w:rPr>
      <w:rFonts w:ascii="Cambria" w:eastAsia="Times New Roman" w:hAnsi="Cambria" w:cs="Times New Roman"/>
      <w:b/>
      <w:bCs/>
      <w:spacing w:val="5"/>
      <w:sz w:val="24"/>
      <w:szCs w:val="24"/>
      <w:lang w:val="en-US" w:bidi="en-US"/>
    </w:rPr>
  </w:style>
  <w:style w:type="character" w:customStyle="1" w:styleId="50">
    <w:name w:val="Заголовок 5 Знак"/>
    <w:basedOn w:val="a3"/>
    <w:link w:val="5"/>
    <w:rsid w:val="00A310CF"/>
    <w:rPr>
      <w:rFonts w:ascii="Cambria" w:eastAsia="Times New Roman" w:hAnsi="Cambria" w:cs="Times New Roman"/>
      <w:i/>
      <w:iCs/>
      <w:sz w:val="24"/>
      <w:szCs w:val="24"/>
      <w:lang w:val="en-US" w:bidi="en-US"/>
    </w:rPr>
  </w:style>
  <w:style w:type="character" w:customStyle="1" w:styleId="60">
    <w:name w:val="Заголовок 6 Знак"/>
    <w:basedOn w:val="a3"/>
    <w:link w:val="6"/>
    <w:uiPriority w:val="9"/>
    <w:rsid w:val="00A310CF"/>
    <w:rPr>
      <w:rFonts w:ascii="Times New Roman" w:eastAsia="Times New Roman" w:hAnsi="Times New Roman" w:cs="Times New Roman"/>
      <w:bCs/>
      <w:color w:val="595959"/>
      <w:spacing w:val="5"/>
      <w:shd w:val="clear" w:color="auto" w:fill="FFFFFF"/>
      <w:lang w:val="en-US" w:bidi="en-US"/>
    </w:rPr>
  </w:style>
  <w:style w:type="character" w:customStyle="1" w:styleId="70">
    <w:name w:val="Заголовок 7 Знак"/>
    <w:basedOn w:val="a3"/>
    <w:link w:val="7"/>
    <w:uiPriority w:val="9"/>
    <w:rsid w:val="00A310CF"/>
    <w:rPr>
      <w:rFonts w:ascii="Cambria" w:eastAsia="Times New Roman" w:hAnsi="Cambria" w:cs="Times New Roman"/>
      <w:b/>
      <w:bCs/>
      <w:i/>
      <w:iCs/>
      <w:color w:val="5A5A5A"/>
      <w:sz w:val="20"/>
      <w:szCs w:val="20"/>
      <w:lang w:val="en-US" w:bidi="en-US"/>
    </w:rPr>
  </w:style>
  <w:style w:type="character" w:customStyle="1" w:styleId="80">
    <w:name w:val="Заголовок 8 Знак"/>
    <w:basedOn w:val="a3"/>
    <w:link w:val="8"/>
    <w:uiPriority w:val="9"/>
    <w:rsid w:val="00A310CF"/>
    <w:rPr>
      <w:rFonts w:ascii="Cambria" w:eastAsia="Times New Roman" w:hAnsi="Cambria" w:cs="Times New Roman"/>
      <w:b/>
      <w:bCs/>
      <w:color w:val="7F7F7F"/>
      <w:sz w:val="20"/>
      <w:szCs w:val="20"/>
      <w:lang w:val="en-US" w:bidi="en-US"/>
    </w:rPr>
  </w:style>
  <w:style w:type="character" w:customStyle="1" w:styleId="90">
    <w:name w:val="Заголовок 9 Знак"/>
    <w:aliases w:val="Заголовок 90 Знак"/>
    <w:basedOn w:val="a3"/>
    <w:link w:val="9"/>
    <w:uiPriority w:val="9"/>
    <w:rsid w:val="00A310CF"/>
    <w:rPr>
      <w:rFonts w:ascii="Cambria" w:eastAsia="Times New Roman" w:hAnsi="Cambria" w:cs="Times New Roman"/>
      <w:b/>
      <w:bCs/>
      <w:i/>
      <w:iCs/>
      <w:color w:val="7F7F7F"/>
      <w:sz w:val="18"/>
      <w:szCs w:val="18"/>
      <w:lang w:val="en-US" w:bidi="en-US"/>
    </w:rPr>
  </w:style>
  <w:style w:type="paragraph" w:styleId="a6">
    <w:name w:val="header"/>
    <w:basedOn w:val="a2"/>
    <w:link w:val="a7"/>
    <w:uiPriority w:val="99"/>
    <w:rsid w:val="00E2110C"/>
    <w:pPr>
      <w:tabs>
        <w:tab w:val="center" w:pos="4677"/>
        <w:tab w:val="right" w:pos="9355"/>
      </w:tabs>
    </w:pPr>
    <w:rPr>
      <w:rFonts w:ascii="Times New Roman" w:eastAsia="Times New Roman" w:hAnsi="Times New Roman" w:cs="Times New Roman"/>
      <w:sz w:val="24"/>
      <w:szCs w:val="24"/>
      <w:lang w:eastAsia="ru-RU"/>
    </w:rPr>
  </w:style>
  <w:style w:type="character" w:customStyle="1" w:styleId="a7">
    <w:name w:val="Верхний колонтитул Знак"/>
    <w:basedOn w:val="a3"/>
    <w:link w:val="a6"/>
    <w:uiPriority w:val="99"/>
    <w:rsid w:val="00E2110C"/>
    <w:rPr>
      <w:rFonts w:ascii="Times New Roman" w:eastAsia="Times New Roman" w:hAnsi="Times New Roman" w:cs="Times New Roman"/>
      <w:sz w:val="24"/>
      <w:szCs w:val="24"/>
      <w:lang w:eastAsia="ru-RU"/>
    </w:rPr>
  </w:style>
  <w:style w:type="paragraph" w:customStyle="1" w:styleId="m1">
    <w:name w:val="m_1_Пункт"/>
    <w:basedOn w:val="a2"/>
    <w:next w:val="a2"/>
    <w:rsid w:val="00E2110C"/>
    <w:pPr>
      <w:keepNext/>
      <w:numPr>
        <w:numId w:val="1"/>
      </w:numPr>
    </w:pPr>
    <w:rPr>
      <w:rFonts w:ascii="Times New Roman" w:eastAsia="Times New Roman" w:hAnsi="Times New Roman" w:cs="Times New Roman"/>
      <w:b/>
      <w:caps/>
      <w:sz w:val="24"/>
      <w:szCs w:val="24"/>
      <w:lang w:eastAsia="ru-RU"/>
    </w:rPr>
  </w:style>
  <w:style w:type="paragraph" w:customStyle="1" w:styleId="m2">
    <w:name w:val="m_2_Пункт"/>
    <w:basedOn w:val="a2"/>
    <w:next w:val="a2"/>
    <w:rsid w:val="00E2110C"/>
    <w:pPr>
      <w:keepNext/>
      <w:numPr>
        <w:ilvl w:val="1"/>
        <w:numId w:val="1"/>
      </w:numPr>
      <w:tabs>
        <w:tab w:val="left" w:pos="510"/>
      </w:tabs>
    </w:pPr>
    <w:rPr>
      <w:rFonts w:ascii="Times New Roman" w:eastAsia="Times New Roman" w:hAnsi="Times New Roman" w:cs="Times New Roman"/>
      <w:b/>
      <w:sz w:val="24"/>
      <w:szCs w:val="24"/>
      <w:lang w:eastAsia="ru-RU"/>
    </w:rPr>
  </w:style>
  <w:style w:type="paragraph" w:customStyle="1" w:styleId="m3">
    <w:name w:val="m_3_Пункт"/>
    <w:basedOn w:val="a2"/>
    <w:next w:val="a2"/>
    <w:rsid w:val="00E2110C"/>
    <w:pPr>
      <w:numPr>
        <w:ilvl w:val="2"/>
        <w:numId w:val="1"/>
      </w:numPr>
    </w:pPr>
    <w:rPr>
      <w:rFonts w:ascii="Times New Roman" w:eastAsia="Times New Roman" w:hAnsi="Times New Roman" w:cs="Times New Roman"/>
      <w:b/>
      <w:sz w:val="24"/>
      <w:szCs w:val="24"/>
      <w:lang w:val="en-US" w:eastAsia="ru-RU"/>
    </w:rPr>
  </w:style>
  <w:style w:type="paragraph" w:styleId="a8">
    <w:name w:val="Body Text"/>
    <w:basedOn w:val="a2"/>
    <w:link w:val="a9"/>
    <w:uiPriority w:val="99"/>
    <w:rsid w:val="00FB53A0"/>
    <w:pPr>
      <w:widowControl w:val="0"/>
      <w:adjustRightInd w:val="0"/>
      <w:spacing w:after="120" w:line="276" w:lineRule="auto"/>
      <w:textAlignment w:val="baseline"/>
    </w:pPr>
    <w:rPr>
      <w:rFonts w:ascii="Calibri" w:eastAsia="Times New Roman" w:hAnsi="Calibri" w:cs="Times New Roman"/>
    </w:rPr>
  </w:style>
  <w:style w:type="character" w:customStyle="1" w:styleId="a9">
    <w:name w:val="Основной текст Знак"/>
    <w:basedOn w:val="a3"/>
    <w:link w:val="a8"/>
    <w:uiPriority w:val="99"/>
    <w:rsid w:val="00FB53A0"/>
    <w:rPr>
      <w:rFonts w:ascii="Calibri" w:eastAsia="Times New Roman" w:hAnsi="Calibri" w:cs="Times New Roman"/>
    </w:rPr>
  </w:style>
  <w:style w:type="paragraph" w:customStyle="1" w:styleId="aa">
    <w:name w:val="ТЕКСТ"/>
    <w:basedOn w:val="a2"/>
    <w:rsid w:val="00031334"/>
    <w:pPr>
      <w:widowControl w:val="0"/>
      <w:adjustRightInd w:val="0"/>
      <w:spacing w:before="120" w:after="60"/>
      <w:ind w:firstLine="709"/>
      <w:textAlignment w:val="baseline"/>
    </w:pPr>
    <w:rPr>
      <w:rFonts w:ascii="Times New Roman" w:eastAsia="Times New Roman" w:hAnsi="Times New Roman" w:cs="Times New Roman"/>
      <w:sz w:val="24"/>
      <w:lang w:val="en-US"/>
    </w:rPr>
  </w:style>
  <w:style w:type="paragraph" w:customStyle="1" w:styleId="a">
    <w:name w:val="СПИСОК"/>
    <w:basedOn w:val="ab"/>
    <w:rsid w:val="00A310CF"/>
    <w:pPr>
      <w:widowControl w:val="0"/>
      <w:numPr>
        <w:numId w:val="3"/>
      </w:numPr>
      <w:tabs>
        <w:tab w:val="clear" w:pos="0"/>
      </w:tabs>
      <w:adjustRightInd w:val="0"/>
      <w:spacing w:before="120" w:after="60"/>
      <w:ind w:left="1429" w:firstLine="709"/>
      <w:contextualSpacing w:val="0"/>
      <w:textAlignment w:val="baseline"/>
    </w:pPr>
    <w:rPr>
      <w:rFonts w:ascii="Times New Roman" w:eastAsia="Batang" w:hAnsi="Times New Roman" w:cs="Times New Roman"/>
      <w:sz w:val="24"/>
      <w:szCs w:val="20"/>
      <w:lang w:eastAsia="ko-KR"/>
    </w:rPr>
  </w:style>
  <w:style w:type="paragraph" w:styleId="ab">
    <w:name w:val="List Bullet"/>
    <w:basedOn w:val="a2"/>
    <w:uiPriority w:val="99"/>
    <w:semiHidden/>
    <w:unhideWhenUsed/>
    <w:rsid w:val="00A310CF"/>
    <w:pPr>
      <w:tabs>
        <w:tab w:val="num" w:pos="432"/>
      </w:tabs>
      <w:ind w:left="432" w:hanging="432"/>
      <w:contextualSpacing/>
    </w:pPr>
  </w:style>
  <w:style w:type="paragraph" w:styleId="ac">
    <w:name w:val="List Paragraph"/>
    <w:basedOn w:val="a2"/>
    <w:uiPriority w:val="34"/>
    <w:qFormat/>
    <w:rsid w:val="00404682"/>
    <w:pPr>
      <w:ind w:left="720"/>
      <w:contextualSpacing/>
    </w:pPr>
  </w:style>
  <w:style w:type="paragraph" w:styleId="ad">
    <w:name w:val="Balloon Text"/>
    <w:basedOn w:val="a2"/>
    <w:link w:val="ae"/>
    <w:uiPriority w:val="99"/>
    <w:semiHidden/>
    <w:unhideWhenUsed/>
    <w:rsid w:val="00B348FB"/>
    <w:rPr>
      <w:rFonts w:ascii="Tahoma" w:hAnsi="Tahoma" w:cs="Tahoma"/>
      <w:sz w:val="16"/>
      <w:szCs w:val="16"/>
    </w:rPr>
  </w:style>
  <w:style w:type="character" w:customStyle="1" w:styleId="ae">
    <w:name w:val="Текст выноски Знак"/>
    <w:basedOn w:val="a3"/>
    <w:link w:val="ad"/>
    <w:uiPriority w:val="99"/>
    <w:semiHidden/>
    <w:rsid w:val="00B348FB"/>
    <w:rPr>
      <w:rFonts w:ascii="Tahoma" w:hAnsi="Tahoma" w:cs="Tahoma"/>
      <w:sz w:val="16"/>
      <w:szCs w:val="16"/>
    </w:rPr>
  </w:style>
  <w:style w:type="paragraph" w:styleId="af">
    <w:name w:val="footer"/>
    <w:basedOn w:val="a2"/>
    <w:link w:val="af0"/>
    <w:uiPriority w:val="99"/>
    <w:unhideWhenUsed/>
    <w:rsid w:val="00F72B2D"/>
    <w:pPr>
      <w:tabs>
        <w:tab w:val="center" w:pos="4677"/>
        <w:tab w:val="right" w:pos="9355"/>
      </w:tabs>
    </w:pPr>
  </w:style>
  <w:style w:type="character" w:customStyle="1" w:styleId="af0">
    <w:name w:val="Нижний колонтитул Знак"/>
    <w:basedOn w:val="a3"/>
    <w:link w:val="af"/>
    <w:uiPriority w:val="99"/>
    <w:rsid w:val="00F72B2D"/>
  </w:style>
  <w:style w:type="paragraph" w:customStyle="1" w:styleId="af1">
    <w:name w:val="ОТ"/>
    <w:basedOn w:val="a2"/>
    <w:rsid w:val="00380669"/>
    <w:pPr>
      <w:spacing w:after="200" w:line="276" w:lineRule="auto"/>
      <w:ind w:firstLine="709"/>
    </w:pPr>
    <w:rPr>
      <w:rFonts w:ascii="Times New Roman" w:hAnsi="Times New Roman" w:cs="Times New Roman"/>
      <w:sz w:val="24"/>
      <w:szCs w:val="24"/>
    </w:rPr>
  </w:style>
  <w:style w:type="paragraph" w:customStyle="1" w:styleId="123">
    <w:name w:val="_Список_123"/>
    <w:rsid w:val="008039CC"/>
    <w:pPr>
      <w:widowControl w:val="0"/>
      <w:adjustRightInd w:val="0"/>
      <w:spacing w:after="60" w:line="360" w:lineRule="auto"/>
      <w:contextualSpacing/>
      <w:textAlignment w:val="baseline"/>
    </w:pPr>
    <w:rPr>
      <w:rFonts w:ascii="Times New Roman" w:eastAsia="Times New Roman" w:hAnsi="Times New Roman" w:cs="Times New Roman"/>
      <w:sz w:val="24"/>
      <w:szCs w:val="20"/>
      <w:lang w:eastAsia="ru-RU"/>
    </w:rPr>
  </w:style>
  <w:style w:type="paragraph" w:customStyle="1" w:styleId="a1">
    <w:name w:val="Список маркер."/>
    <w:basedOn w:val="a2"/>
    <w:rsid w:val="007D1000"/>
    <w:pPr>
      <w:numPr>
        <w:numId w:val="4"/>
      </w:numPr>
      <w:spacing w:after="120"/>
    </w:pPr>
    <w:rPr>
      <w:rFonts w:ascii="Times New Roman" w:eastAsia="Times New Roman" w:hAnsi="Times New Roman" w:cs="Times New Roman"/>
      <w:sz w:val="24"/>
      <w:szCs w:val="24"/>
    </w:rPr>
  </w:style>
  <w:style w:type="paragraph" w:styleId="af2">
    <w:name w:val="caption"/>
    <w:basedOn w:val="a2"/>
    <w:next w:val="a2"/>
    <w:qFormat/>
    <w:rsid w:val="00586E2B"/>
    <w:pPr>
      <w:widowControl w:val="0"/>
      <w:adjustRightInd w:val="0"/>
      <w:spacing w:after="200" w:line="276" w:lineRule="auto"/>
      <w:textAlignment w:val="baseline"/>
    </w:pPr>
    <w:rPr>
      <w:rFonts w:ascii="Cambria" w:eastAsia="Times New Roman" w:hAnsi="Cambria" w:cs="Times New Roman"/>
      <w:b/>
      <w:bCs/>
      <w:sz w:val="18"/>
      <w:szCs w:val="18"/>
      <w:lang w:val="en-US" w:bidi="en-US"/>
    </w:rPr>
  </w:style>
  <w:style w:type="table" w:styleId="af3">
    <w:name w:val="Table Grid"/>
    <w:basedOn w:val="a4"/>
    <w:rsid w:val="00501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3"/>
    <w:uiPriority w:val="99"/>
    <w:rsid w:val="00B276B2"/>
    <w:rPr>
      <w:color w:val="0000FF"/>
      <w:u w:val="single"/>
    </w:rPr>
  </w:style>
  <w:style w:type="character" w:styleId="af5">
    <w:name w:val="annotation reference"/>
    <w:basedOn w:val="a3"/>
    <w:unhideWhenUsed/>
    <w:rsid w:val="0087071D"/>
    <w:rPr>
      <w:sz w:val="16"/>
      <w:szCs w:val="16"/>
    </w:rPr>
  </w:style>
  <w:style w:type="paragraph" w:styleId="af6">
    <w:name w:val="annotation text"/>
    <w:basedOn w:val="a2"/>
    <w:link w:val="af7"/>
    <w:unhideWhenUsed/>
    <w:qFormat/>
    <w:rsid w:val="0087071D"/>
    <w:rPr>
      <w:sz w:val="20"/>
      <w:szCs w:val="20"/>
    </w:rPr>
  </w:style>
  <w:style w:type="character" w:customStyle="1" w:styleId="af7">
    <w:name w:val="Текст примечания Знак"/>
    <w:basedOn w:val="a3"/>
    <w:link w:val="af6"/>
    <w:rsid w:val="0087071D"/>
    <w:rPr>
      <w:sz w:val="20"/>
      <w:szCs w:val="20"/>
    </w:rPr>
  </w:style>
  <w:style w:type="paragraph" w:styleId="af8">
    <w:name w:val="annotation subject"/>
    <w:basedOn w:val="af6"/>
    <w:next w:val="af6"/>
    <w:link w:val="af9"/>
    <w:uiPriority w:val="99"/>
    <w:semiHidden/>
    <w:unhideWhenUsed/>
    <w:rsid w:val="00CA77C6"/>
    <w:rPr>
      <w:b/>
      <w:bCs/>
    </w:rPr>
  </w:style>
  <w:style w:type="character" w:customStyle="1" w:styleId="af9">
    <w:name w:val="Тема примечания Знак"/>
    <w:basedOn w:val="af7"/>
    <w:link w:val="af8"/>
    <w:uiPriority w:val="99"/>
    <w:semiHidden/>
    <w:rsid w:val="00CA77C6"/>
    <w:rPr>
      <w:b/>
      <w:bCs/>
      <w:sz w:val="20"/>
      <w:szCs w:val="20"/>
    </w:rPr>
  </w:style>
  <w:style w:type="paragraph" w:styleId="afa">
    <w:name w:val="TOC Heading"/>
    <w:basedOn w:val="1"/>
    <w:next w:val="a2"/>
    <w:uiPriority w:val="39"/>
    <w:unhideWhenUsed/>
    <w:qFormat/>
    <w:rsid w:val="007A392F"/>
    <w:pPr>
      <w:keepLines/>
      <w:pageBreakBefore w:val="0"/>
      <w:widowControl/>
      <w:tabs>
        <w:tab w:val="clear" w:pos="851"/>
      </w:tabs>
      <w:adjustRightInd/>
      <w:spacing w:before="480" w:after="0" w:line="276" w:lineRule="auto"/>
      <w:jc w:val="left"/>
      <w:textAlignment w:val="auto"/>
      <w:outlineLvl w:val="9"/>
    </w:pPr>
    <w:rPr>
      <w:rFonts w:asciiTheme="majorHAnsi" w:eastAsiaTheme="majorEastAsia" w:hAnsiTheme="majorHAnsi" w:cstheme="majorBidi"/>
      <w:bCs/>
      <w:color w:val="2E74B5" w:themeColor="accent1" w:themeShade="BF"/>
      <w:kern w:val="0"/>
      <w:sz w:val="28"/>
      <w:szCs w:val="28"/>
      <w:lang w:val="ru-RU" w:eastAsia="ru-RU"/>
    </w:rPr>
  </w:style>
  <w:style w:type="paragraph" w:styleId="afb">
    <w:name w:val="Normal (Web)"/>
    <w:basedOn w:val="a2"/>
    <w:uiPriority w:val="99"/>
    <w:unhideWhenUsed/>
    <w:rsid w:val="00953628"/>
    <w:pPr>
      <w:spacing w:after="300"/>
    </w:pPr>
    <w:rPr>
      <w:rFonts w:ascii="Times New Roman" w:eastAsia="Times New Roman" w:hAnsi="Times New Roman" w:cs="Times New Roman"/>
      <w:sz w:val="24"/>
      <w:szCs w:val="24"/>
      <w:lang w:eastAsia="ru-RU"/>
    </w:rPr>
  </w:style>
  <w:style w:type="character" w:styleId="afc">
    <w:name w:val="Strong"/>
    <w:basedOn w:val="a3"/>
    <w:uiPriority w:val="22"/>
    <w:qFormat/>
    <w:rsid w:val="00953628"/>
    <w:rPr>
      <w:b/>
      <w:bCs/>
    </w:rPr>
  </w:style>
  <w:style w:type="character" w:customStyle="1" w:styleId="apple-converted-space">
    <w:name w:val="apple-converted-space"/>
    <w:basedOn w:val="a3"/>
    <w:rsid w:val="00740F7B"/>
  </w:style>
  <w:style w:type="character" w:customStyle="1" w:styleId="w">
    <w:name w:val="w"/>
    <w:basedOn w:val="a3"/>
    <w:rsid w:val="00740F7B"/>
  </w:style>
  <w:style w:type="paragraph" w:styleId="11">
    <w:name w:val="toc 1"/>
    <w:basedOn w:val="a2"/>
    <w:next w:val="a2"/>
    <w:autoRedefine/>
    <w:uiPriority w:val="39"/>
    <w:unhideWhenUsed/>
    <w:rsid w:val="0013075C"/>
    <w:pPr>
      <w:tabs>
        <w:tab w:val="left" w:pos="440"/>
        <w:tab w:val="right" w:leader="dot" w:pos="10053"/>
      </w:tabs>
      <w:spacing w:after="100"/>
      <w:jc w:val="left"/>
    </w:pPr>
  </w:style>
  <w:style w:type="paragraph" w:styleId="23">
    <w:name w:val="toc 2"/>
    <w:basedOn w:val="a2"/>
    <w:next w:val="a2"/>
    <w:autoRedefine/>
    <w:uiPriority w:val="39"/>
    <w:unhideWhenUsed/>
    <w:rsid w:val="00073742"/>
    <w:pPr>
      <w:spacing w:after="100"/>
      <w:ind w:left="220"/>
    </w:pPr>
  </w:style>
  <w:style w:type="paragraph" w:styleId="32">
    <w:name w:val="toc 3"/>
    <w:basedOn w:val="a2"/>
    <w:next w:val="a2"/>
    <w:autoRedefine/>
    <w:uiPriority w:val="39"/>
    <w:unhideWhenUsed/>
    <w:rsid w:val="00073742"/>
    <w:pPr>
      <w:spacing w:after="100"/>
      <w:ind w:left="440"/>
    </w:pPr>
  </w:style>
  <w:style w:type="paragraph" w:styleId="afd">
    <w:name w:val="Plain Text"/>
    <w:basedOn w:val="a2"/>
    <w:link w:val="afe"/>
    <w:unhideWhenUsed/>
    <w:qFormat/>
    <w:rsid w:val="00F87FBE"/>
    <w:rPr>
      <w:rFonts w:ascii="Calibri" w:hAnsi="Calibri" w:cs="Consolas"/>
      <w:szCs w:val="21"/>
    </w:rPr>
  </w:style>
  <w:style w:type="character" w:customStyle="1" w:styleId="afe">
    <w:name w:val="Текст Знак"/>
    <w:basedOn w:val="a3"/>
    <w:link w:val="afd"/>
    <w:rsid w:val="00F87FBE"/>
    <w:rPr>
      <w:rFonts w:ascii="Calibri" w:hAnsi="Calibri" w:cs="Consolas"/>
      <w:szCs w:val="21"/>
    </w:rPr>
  </w:style>
  <w:style w:type="paragraph" w:customStyle="1" w:styleId="m0">
    <w:name w:val="m_ПростойТекст"/>
    <w:basedOn w:val="a2"/>
    <w:link w:val="mChar"/>
    <w:rsid w:val="00735D61"/>
    <w:rPr>
      <w:rFonts w:ascii="Times New Roman" w:eastAsia="Times New Roman" w:hAnsi="Times New Roman" w:cs="Times New Roman"/>
      <w:sz w:val="24"/>
      <w:szCs w:val="24"/>
      <w:lang w:eastAsia="ru-RU"/>
    </w:rPr>
  </w:style>
  <w:style w:type="character" w:customStyle="1" w:styleId="mChar">
    <w:name w:val="m_ПростойТекст Char"/>
    <w:link w:val="m0"/>
    <w:locked/>
    <w:rsid w:val="00735D61"/>
    <w:rPr>
      <w:rFonts w:ascii="Times New Roman" w:eastAsia="Times New Roman" w:hAnsi="Times New Roman" w:cs="Times New Roman"/>
      <w:sz w:val="24"/>
      <w:szCs w:val="24"/>
      <w:lang w:eastAsia="ru-RU"/>
    </w:rPr>
  </w:style>
  <w:style w:type="paragraph" w:styleId="aff">
    <w:name w:val="Revision"/>
    <w:hidden/>
    <w:uiPriority w:val="99"/>
    <w:semiHidden/>
    <w:rsid w:val="007B16DE"/>
  </w:style>
  <w:style w:type="paragraph" w:styleId="aff0">
    <w:name w:val="Body Text Indent"/>
    <w:basedOn w:val="a2"/>
    <w:link w:val="aff1"/>
    <w:uiPriority w:val="99"/>
    <w:semiHidden/>
    <w:unhideWhenUsed/>
    <w:rsid w:val="006F7533"/>
    <w:pPr>
      <w:spacing w:after="120"/>
      <w:ind w:left="283"/>
    </w:pPr>
  </w:style>
  <w:style w:type="character" w:customStyle="1" w:styleId="aff1">
    <w:name w:val="Основной текст с отступом Знак"/>
    <w:basedOn w:val="a3"/>
    <w:link w:val="aff0"/>
    <w:uiPriority w:val="99"/>
    <w:semiHidden/>
    <w:rsid w:val="006F7533"/>
  </w:style>
  <w:style w:type="paragraph" w:styleId="33">
    <w:name w:val="Body Text Indent 3"/>
    <w:basedOn w:val="a2"/>
    <w:link w:val="34"/>
    <w:uiPriority w:val="99"/>
    <w:semiHidden/>
    <w:unhideWhenUsed/>
    <w:rsid w:val="006F7533"/>
    <w:pPr>
      <w:spacing w:after="120"/>
      <w:ind w:left="283"/>
    </w:pPr>
    <w:rPr>
      <w:sz w:val="16"/>
      <w:szCs w:val="16"/>
    </w:rPr>
  </w:style>
  <w:style w:type="character" w:customStyle="1" w:styleId="34">
    <w:name w:val="Основной текст с отступом 3 Знак"/>
    <w:basedOn w:val="a3"/>
    <w:link w:val="33"/>
    <w:uiPriority w:val="99"/>
    <w:semiHidden/>
    <w:rsid w:val="006F7533"/>
    <w:rPr>
      <w:sz w:val="16"/>
      <w:szCs w:val="16"/>
    </w:rPr>
  </w:style>
  <w:style w:type="paragraph" w:customStyle="1" w:styleId="Default">
    <w:name w:val="Default"/>
    <w:rsid w:val="00564263"/>
    <w:pPr>
      <w:autoSpaceDE w:val="0"/>
      <w:autoSpaceDN w:val="0"/>
      <w:adjustRightInd w:val="0"/>
    </w:pPr>
    <w:rPr>
      <w:rFonts w:ascii="Times New Roman" w:hAnsi="Times New Roman" w:cs="Times New Roman"/>
      <w:color w:val="000000"/>
      <w:sz w:val="24"/>
      <w:szCs w:val="24"/>
    </w:rPr>
  </w:style>
  <w:style w:type="paragraph" w:customStyle="1" w:styleId="a0">
    <w:name w:val="Стандарт"/>
    <w:basedOn w:val="a2"/>
    <w:next w:val="a2"/>
    <w:link w:val="aff2"/>
    <w:qFormat/>
    <w:rsid w:val="009B7D1B"/>
    <w:pPr>
      <w:keepNext/>
      <w:numPr>
        <w:numId w:val="6"/>
      </w:numPr>
      <w:tabs>
        <w:tab w:val="left" w:pos="540"/>
      </w:tabs>
      <w:spacing w:before="240"/>
      <w:outlineLvl w:val="0"/>
    </w:pPr>
    <w:rPr>
      <w:rFonts w:ascii="Arial" w:eastAsia="Times New Roman" w:hAnsi="Arial" w:cs="Arial"/>
      <w:b/>
      <w:bCs/>
      <w:kern w:val="32"/>
      <w:sz w:val="24"/>
      <w:szCs w:val="24"/>
      <w:lang w:eastAsia="ru-RU"/>
    </w:rPr>
  </w:style>
  <w:style w:type="character" w:customStyle="1" w:styleId="aff2">
    <w:name w:val="Стандарт Знак"/>
    <w:basedOn w:val="a3"/>
    <w:link w:val="a0"/>
    <w:rsid w:val="007E1092"/>
    <w:rPr>
      <w:rFonts w:ascii="Arial" w:eastAsia="Times New Roman" w:hAnsi="Arial" w:cs="Arial"/>
      <w:b/>
      <w:bCs/>
      <w:kern w:val="32"/>
      <w:sz w:val="24"/>
      <w:szCs w:val="24"/>
      <w:lang w:eastAsia="ru-RU"/>
    </w:rPr>
  </w:style>
  <w:style w:type="paragraph" w:customStyle="1" w:styleId="21">
    <w:name w:val="Стандарт 2"/>
    <w:basedOn w:val="ac"/>
    <w:link w:val="24"/>
    <w:qFormat/>
    <w:rsid w:val="009B7D1B"/>
    <w:pPr>
      <w:numPr>
        <w:ilvl w:val="1"/>
        <w:numId w:val="6"/>
      </w:numPr>
      <w:spacing w:after="120" w:line="276" w:lineRule="auto"/>
    </w:pPr>
    <w:rPr>
      <w:rFonts w:ascii="Arial" w:eastAsia="Times New Roman" w:hAnsi="Arial" w:cs="Arial"/>
      <w:b/>
      <w:sz w:val="24"/>
      <w:szCs w:val="26"/>
      <w:lang w:eastAsia="ru-RU"/>
    </w:rPr>
  </w:style>
  <w:style w:type="character" w:customStyle="1" w:styleId="24">
    <w:name w:val="Стандарт 2 Знак"/>
    <w:basedOn w:val="a3"/>
    <w:link w:val="21"/>
    <w:rsid w:val="00FF5A87"/>
    <w:rPr>
      <w:rFonts w:ascii="Arial" w:eastAsia="Times New Roman" w:hAnsi="Arial" w:cs="Arial"/>
      <w:b/>
      <w:sz w:val="24"/>
      <w:szCs w:val="26"/>
      <w:lang w:eastAsia="ru-RU"/>
    </w:rPr>
  </w:style>
  <w:style w:type="paragraph" w:customStyle="1" w:styleId="30">
    <w:name w:val="Стандарт 3"/>
    <w:basedOn w:val="21"/>
    <w:link w:val="35"/>
    <w:qFormat/>
    <w:rsid w:val="009B7D1B"/>
    <w:pPr>
      <w:numPr>
        <w:ilvl w:val="2"/>
      </w:numPr>
      <w:spacing w:after="0"/>
    </w:pPr>
    <w:rPr>
      <w:b w:val="0"/>
    </w:rPr>
  </w:style>
  <w:style w:type="character" w:customStyle="1" w:styleId="35">
    <w:name w:val="Стандарт 3 Знак"/>
    <w:basedOn w:val="24"/>
    <w:link w:val="30"/>
    <w:rsid w:val="00692797"/>
    <w:rPr>
      <w:rFonts w:ascii="Arial" w:eastAsia="Times New Roman" w:hAnsi="Arial" w:cs="Arial"/>
      <w:b w:val="0"/>
      <w:sz w:val="24"/>
      <w:szCs w:val="26"/>
      <w:lang w:eastAsia="ru-RU"/>
    </w:rPr>
  </w:style>
  <w:style w:type="paragraph" w:customStyle="1" w:styleId="41">
    <w:name w:val="Стандарт 4"/>
    <w:basedOn w:val="21"/>
    <w:link w:val="42"/>
    <w:qFormat/>
    <w:rsid w:val="009B7D1B"/>
    <w:pPr>
      <w:numPr>
        <w:ilvl w:val="0"/>
        <w:numId w:val="0"/>
      </w:numPr>
      <w:spacing w:after="0"/>
      <w:ind w:left="1931" w:hanging="1080"/>
    </w:pPr>
    <w:rPr>
      <w:b w:val="0"/>
    </w:rPr>
  </w:style>
  <w:style w:type="character" w:customStyle="1" w:styleId="42">
    <w:name w:val="Стандарт 4 Знак"/>
    <w:basedOn w:val="24"/>
    <w:link w:val="41"/>
    <w:rsid w:val="00FF5A87"/>
    <w:rPr>
      <w:rFonts w:ascii="Arial" w:eastAsia="Times New Roman" w:hAnsi="Arial" w:cs="Arial"/>
      <w:b w:val="0"/>
      <w:sz w:val="24"/>
      <w:szCs w:val="26"/>
      <w:lang w:eastAsia="ru-RU"/>
    </w:rPr>
  </w:style>
  <w:style w:type="paragraph" w:styleId="aff3">
    <w:name w:val="footnote text"/>
    <w:basedOn w:val="a2"/>
    <w:link w:val="aff4"/>
    <w:uiPriority w:val="99"/>
    <w:semiHidden/>
    <w:unhideWhenUsed/>
    <w:rsid w:val="00F63548"/>
    <w:pPr>
      <w:jc w:val="left"/>
    </w:pPr>
    <w:rPr>
      <w:rFonts w:ascii="Times New Roman" w:eastAsia="Times New Roman" w:hAnsi="Times New Roman" w:cs="Times New Roman"/>
      <w:sz w:val="20"/>
      <w:szCs w:val="20"/>
      <w:lang w:eastAsia="ru-RU"/>
    </w:rPr>
  </w:style>
  <w:style w:type="character" w:customStyle="1" w:styleId="aff4">
    <w:name w:val="Текст сноски Знак"/>
    <w:basedOn w:val="a3"/>
    <w:link w:val="aff3"/>
    <w:uiPriority w:val="99"/>
    <w:semiHidden/>
    <w:rsid w:val="00F63548"/>
    <w:rPr>
      <w:rFonts w:ascii="Times New Roman" w:eastAsia="Times New Roman" w:hAnsi="Times New Roman" w:cs="Times New Roman"/>
      <w:sz w:val="20"/>
      <w:szCs w:val="20"/>
      <w:lang w:eastAsia="ru-RU"/>
    </w:rPr>
  </w:style>
  <w:style w:type="character" w:styleId="aff5">
    <w:name w:val="footnote reference"/>
    <w:basedOn w:val="a3"/>
    <w:uiPriority w:val="99"/>
    <w:semiHidden/>
    <w:unhideWhenUsed/>
    <w:rsid w:val="00F63548"/>
    <w:rPr>
      <w:vertAlign w:val="superscript"/>
    </w:rPr>
  </w:style>
  <w:style w:type="table" w:customStyle="1" w:styleId="12">
    <w:name w:val="Сетка таблицы1"/>
    <w:basedOn w:val="a4"/>
    <w:next w:val="af3"/>
    <w:rsid w:val="00A26207"/>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Текст_бюл2"/>
    <w:basedOn w:val="afd"/>
    <w:link w:val="25"/>
    <w:qFormat/>
    <w:rsid w:val="00C938DF"/>
    <w:pPr>
      <w:numPr>
        <w:numId w:val="7"/>
      </w:numPr>
      <w:tabs>
        <w:tab w:val="left" w:pos="1276"/>
      </w:tabs>
      <w:ind w:left="0" w:firstLine="993"/>
    </w:pPr>
    <w:rPr>
      <w:rFonts w:ascii="Times New Roman" w:eastAsia="Times New Roman" w:hAnsi="Times New Roman" w:cs="Times New Roman"/>
      <w:sz w:val="28"/>
      <w:szCs w:val="28"/>
      <w:lang w:val="x-none" w:eastAsia="ru-RU"/>
    </w:rPr>
  </w:style>
  <w:style w:type="character" w:customStyle="1" w:styleId="25">
    <w:name w:val="Текст_бюл2 Знак"/>
    <w:link w:val="20"/>
    <w:rsid w:val="00C938DF"/>
    <w:rPr>
      <w:rFonts w:ascii="Times New Roman" w:eastAsia="Times New Roman" w:hAnsi="Times New Roman" w:cs="Times New Roman"/>
      <w:sz w:val="28"/>
      <w:szCs w:val="28"/>
      <w:lang w:val="x-none" w:eastAsia="ru-RU"/>
    </w:rPr>
  </w:style>
  <w:style w:type="paragraph" w:customStyle="1" w:styleId="Style6">
    <w:name w:val="Style6"/>
    <w:basedOn w:val="a2"/>
    <w:uiPriority w:val="99"/>
    <w:rsid w:val="003E09FC"/>
    <w:pPr>
      <w:widowControl w:val="0"/>
      <w:autoSpaceDE w:val="0"/>
      <w:autoSpaceDN w:val="0"/>
      <w:adjustRightInd w:val="0"/>
      <w:spacing w:line="344" w:lineRule="exact"/>
      <w:ind w:firstLine="694"/>
    </w:pPr>
    <w:rPr>
      <w:rFonts w:ascii="Times New Roman" w:eastAsiaTheme="minorEastAsia" w:hAnsi="Times New Roman" w:cs="Times New Roman"/>
      <w:sz w:val="24"/>
      <w:szCs w:val="24"/>
      <w:lang w:eastAsia="ru-RU"/>
    </w:rPr>
  </w:style>
  <w:style w:type="paragraph" w:customStyle="1" w:styleId="Style8">
    <w:name w:val="Style8"/>
    <w:basedOn w:val="a2"/>
    <w:uiPriority w:val="99"/>
    <w:rsid w:val="003E09FC"/>
    <w:pPr>
      <w:widowControl w:val="0"/>
      <w:autoSpaceDE w:val="0"/>
      <w:autoSpaceDN w:val="0"/>
      <w:adjustRightInd w:val="0"/>
      <w:spacing w:line="350" w:lineRule="exact"/>
      <w:ind w:firstLine="694"/>
    </w:pPr>
    <w:rPr>
      <w:rFonts w:ascii="Times New Roman" w:eastAsiaTheme="minorEastAsia" w:hAnsi="Times New Roman" w:cs="Times New Roman"/>
      <w:sz w:val="24"/>
      <w:szCs w:val="24"/>
      <w:lang w:eastAsia="ru-RU"/>
    </w:rPr>
  </w:style>
  <w:style w:type="paragraph" w:customStyle="1" w:styleId="Style20">
    <w:name w:val="Style20"/>
    <w:basedOn w:val="a2"/>
    <w:uiPriority w:val="99"/>
    <w:rsid w:val="003E09FC"/>
    <w:pPr>
      <w:widowControl w:val="0"/>
      <w:autoSpaceDE w:val="0"/>
      <w:autoSpaceDN w:val="0"/>
      <w:adjustRightInd w:val="0"/>
      <w:jc w:val="left"/>
    </w:pPr>
    <w:rPr>
      <w:rFonts w:ascii="Times New Roman" w:eastAsiaTheme="minorEastAsia" w:hAnsi="Times New Roman" w:cs="Times New Roman"/>
      <w:sz w:val="24"/>
      <w:szCs w:val="24"/>
      <w:lang w:eastAsia="ru-RU"/>
    </w:rPr>
  </w:style>
  <w:style w:type="character" w:customStyle="1" w:styleId="FontStyle81">
    <w:name w:val="Font Style81"/>
    <w:basedOn w:val="a3"/>
    <w:uiPriority w:val="99"/>
    <w:rsid w:val="003E09FC"/>
    <w:rPr>
      <w:rFonts w:ascii="Times New Roman" w:hAnsi="Times New Roman" w:cs="Times New Roman"/>
      <w:sz w:val="26"/>
      <w:szCs w:val="26"/>
    </w:rPr>
  </w:style>
  <w:style w:type="paragraph" w:customStyle="1" w:styleId="ConsPlusNormal">
    <w:name w:val="ConsPlusNormal"/>
    <w:rsid w:val="00B440F2"/>
    <w:pPr>
      <w:widowControl w:val="0"/>
      <w:autoSpaceDE w:val="0"/>
      <w:autoSpaceDN w:val="0"/>
      <w:jc w:val="left"/>
    </w:pPr>
    <w:rPr>
      <w:rFonts w:ascii="Calibri" w:eastAsia="Times New Roman" w:hAnsi="Calibri" w:cs="Calibri"/>
      <w:szCs w:val="20"/>
      <w:lang w:eastAsia="ru-RU"/>
    </w:rPr>
  </w:style>
  <w:style w:type="paragraph" w:styleId="aff6">
    <w:name w:val="Title"/>
    <w:basedOn w:val="a2"/>
    <w:link w:val="aff7"/>
    <w:qFormat/>
    <w:rsid w:val="006C2E98"/>
    <w:pPr>
      <w:jc w:val="center"/>
    </w:pPr>
    <w:rPr>
      <w:rFonts w:ascii="Times New Roman" w:eastAsia="Times New Roman" w:hAnsi="Times New Roman" w:cs="Times New Roman"/>
      <w:b/>
      <w:bCs/>
      <w:sz w:val="28"/>
      <w:szCs w:val="24"/>
      <w:lang w:eastAsia="ru-RU"/>
    </w:rPr>
  </w:style>
  <w:style w:type="character" w:customStyle="1" w:styleId="aff7">
    <w:name w:val="Заголовок Знак"/>
    <w:basedOn w:val="a3"/>
    <w:link w:val="aff6"/>
    <w:rsid w:val="006C2E98"/>
    <w:rPr>
      <w:rFonts w:ascii="Times New Roman" w:eastAsia="Times New Roman" w:hAnsi="Times New Roman" w:cs="Times New Roman"/>
      <w:b/>
      <w:bCs/>
      <w:sz w:val="28"/>
      <w:szCs w:val="24"/>
      <w:lang w:eastAsia="ru-RU"/>
    </w:rPr>
  </w:style>
  <w:style w:type="table" w:customStyle="1" w:styleId="26">
    <w:name w:val="Сетка таблицы2"/>
    <w:basedOn w:val="a4"/>
    <w:next w:val="af3"/>
    <w:uiPriority w:val="59"/>
    <w:rsid w:val="00194FA6"/>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_НумСтрТабл"/>
    <w:basedOn w:val="a2"/>
    <w:next w:val="a2"/>
    <w:rsid w:val="001375DF"/>
    <w:pPr>
      <w:numPr>
        <w:numId w:val="10"/>
      </w:numPr>
      <w:jc w:val="left"/>
    </w:pPr>
    <w:rPr>
      <w:rFonts w:ascii="Times New Roman" w:eastAsia="Times New Roman" w:hAnsi="Times New Roman" w:cs="Times New Roman"/>
      <w:sz w:val="20"/>
      <w:szCs w:val="24"/>
      <w:lang w:eastAsia="ru-RU"/>
    </w:rPr>
  </w:style>
  <w:style w:type="paragraph" w:customStyle="1" w:styleId="m4">
    <w:name w:val="m_ТекстТаблицы"/>
    <w:basedOn w:val="m0"/>
    <w:rsid w:val="001375DF"/>
    <w:pPr>
      <w:jc w:val="left"/>
    </w:pPr>
    <w:rPr>
      <w:sz w:val="20"/>
    </w:rPr>
  </w:style>
  <w:style w:type="paragraph" w:customStyle="1" w:styleId="m5">
    <w:name w:val="m_ШапкаТаблицы"/>
    <w:basedOn w:val="m0"/>
    <w:rsid w:val="001375DF"/>
    <w:pPr>
      <w:keepNext/>
      <w:shd w:val="clear" w:color="auto" w:fill="D9D9D9"/>
      <w:jc w:val="center"/>
    </w:pPr>
    <w:rPr>
      <w:b/>
      <w:sz w:val="20"/>
    </w:rPr>
  </w:style>
  <w:style w:type="table" w:customStyle="1" w:styleId="36">
    <w:name w:val="Сетка таблицы3"/>
    <w:basedOn w:val="a4"/>
    <w:next w:val="af3"/>
    <w:rsid w:val="007E1092"/>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basedOn w:val="a3"/>
    <w:uiPriority w:val="99"/>
    <w:semiHidden/>
    <w:unhideWhenUsed/>
    <w:rsid w:val="007E1092"/>
    <w:rPr>
      <w:color w:val="954F72" w:themeColor="followedHyperlink"/>
      <w:u w:val="single"/>
    </w:rPr>
  </w:style>
  <w:style w:type="paragraph" w:customStyle="1" w:styleId="msonormal0">
    <w:name w:val="msonormal"/>
    <w:basedOn w:val="a2"/>
    <w:rsid w:val="007E109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font5">
    <w:name w:val="font5"/>
    <w:basedOn w:val="a2"/>
    <w:rsid w:val="007E1092"/>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font6">
    <w:name w:val="font6"/>
    <w:basedOn w:val="a2"/>
    <w:rsid w:val="007E1092"/>
    <w:pPr>
      <w:spacing w:before="100" w:beforeAutospacing="1" w:after="100" w:afterAutospacing="1"/>
      <w:jc w:val="left"/>
    </w:pPr>
    <w:rPr>
      <w:rFonts w:ascii="Tahoma" w:eastAsia="Times New Roman" w:hAnsi="Tahoma" w:cs="Tahoma"/>
      <w:b/>
      <w:bCs/>
      <w:color w:val="000000"/>
      <w:sz w:val="16"/>
      <w:szCs w:val="16"/>
      <w:lang w:eastAsia="ru-RU"/>
    </w:rPr>
  </w:style>
  <w:style w:type="paragraph" w:customStyle="1" w:styleId="font7">
    <w:name w:val="font7"/>
    <w:basedOn w:val="a2"/>
    <w:rsid w:val="007E1092"/>
    <w:pPr>
      <w:spacing w:before="100" w:beforeAutospacing="1" w:after="100" w:afterAutospacing="1"/>
      <w:jc w:val="left"/>
    </w:pPr>
    <w:rPr>
      <w:rFonts w:ascii="Tahoma" w:eastAsia="Times New Roman" w:hAnsi="Tahoma" w:cs="Tahoma"/>
      <w:color w:val="000000"/>
      <w:sz w:val="16"/>
      <w:szCs w:val="16"/>
      <w:lang w:eastAsia="ru-RU"/>
    </w:rPr>
  </w:style>
  <w:style w:type="paragraph" w:customStyle="1" w:styleId="xl67">
    <w:name w:val="xl67"/>
    <w:basedOn w:val="a2"/>
    <w:rsid w:val="007E1092"/>
    <w:pP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2"/>
    <w:rsid w:val="007E1092"/>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69">
    <w:name w:val="xl69"/>
    <w:basedOn w:val="a2"/>
    <w:rsid w:val="007E1092"/>
    <w:pP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70">
    <w:name w:val="xl70"/>
    <w:basedOn w:val="a2"/>
    <w:rsid w:val="007E109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71">
    <w:name w:val="xl71"/>
    <w:basedOn w:val="a2"/>
    <w:rsid w:val="007E1092"/>
    <w:pPr>
      <w:pBdr>
        <w:top w:val="single" w:sz="4" w:space="0" w:color="auto"/>
        <w:left w:val="single" w:sz="4" w:space="0" w:color="auto"/>
        <w:right w:val="single" w:sz="4" w:space="0" w:color="auto"/>
      </w:pBdr>
      <w:shd w:val="clear" w:color="000000" w:fill="FDE9D9"/>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72">
    <w:name w:val="xl72"/>
    <w:basedOn w:val="a2"/>
    <w:rsid w:val="007E10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73">
    <w:name w:val="xl73"/>
    <w:basedOn w:val="a2"/>
    <w:rsid w:val="007E109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74">
    <w:name w:val="xl74"/>
    <w:basedOn w:val="a2"/>
    <w:rsid w:val="007E109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75">
    <w:name w:val="xl75"/>
    <w:basedOn w:val="a2"/>
    <w:rsid w:val="007E10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0"/>
      <w:szCs w:val="20"/>
      <w:lang w:eastAsia="ru-RU"/>
    </w:rPr>
  </w:style>
  <w:style w:type="paragraph" w:customStyle="1" w:styleId="xl76">
    <w:name w:val="xl76"/>
    <w:basedOn w:val="a2"/>
    <w:rsid w:val="007E109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imes New Roman" w:eastAsia="Times New Roman" w:hAnsi="Times New Roman" w:cs="Times New Roman"/>
      <w:b/>
      <w:bCs/>
      <w:color w:val="000000"/>
      <w:sz w:val="20"/>
      <w:szCs w:val="20"/>
      <w:lang w:eastAsia="ru-RU"/>
    </w:rPr>
  </w:style>
  <w:style w:type="paragraph" w:customStyle="1" w:styleId="xl77">
    <w:name w:val="xl77"/>
    <w:basedOn w:val="a2"/>
    <w:rsid w:val="007E109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b/>
      <w:bCs/>
      <w:color w:val="000000"/>
      <w:sz w:val="20"/>
      <w:szCs w:val="20"/>
      <w:lang w:eastAsia="ru-RU"/>
    </w:rPr>
  </w:style>
  <w:style w:type="paragraph" w:customStyle="1" w:styleId="xl78">
    <w:name w:val="xl78"/>
    <w:basedOn w:val="a2"/>
    <w:rsid w:val="007E10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color w:val="000000"/>
      <w:sz w:val="20"/>
      <w:szCs w:val="20"/>
      <w:lang w:eastAsia="ru-RU"/>
    </w:rPr>
  </w:style>
  <w:style w:type="paragraph" w:customStyle="1" w:styleId="xl79">
    <w:name w:val="xl79"/>
    <w:basedOn w:val="a2"/>
    <w:rsid w:val="007E109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Times New Roman" w:eastAsia="Times New Roman" w:hAnsi="Times New Roman" w:cs="Times New Roman"/>
      <w:b/>
      <w:bCs/>
      <w:color w:val="000000"/>
      <w:sz w:val="20"/>
      <w:szCs w:val="20"/>
      <w:lang w:eastAsia="ru-RU"/>
    </w:rPr>
  </w:style>
  <w:style w:type="paragraph" w:customStyle="1" w:styleId="xl80">
    <w:name w:val="xl80"/>
    <w:basedOn w:val="a2"/>
    <w:rsid w:val="007E109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81">
    <w:name w:val="xl81"/>
    <w:basedOn w:val="a2"/>
    <w:rsid w:val="007E1092"/>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82">
    <w:name w:val="xl82"/>
    <w:basedOn w:val="a2"/>
    <w:rsid w:val="007E109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83">
    <w:name w:val="xl83"/>
    <w:basedOn w:val="a2"/>
    <w:rsid w:val="007E1092"/>
    <w:pPr>
      <w:pBdr>
        <w:left w:val="single" w:sz="4" w:space="0" w:color="auto"/>
        <w:right w:val="single" w:sz="4" w:space="0" w:color="auto"/>
      </w:pBdr>
      <w:shd w:val="clear" w:color="000000" w:fill="FDE9D9"/>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84">
    <w:name w:val="xl84"/>
    <w:basedOn w:val="a2"/>
    <w:rsid w:val="007E1092"/>
    <w:pPr>
      <w:pBdr>
        <w:left w:val="single" w:sz="4" w:space="0" w:color="auto"/>
        <w:bottom w:val="single" w:sz="4" w:space="0" w:color="auto"/>
        <w:right w:val="single" w:sz="4" w:space="0" w:color="auto"/>
      </w:pBdr>
      <w:shd w:val="clear" w:color="000000" w:fill="FDE9D9"/>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85">
    <w:name w:val="xl85"/>
    <w:basedOn w:val="a2"/>
    <w:rsid w:val="007E109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86">
    <w:name w:val="xl86"/>
    <w:basedOn w:val="a2"/>
    <w:rsid w:val="007E1092"/>
    <w:pPr>
      <w:pBdr>
        <w:left w:val="single" w:sz="4" w:space="0" w:color="auto"/>
        <w:right w:val="single" w:sz="4" w:space="0" w:color="auto"/>
      </w:pBdr>
      <w:shd w:val="clear" w:color="000000" w:fill="EBF1DE"/>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87">
    <w:name w:val="xl87"/>
    <w:basedOn w:val="a2"/>
    <w:rsid w:val="007E109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88">
    <w:name w:val="xl88"/>
    <w:basedOn w:val="a2"/>
    <w:rsid w:val="007E1092"/>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89">
    <w:name w:val="xl89"/>
    <w:basedOn w:val="a2"/>
    <w:rsid w:val="007E1092"/>
    <w:pPr>
      <w:pBdr>
        <w:left w:val="single" w:sz="4" w:space="0" w:color="auto"/>
        <w:right w:val="single" w:sz="4" w:space="0" w:color="auto"/>
      </w:pBdr>
      <w:shd w:val="clear" w:color="000000" w:fill="DCE6F1"/>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90">
    <w:name w:val="xl90"/>
    <w:basedOn w:val="a2"/>
    <w:rsid w:val="007E10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91">
    <w:name w:val="xl91"/>
    <w:basedOn w:val="a2"/>
    <w:rsid w:val="007E10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sz w:val="20"/>
      <w:szCs w:val="20"/>
      <w:lang w:eastAsia="ru-RU"/>
    </w:rPr>
  </w:style>
  <w:style w:type="paragraph" w:customStyle="1" w:styleId="xl92">
    <w:name w:val="xl92"/>
    <w:basedOn w:val="a2"/>
    <w:rsid w:val="007E109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rFonts w:ascii="Times New Roman" w:eastAsia="Times New Roman" w:hAnsi="Times New Roman" w:cs="Times New Roman"/>
      <w:color w:val="000000"/>
      <w:sz w:val="20"/>
      <w:szCs w:val="20"/>
      <w:lang w:eastAsia="ru-RU"/>
    </w:rPr>
  </w:style>
  <w:style w:type="paragraph" w:customStyle="1" w:styleId="xl93">
    <w:name w:val="xl93"/>
    <w:basedOn w:val="a2"/>
    <w:rsid w:val="007E109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sz w:val="20"/>
      <w:szCs w:val="20"/>
      <w:lang w:eastAsia="ru-RU"/>
    </w:rPr>
  </w:style>
  <w:style w:type="paragraph" w:customStyle="1" w:styleId="xl94">
    <w:name w:val="xl94"/>
    <w:basedOn w:val="a2"/>
    <w:rsid w:val="007E1092"/>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top"/>
    </w:pPr>
    <w:rPr>
      <w:rFonts w:ascii="Times New Roman" w:eastAsia="Times New Roman" w:hAnsi="Times New Roman" w:cs="Times New Roman"/>
      <w:color w:val="000000"/>
      <w:sz w:val="20"/>
      <w:szCs w:val="20"/>
      <w:lang w:eastAsia="ru-RU"/>
    </w:rPr>
  </w:style>
  <w:style w:type="paragraph" w:customStyle="1" w:styleId="xl95">
    <w:name w:val="xl95"/>
    <w:basedOn w:val="a2"/>
    <w:rsid w:val="007E1092"/>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sz w:val="20"/>
      <w:szCs w:val="20"/>
      <w:lang w:eastAsia="ru-RU"/>
    </w:rPr>
  </w:style>
  <w:style w:type="paragraph" w:customStyle="1" w:styleId="xl96">
    <w:name w:val="xl96"/>
    <w:basedOn w:val="a2"/>
    <w:rsid w:val="007E1092"/>
    <w:pPr>
      <w:pBdr>
        <w:left w:val="single" w:sz="4" w:space="0" w:color="auto"/>
        <w:right w:val="single" w:sz="4" w:space="0" w:color="auto"/>
      </w:pBdr>
      <w:shd w:val="clear" w:color="000000" w:fill="DCE6F1"/>
      <w:spacing w:before="100" w:beforeAutospacing="1" w:after="100" w:afterAutospacing="1"/>
      <w:jc w:val="center"/>
      <w:textAlignment w:val="top"/>
    </w:pPr>
    <w:rPr>
      <w:rFonts w:ascii="Times New Roman" w:eastAsia="Times New Roman" w:hAnsi="Times New Roman" w:cs="Times New Roman"/>
      <w:color w:val="000000"/>
      <w:sz w:val="20"/>
      <w:szCs w:val="20"/>
      <w:lang w:eastAsia="ru-RU"/>
    </w:rPr>
  </w:style>
  <w:style w:type="paragraph" w:customStyle="1" w:styleId="xl97">
    <w:name w:val="xl97"/>
    <w:basedOn w:val="a2"/>
    <w:rsid w:val="007E109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sz w:val="20"/>
      <w:szCs w:val="20"/>
      <w:lang w:eastAsia="ru-RU"/>
    </w:rPr>
  </w:style>
  <w:style w:type="paragraph" w:customStyle="1" w:styleId="xl98">
    <w:name w:val="xl98"/>
    <w:basedOn w:val="a2"/>
    <w:rsid w:val="007E1092"/>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rFonts w:ascii="Times New Roman" w:eastAsia="Times New Roman" w:hAnsi="Times New Roman" w:cs="Times New Roman"/>
      <w:color w:val="000000"/>
      <w:sz w:val="20"/>
      <w:szCs w:val="20"/>
      <w:lang w:eastAsia="ru-RU"/>
    </w:rPr>
  </w:style>
  <w:style w:type="paragraph" w:customStyle="1" w:styleId="xl99">
    <w:name w:val="xl99"/>
    <w:basedOn w:val="a2"/>
    <w:rsid w:val="007E109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sz w:val="20"/>
      <w:szCs w:val="20"/>
      <w:lang w:eastAsia="ru-RU"/>
    </w:rPr>
  </w:style>
  <w:style w:type="paragraph" w:customStyle="1" w:styleId="xl100">
    <w:name w:val="xl100"/>
    <w:basedOn w:val="a2"/>
    <w:rsid w:val="007E1092"/>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sz w:val="20"/>
      <w:szCs w:val="20"/>
      <w:lang w:eastAsia="ru-RU"/>
    </w:rPr>
  </w:style>
  <w:style w:type="paragraph" w:customStyle="1" w:styleId="xl101">
    <w:name w:val="xl101"/>
    <w:basedOn w:val="a2"/>
    <w:rsid w:val="007E109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sz w:val="20"/>
      <w:szCs w:val="20"/>
      <w:lang w:eastAsia="ru-RU"/>
    </w:rPr>
  </w:style>
  <w:style w:type="paragraph" w:customStyle="1" w:styleId="xl102">
    <w:name w:val="xl102"/>
    <w:basedOn w:val="a2"/>
    <w:rsid w:val="007E1092"/>
    <w:pPr>
      <w:shd w:val="clear" w:color="000000" w:fill="FFFFFF"/>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103">
    <w:name w:val="xl103"/>
    <w:basedOn w:val="a2"/>
    <w:rsid w:val="007E1092"/>
    <w:pPr>
      <w:shd w:val="clear" w:color="000000" w:fill="DCE6F1"/>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104">
    <w:name w:val="xl104"/>
    <w:basedOn w:val="a2"/>
    <w:rsid w:val="007E109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left"/>
      <w:textAlignment w:val="top"/>
    </w:pPr>
    <w:rPr>
      <w:rFonts w:ascii="Times New Roman" w:eastAsia="Times New Roman" w:hAnsi="Times New Roman" w:cs="Times New Roman"/>
      <w:color w:val="000000"/>
      <w:sz w:val="20"/>
      <w:szCs w:val="20"/>
      <w:lang w:eastAsia="ru-RU"/>
    </w:rPr>
  </w:style>
  <w:style w:type="paragraph" w:customStyle="1" w:styleId="xl105">
    <w:name w:val="xl105"/>
    <w:basedOn w:val="a2"/>
    <w:rsid w:val="007E109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left"/>
      <w:textAlignment w:val="top"/>
    </w:pPr>
    <w:rPr>
      <w:rFonts w:ascii="Times New Roman" w:eastAsia="Times New Roman" w:hAnsi="Times New Roman" w:cs="Times New Roman"/>
      <w:color w:val="000000"/>
      <w:sz w:val="20"/>
      <w:szCs w:val="20"/>
      <w:lang w:eastAsia="ru-RU"/>
    </w:rPr>
  </w:style>
  <w:style w:type="paragraph" w:customStyle="1" w:styleId="xl106">
    <w:name w:val="xl106"/>
    <w:basedOn w:val="a2"/>
    <w:rsid w:val="007E109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textAlignment w:val="top"/>
    </w:pPr>
    <w:rPr>
      <w:rFonts w:ascii="Times New Roman" w:eastAsia="Times New Roman" w:hAnsi="Times New Roman" w:cs="Times New Roman"/>
      <w:color w:val="000000"/>
      <w:sz w:val="20"/>
      <w:szCs w:val="20"/>
      <w:lang w:eastAsia="ru-RU"/>
    </w:rPr>
  </w:style>
  <w:style w:type="paragraph" w:customStyle="1" w:styleId="xl107">
    <w:name w:val="xl107"/>
    <w:basedOn w:val="a2"/>
    <w:rsid w:val="007E109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top"/>
    </w:pPr>
    <w:rPr>
      <w:rFonts w:ascii="Times New Roman" w:eastAsia="Times New Roman" w:hAnsi="Times New Roman" w:cs="Times New Roman"/>
      <w:color w:val="000000"/>
      <w:sz w:val="20"/>
      <w:szCs w:val="20"/>
      <w:lang w:eastAsia="ru-RU"/>
    </w:rPr>
  </w:style>
  <w:style w:type="paragraph" w:customStyle="1" w:styleId="xl108">
    <w:name w:val="xl108"/>
    <w:basedOn w:val="a2"/>
    <w:rsid w:val="007E1092"/>
    <w:pPr>
      <w:pBdr>
        <w:left w:val="single" w:sz="4" w:space="0" w:color="auto"/>
        <w:right w:val="single" w:sz="4" w:space="0" w:color="auto"/>
      </w:pBdr>
      <w:shd w:val="clear" w:color="000000" w:fill="EBF1DE"/>
      <w:spacing w:before="100" w:beforeAutospacing="1" w:after="100" w:afterAutospacing="1"/>
      <w:jc w:val="center"/>
      <w:textAlignment w:val="top"/>
    </w:pPr>
    <w:rPr>
      <w:rFonts w:ascii="Times New Roman" w:eastAsia="Times New Roman" w:hAnsi="Times New Roman" w:cs="Times New Roman"/>
      <w:color w:val="000000"/>
      <w:sz w:val="20"/>
      <w:szCs w:val="20"/>
      <w:lang w:eastAsia="ru-RU"/>
    </w:rPr>
  </w:style>
  <w:style w:type="paragraph" w:customStyle="1" w:styleId="xl109">
    <w:name w:val="xl109"/>
    <w:basedOn w:val="a2"/>
    <w:rsid w:val="007E109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Times New Roman" w:eastAsia="Times New Roman" w:hAnsi="Times New Roman" w:cs="Times New Roman"/>
      <w:color w:val="000000"/>
      <w:sz w:val="20"/>
      <w:szCs w:val="20"/>
      <w:lang w:eastAsia="ru-RU"/>
    </w:rPr>
  </w:style>
  <w:style w:type="paragraph" w:customStyle="1" w:styleId="xl110">
    <w:name w:val="xl110"/>
    <w:basedOn w:val="a2"/>
    <w:rsid w:val="007E1092"/>
    <w:pPr>
      <w:pBdr>
        <w:bottom w:val="single" w:sz="8" w:space="0" w:color="auto"/>
        <w:right w:val="single" w:sz="8" w:space="0" w:color="auto"/>
      </w:pBdr>
      <w:shd w:val="clear" w:color="000000" w:fill="EBF1DE"/>
      <w:spacing w:before="100" w:beforeAutospacing="1" w:after="100" w:afterAutospacing="1"/>
      <w:jc w:val="left"/>
      <w:textAlignment w:val="top"/>
    </w:pPr>
    <w:rPr>
      <w:rFonts w:ascii="Times New Roman" w:eastAsia="Times New Roman" w:hAnsi="Times New Roman" w:cs="Times New Roman"/>
      <w:color w:val="FF0000"/>
      <w:sz w:val="20"/>
      <w:szCs w:val="20"/>
      <w:lang w:eastAsia="ru-RU"/>
    </w:rPr>
  </w:style>
  <w:style w:type="paragraph" w:customStyle="1" w:styleId="xl111">
    <w:name w:val="xl111"/>
    <w:basedOn w:val="a2"/>
    <w:rsid w:val="007E1092"/>
    <w:pPr>
      <w:pBdr>
        <w:top w:val="single" w:sz="4" w:space="0" w:color="auto"/>
        <w:left w:val="single" w:sz="4" w:space="0" w:color="auto"/>
        <w:right w:val="single" w:sz="4" w:space="0" w:color="auto"/>
      </w:pBdr>
      <w:shd w:val="clear" w:color="000000" w:fill="E4DFEC"/>
      <w:spacing w:before="100" w:beforeAutospacing="1" w:after="100" w:afterAutospacing="1"/>
      <w:jc w:val="left"/>
      <w:textAlignment w:val="top"/>
    </w:pPr>
    <w:rPr>
      <w:rFonts w:ascii="Times New Roman" w:eastAsia="Times New Roman" w:hAnsi="Times New Roman" w:cs="Times New Roman"/>
      <w:color w:val="000000"/>
      <w:sz w:val="20"/>
      <w:szCs w:val="20"/>
      <w:lang w:eastAsia="ru-RU"/>
    </w:rPr>
  </w:style>
  <w:style w:type="paragraph" w:customStyle="1" w:styleId="xl112">
    <w:name w:val="xl112"/>
    <w:basedOn w:val="a2"/>
    <w:rsid w:val="007E109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left"/>
      <w:textAlignment w:val="top"/>
    </w:pPr>
    <w:rPr>
      <w:rFonts w:ascii="Times New Roman" w:eastAsia="Times New Roman" w:hAnsi="Times New Roman" w:cs="Times New Roman"/>
      <w:color w:val="FF0000"/>
      <w:sz w:val="20"/>
      <w:szCs w:val="20"/>
      <w:lang w:eastAsia="ru-RU"/>
    </w:rPr>
  </w:style>
  <w:style w:type="paragraph" w:customStyle="1" w:styleId="xl113">
    <w:name w:val="xl113"/>
    <w:basedOn w:val="a2"/>
    <w:rsid w:val="007E10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left"/>
      <w:textAlignment w:val="top"/>
    </w:pPr>
    <w:rPr>
      <w:rFonts w:ascii="Times New Roman" w:eastAsia="Times New Roman" w:hAnsi="Times New Roman" w:cs="Times New Roman"/>
      <w:color w:val="000000"/>
      <w:sz w:val="20"/>
      <w:szCs w:val="20"/>
      <w:lang w:eastAsia="ru-RU"/>
    </w:rPr>
  </w:style>
  <w:style w:type="paragraph" w:customStyle="1" w:styleId="xl114">
    <w:name w:val="xl114"/>
    <w:basedOn w:val="a2"/>
    <w:rsid w:val="007E109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textAlignment w:val="top"/>
    </w:pPr>
    <w:rPr>
      <w:rFonts w:ascii="Times New Roman" w:eastAsia="Times New Roman" w:hAnsi="Times New Roman" w:cs="Times New Roman"/>
      <w:color w:val="000000"/>
      <w:sz w:val="20"/>
      <w:szCs w:val="20"/>
      <w:lang w:eastAsia="ru-RU"/>
    </w:rPr>
  </w:style>
  <w:style w:type="paragraph" w:customStyle="1" w:styleId="xl115">
    <w:name w:val="xl115"/>
    <w:basedOn w:val="a2"/>
    <w:rsid w:val="007E109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16">
    <w:name w:val="xl116"/>
    <w:basedOn w:val="a2"/>
    <w:rsid w:val="007E1092"/>
    <w:pPr>
      <w:pBdr>
        <w:top w:val="single" w:sz="4" w:space="0" w:color="auto"/>
        <w:left w:val="single" w:sz="4" w:space="0" w:color="auto"/>
        <w:right w:val="single" w:sz="4" w:space="0" w:color="auto"/>
      </w:pBdr>
      <w:shd w:val="clear" w:color="000000" w:fill="EBF1DE"/>
      <w:spacing w:before="100" w:beforeAutospacing="1" w:after="100" w:afterAutospacing="1"/>
      <w:jc w:val="left"/>
      <w:textAlignment w:val="top"/>
    </w:pPr>
    <w:rPr>
      <w:rFonts w:ascii="Times New Roman" w:eastAsia="Times New Roman" w:hAnsi="Times New Roman" w:cs="Times New Roman"/>
      <w:color w:val="000000"/>
      <w:sz w:val="20"/>
      <w:szCs w:val="20"/>
      <w:lang w:eastAsia="ru-RU"/>
    </w:rPr>
  </w:style>
  <w:style w:type="paragraph" w:customStyle="1" w:styleId="xl117">
    <w:name w:val="xl117"/>
    <w:basedOn w:val="a2"/>
    <w:rsid w:val="007E1092"/>
    <w:pPr>
      <w:pBdr>
        <w:top w:val="single" w:sz="4" w:space="0" w:color="auto"/>
        <w:left w:val="single" w:sz="4" w:space="0" w:color="auto"/>
        <w:right w:val="single" w:sz="4" w:space="0" w:color="auto"/>
      </w:pBdr>
      <w:shd w:val="clear" w:color="000000" w:fill="E4DFEC"/>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18">
    <w:name w:val="xl118"/>
    <w:basedOn w:val="a2"/>
    <w:rsid w:val="007E109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119">
    <w:name w:val="xl119"/>
    <w:basedOn w:val="a2"/>
    <w:rsid w:val="007E1092"/>
    <w:pPr>
      <w:pBdr>
        <w:left w:val="single" w:sz="4" w:space="0" w:color="auto"/>
        <w:right w:val="single" w:sz="4" w:space="0" w:color="auto"/>
      </w:pBdr>
      <w:shd w:val="clear" w:color="000000" w:fill="EBF1DE"/>
      <w:spacing w:before="100" w:beforeAutospacing="1" w:after="100" w:afterAutospacing="1"/>
      <w:jc w:val="left"/>
      <w:textAlignment w:val="top"/>
    </w:pPr>
    <w:rPr>
      <w:rFonts w:ascii="Times New Roman" w:eastAsia="Times New Roman" w:hAnsi="Times New Roman" w:cs="Times New Roman"/>
      <w:color w:val="000000"/>
      <w:sz w:val="20"/>
      <w:szCs w:val="20"/>
      <w:lang w:eastAsia="ru-RU"/>
    </w:rPr>
  </w:style>
  <w:style w:type="paragraph" w:customStyle="1" w:styleId="xl120">
    <w:name w:val="xl120"/>
    <w:basedOn w:val="a2"/>
    <w:rsid w:val="007E1092"/>
    <w:pPr>
      <w:pBdr>
        <w:left w:val="single" w:sz="4" w:space="0" w:color="auto"/>
        <w:bottom w:val="single" w:sz="4" w:space="0" w:color="auto"/>
        <w:right w:val="single" w:sz="4" w:space="0" w:color="auto"/>
      </w:pBdr>
      <w:shd w:val="clear" w:color="000000" w:fill="EBF1DE"/>
      <w:spacing w:before="100" w:beforeAutospacing="1" w:after="100" w:afterAutospacing="1"/>
      <w:jc w:val="left"/>
      <w:textAlignment w:val="top"/>
    </w:pPr>
    <w:rPr>
      <w:rFonts w:ascii="Times New Roman" w:eastAsia="Times New Roman" w:hAnsi="Times New Roman" w:cs="Times New Roman"/>
      <w:color w:val="000000"/>
      <w:sz w:val="20"/>
      <w:szCs w:val="20"/>
      <w:lang w:eastAsia="ru-RU"/>
    </w:rPr>
  </w:style>
  <w:style w:type="paragraph" w:customStyle="1" w:styleId="xl121">
    <w:name w:val="xl121"/>
    <w:basedOn w:val="a2"/>
    <w:rsid w:val="007E109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22">
    <w:name w:val="xl122"/>
    <w:basedOn w:val="a2"/>
    <w:rsid w:val="007E10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123">
    <w:name w:val="xl123"/>
    <w:basedOn w:val="a2"/>
    <w:rsid w:val="007E109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left"/>
      <w:textAlignment w:val="top"/>
    </w:pPr>
    <w:rPr>
      <w:rFonts w:ascii="Times New Roman" w:eastAsia="Times New Roman" w:hAnsi="Times New Roman" w:cs="Times New Roman"/>
      <w:sz w:val="18"/>
      <w:szCs w:val="18"/>
      <w:lang w:eastAsia="ru-RU"/>
    </w:rPr>
  </w:style>
  <w:style w:type="paragraph" w:customStyle="1" w:styleId="xl124">
    <w:name w:val="xl124"/>
    <w:basedOn w:val="a2"/>
    <w:rsid w:val="007E1092"/>
    <w:pPr>
      <w:shd w:val="clear" w:color="000000" w:fill="E4DFEC"/>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125">
    <w:name w:val="xl125"/>
    <w:basedOn w:val="a2"/>
    <w:rsid w:val="007E1092"/>
    <w:pPr>
      <w:pBdr>
        <w:top w:val="single" w:sz="4" w:space="0" w:color="auto"/>
        <w:left w:val="single" w:sz="4" w:space="0" w:color="auto"/>
        <w:right w:val="single" w:sz="4" w:space="0" w:color="auto"/>
      </w:pBdr>
      <w:shd w:val="clear" w:color="000000" w:fill="EBF1DE"/>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126">
    <w:name w:val="xl126"/>
    <w:basedOn w:val="a2"/>
    <w:rsid w:val="007E1092"/>
    <w:pPr>
      <w:pBdr>
        <w:left w:val="single" w:sz="4" w:space="0" w:color="auto"/>
        <w:bottom w:val="single" w:sz="4" w:space="0" w:color="auto"/>
        <w:right w:val="single" w:sz="4" w:space="0" w:color="auto"/>
      </w:pBdr>
      <w:shd w:val="clear" w:color="000000" w:fill="EBF1DE"/>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127">
    <w:name w:val="xl127"/>
    <w:basedOn w:val="a2"/>
    <w:rsid w:val="007E109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128">
    <w:name w:val="xl128"/>
    <w:basedOn w:val="a2"/>
    <w:rsid w:val="007E109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129">
    <w:name w:val="xl129"/>
    <w:basedOn w:val="a2"/>
    <w:rsid w:val="007E1092"/>
    <w:pPr>
      <w:pBdr>
        <w:top w:val="single" w:sz="4" w:space="0" w:color="auto"/>
        <w:bottom w:val="single" w:sz="4" w:space="0" w:color="auto"/>
        <w:right w:val="single" w:sz="4" w:space="0" w:color="auto"/>
      </w:pBdr>
      <w:shd w:val="clear" w:color="000000" w:fill="FDE9D9"/>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130">
    <w:name w:val="xl130"/>
    <w:basedOn w:val="a2"/>
    <w:rsid w:val="007E1092"/>
    <w:pPr>
      <w:pBdr>
        <w:top w:val="single" w:sz="4" w:space="0" w:color="auto"/>
        <w:left w:val="single" w:sz="4" w:space="0" w:color="auto"/>
        <w:right w:val="single" w:sz="4" w:space="0" w:color="auto"/>
      </w:pBdr>
      <w:shd w:val="clear" w:color="000000" w:fill="E4DFEC"/>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131">
    <w:name w:val="xl131"/>
    <w:basedOn w:val="a2"/>
    <w:rsid w:val="007E1092"/>
    <w:pPr>
      <w:pBdr>
        <w:top w:val="single" w:sz="4" w:space="0" w:color="auto"/>
        <w:left w:val="single" w:sz="4" w:space="0" w:color="auto"/>
        <w:right w:val="single" w:sz="4" w:space="0" w:color="auto"/>
      </w:pBdr>
      <w:shd w:val="clear" w:color="000000" w:fill="EBF1DE"/>
      <w:spacing w:before="100" w:beforeAutospacing="1" w:after="100" w:afterAutospacing="1"/>
      <w:jc w:val="left"/>
      <w:textAlignment w:val="top"/>
    </w:pPr>
    <w:rPr>
      <w:rFonts w:ascii="Times New Roman" w:eastAsia="Times New Roman" w:hAnsi="Times New Roman" w:cs="Times New Roman"/>
      <w:color w:val="000000"/>
      <w:sz w:val="20"/>
      <w:szCs w:val="20"/>
      <w:lang w:eastAsia="ru-RU"/>
    </w:rPr>
  </w:style>
  <w:style w:type="paragraph" w:customStyle="1" w:styleId="xl132">
    <w:name w:val="xl132"/>
    <w:basedOn w:val="a2"/>
    <w:rsid w:val="007E1092"/>
    <w:pPr>
      <w:pBdr>
        <w:left w:val="single" w:sz="4" w:space="0" w:color="auto"/>
        <w:bottom w:val="single" w:sz="4" w:space="0" w:color="auto"/>
        <w:right w:val="single" w:sz="4" w:space="0" w:color="auto"/>
      </w:pBdr>
      <w:shd w:val="clear" w:color="000000" w:fill="EBF1DE"/>
      <w:spacing w:before="100" w:beforeAutospacing="1" w:after="100" w:afterAutospacing="1"/>
      <w:jc w:val="left"/>
      <w:textAlignment w:val="top"/>
    </w:pPr>
    <w:rPr>
      <w:rFonts w:ascii="Times New Roman" w:eastAsia="Times New Roman" w:hAnsi="Times New Roman" w:cs="Times New Roman"/>
      <w:color w:val="000000"/>
      <w:sz w:val="20"/>
      <w:szCs w:val="20"/>
      <w:lang w:eastAsia="ru-RU"/>
    </w:rPr>
  </w:style>
  <w:style w:type="paragraph" w:customStyle="1" w:styleId="xl133">
    <w:name w:val="xl133"/>
    <w:basedOn w:val="a2"/>
    <w:rsid w:val="007E1092"/>
    <w:pPr>
      <w:shd w:val="clear" w:color="000000" w:fill="EBF1DE"/>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134">
    <w:name w:val="xl134"/>
    <w:basedOn w:val="a2"/>
    <w:rsid w:val="007E1092"/>
    <w:pPr>
      <w:shd w:val="clear" w:color="000000" w:fill="FDE9D9"/>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135">
    <w:name w:val="xl135"/>
    <w:basedOn w:val="a2"/>
    <w:rsid w:val="007E1092"/>
    <w:pPr>
      <w:pBdr>
        <w:top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sz w:val="20"/>
      <w:szCs w:val="20"/>
      <w:lang w:eastAsia="ru-RU"/>
    </w:rPr>
  </w:style>
  <w:style w:type="paragraph" w:customStyle="1" w:styleId="xl136">
    <w:name w:val="xl136"/>
    <w:basedOn w:val="a2"/>
    <w:rsid w:val="007E1092"/>
    <w:pPr>
      <w:pBdr>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sz w:val="20"/>
      <w:szCs w:val="20"/>
      <w:lang w:eastAsia="ru-RU"/>
    </w:rPr>
  </w:style>
  <w:style w:type="paragraph" w:customStyle="1" w:styleId="xl137">
    <w:name w:val="xl137"/>
    <w:basedOn w:val="a2"/>
    <w:rsid w:val="007E1092"/>
    <w:pPr>
      <w:pBdr>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sz w:val="20"/>
      <w:szCs w:val="20"/>
      <w:lang w:eastAsia="ru-RU"/>
    </w:rPr>
  </w:style>
  <w:style w:type="paragraph" w:customStyle="1" w:styleId="xl138">
    <w:name w:val="xl138"/>
    <w:basedOn w:val="a2"/>
    <w:rsid w:val="007E10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2"/>
    <w:rsid w:val="007E109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0">
    <w:name w:val="xl140"/>
    <w:basedOn w:val="a2"/>
    <w:rsid w:val="007E1092"/>
    <w:pPr>
      <w:pBdr>
        <w:top w:val="single" w:sz="4" w:space="0" w:color="auto"/>
        <w:left w:val="single" w:sz="4" w:space="0" w:color="auto"/>
        <w:right w:val="single" w:sz="4" w:space="0" w:color="auto"/>
      </w:pBdr>
      <w:shd w:val="clear" w:color="000000" w:fill="EBF1DE"/>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141">
    <w:name w:val="xl141"/>
    <w:basedOn w:val="a2"/>
    <w:rsid w:val="007E1092"/>
    <w:pPr>
      <w:pBdr>
        <w:left w:val="single" w:sz="4" w:space="0" w:color="auto"/>
        <w:right w:val="single" w:sz="4" w:space="0" w:color="auto"/>
      </w:pBdr>
      <w:shd w:val="clear" w:color="000000" w:fill="EBF1DE"/>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142">
    <w:name w:val="xl142"/>
    <w:basedOn w:val="a2"/>
    <w:rsid w:val="007E1092"/>
    <w:pPr>
      <w:pBdr>
        <w:left w:val="single" w:sz="4" w:space="0" w:color="auto"/>
        <w:bottom w:val="single" w:sz="4" w:space="0" w:color="auto"/>
        <w:right w:val="single" w:sz="4" w:space="0" w:color="auto"/>
      </w:pBdr>
      <w:shd w:val="clear" w:color="000000" w:fill="EBF1DE"/>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143">
    <w:name w:val="xl143"/>
    <w:basedOn w:val="a2"/>
    <w:rsid w:val="007E1092"/>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44">
    <w:name w:val="xl144"/>
    <w:basedOn w:val="a2"/>
    <w:rsid w:val="007E10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2"/>
    <w:rsid w:val="007E109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2"/>
    <w:rsid w:val="007E1092"/>
    <w:pPr>
      <w:pBdr>
        <w:top w:val="single" w:sz="4" w:space="0" w:color="auto"/>
        <w:right w:val="single" w:sz="4" w:space="0" w:color="auto"/>
      </w:pBdr>
      <w:shd w:val="clear" w:color="000000" w:fill="FDE9D9"/>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147">
    <w:name w:val="xl147"/>
    <w:basedOn w:val="a2"/>
    <w:rsid w:val="007E1092"/>
    <w:pPr>
      <w:pBdr>
        <w:top w:val="single" w:sz="4" w:space="0" w:color="auto"/>
        <w:left w:val="single" w:sz="4" w:space="0" w:color="auto"/>
        <w:right w:val="single" w:sz="4" w:space="0" w:color="auto"/>
      </w:pBdr>
      <w:shd w:val="clear" w:color="000000" w:fill="DCE6F1"/>
      <w:spacing w:before="100" w:beforeAutospacing="1" w:after="100" w:afterAutospacing="1"/>
      <w:jc w:val="left"/>
      <w:textAlignment w:val="top"/>
    </w:pPr>
    <w:rPr>
      <w:rFonts w:ascii="Times New Roman" w:eastAsia="Times New Roman" w:hAnsi="Times New Roman" w:cs="Times New Roman"/>
      <w:color w:val="000000"/>
      <w:sz w:val="20"/>
      <w:szCs w:val="20"/>
      <w:lang w:eastAsia="ru-RU"/>
    </w:rPr>
  </w:style>
  <w:style w:type="paragraph" w:customStyle="1" w:styleId="xl148">
    <w:name w:val="xl148"/>
    <w:basedOn w:val="a2"/>
    <w:rsid w:val="007E1092"/>
    <w:pPr>
      <w:pBdr>
        <w:left w:val="single" w:sz="4" w:space="0" w:color="auto"/>
        <w:right w:val="single" w:sz="4" w:space="0" w:color="auto"/>
      </w:pBdr>
      <w:shd w:val="clear" w:color="000000" w:fill="DCE6F1"/>
      <w:spacing w:before="100" w:beforeAutospacing="1" w:after="100" w:afterAutospacing="1"/>
      <w:jc w:val="left"/>
      <w:textAlignment w:val="top"/>
    </w:pPr>
    <w:rPr>
      <w:rFonts w:ascii="Times New Roman" w:eastAsia="Times New Roman" w:hAnsi="Times New Roman" w:cs="Times New Roman"/>
      <w:color w:val="000000"/>
      <w:sz w:val="20"/>
      <w:szCs w:val="20"/>
      <w:lang w:eastAsia="ru-RU"/>
    </w:rPr>
  </w:style>
  <w:style w:type="paragraph" w:customStyle="1" w:styleId="xl149">
    <w:name w:val="xl149"/>
    <w:basedOn w:val="a2"/>
    <w:rsid w:val="007E1092"/>
    <w:pPr>
      <w:pBdr>
        <w:left w:val="single" w:sz="4" w:space="0" w:color="auto"/>
        <w:bottom w:val="single" w:sz="4" w:space="0" w:color="auto"/>
        <w:right w:val="single" w:sz="4" w:space="0" w:color="auto"/>
      </w:pBdr>
      <w:shd w:val="clear" w:color="000000" w:fill="DCE6F1"/>
      <w:spacing w:before="100" w:beforeAutospacing="1" w:after="100" w:afterAutospacing="1"/>
      <w:jc w:val="left"/>
      <w:textAlignment w:val="top"/>
    </w:pPr>
    <w:rPr>
      <w:rFonts w:ascii="Times New Roman" w:eastAsia="Times New Roman" w:hAnsi="Times New Roman" w:cs="Times New Roman"/>
      <w:color w:val="000000"/>
      <w:sz w:val="20"/>
      <w:szCs w:val="20"/>
      <w:lang w:eastAsia="ru-RU"/>
    </w:rPr>
  </w:style>
  <w:style w:type="character" w:styleId="aff9">
    <w:name w:val="Emphasis"/>
    <w:basedOn w:val="a3"/>
    <w:uiPriority w:val="20"/>
    <w:qFormat/>
    <w:rsid w:val="00D67E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76420">
      <w:bodyDiv w:val="1"/>
      <w:marLeft w:val="0"/>
      <w:marRight w:val="0"/>
      <w:marTop w:val="0"/>
      <w:marBottom w:val="0"/>
      <w:divBdr>
        <w:top w:val="none" w:sz="0" w:space="0" w:color="auto"/>
        <w:left w:val="none" w:sz="0" w:space="0" w:color="auto"/>
        <w:bottom w:val="none" w:sz="0" w:space="0" w:color="auto"/>
        <w:right w:val="none" w:sz="0" w:space="0" w:color="auto"/>
      </w:divBdr>
    </w:div>
    <w:div w:id="262032574">
      <w:bodyDiv w:val="1"/>
      <w:marLeft w:val="0"/>
      <w:marRight w:val="0"/>
      <w:marTop w:val="0"/>
      <w:marBottom w:val="0"/>
      <w:divBdr>
        <w:top w:val="none" w:sz="0" w:space="0" w:color="auto"/>
        <w:left w:val="none" w:sz="0" w:space="0" w:color="auto"/>
        <w:bottom w:val="none" w:sz="0" w:space="0" w:color="auto"/>
        <w:right w:val="none" w:sz="0" w:space="0" w:color="auto"/>
      </w:divBdr>
    </w:div>
    <w:div w:id="371541862">
      <w:bodyDiv w:val="1"/>
      <w:marLeft w:val="0"/>
      <w:marRight w:val="0"/>
      <w:marTop w:val="0"/>
      <w:marBottom w:val="0"/>
      <w:divBdr>
        <w:top w:val="none" w:sz="0" w:space="0" w:color="auto"/>
        <w:left w:val="none" w:sz="0" w:space="0" w:color="auto"/>
        <w:bottom w:val="none" w:sz="0" w:space="0" w:color="auto"/>
        <w:right w:val="none" w:sz="0" w:space="0" w:color="auto"/>
      </w:divBdr>
    </w:div>
    <w:div w:id="398985587">
      <w:bodyDiv w:val="1"/>
      <w:marLeft w:val="0"/>
      <w:marRight w:val="0"/>
      <w:marTop w:val="0"/>
      <w:marBottom w:val="0"/>
      <w:divBdr>
        <w:top w:val="none" w:sz="0" w:space="0" w:color="auto"/>
        <w:left w:val="none" w:sz="0" w:space="0" w:color="auto"/>
        <w:bottom w:val="none" w:sz="0" w:space="0" w:color="auto"/>
        <w:right w:val="none" w:sz="0" w:space="0" w:color="auto"/>
      </w:divBdr>
    </w:div>
    <w:div w:id="488834382">
      <w:bodyDiv w:val="1"/>
      <w:marLeft w:val="0"/>
      <w:marRight w:val="0"/>
      <w:marTop w:val="0"/>
      <w:marBottom w:val="0"/>
      <w:divBdr>
        <w:top w:val="none" w:sz="0" w:space="0" w:color="auto"/>
        <w:left w:val="none" w:sz="0" w:space="0" w:color="auto"/>
        <w:bottom w:val="none" w:sz="0" w:space="0" w:color="auto"/>
        <w:right w:val="none" w:sz="0" w:space="0" w:color="auto"/>
      </w:divBdr>
    </w:div>
    <w:div w:id="613636892">
      <w:bodyDiv w:val="1"/>
      <w:marLeft w:val="0"/>
      <w:marRight w:val="0"/>
      <w:marTop w:val="0"/>
      <w:marBottom w:val="0"/>
      <w:divBdr>
        <w:top w:val="none" w:sz="0" w:space="0" w:color="auto"/>
        <w:left w:val="none" w:sz="0" w:space="0" w:color="auto"/>
        <w:bottom w:val="none" w:sz="0" w:space="0" w:color="auto"/>
        <w:right w:val="none" w:sz="0" w:space="0" w:color="auto"/>
      </w:divBdr>
    </w:div>
    <w:div w:id="654525741">
      <w:bodyDiv w:val="1"/>
      <w:marLeft w:val="0"/>
      <w:marRight w:val="0"/>
      <w:marTop w:val="0"/>
      <w:marBottom w:val="0"/>
      <w:divBdr>
        <w:top w:val="none" w:sz="0" w:space="0" w:color="auto"/>
        <w:left w:val="none" w:sz="0" w:space="0" w:color="auto"/>
        <w:bottom w:val="none" w:sz="0" w:space="0" w:color="auto"/>
        <w:right w:val="none" w:sz="0" w:space="0" w:color="auto"/>
      </w:divBdr>
    </w:div>
    <w:div w:id="662852980">
      <w:bodyDiv w:val="1"/>
      <w:marLeft w:val="0"/>
      <w:marRight w:val="0"/>
      <w:marTop w:val="0"/>
      <w:marBottom w:val="0"/>
      <w:divBdr>
        <w:top w:val="none" w:sz="0" w:space="0" w:color="auto"/>
        <w:left w:val="none" w:sz="0" w:space="0" w:color="auto"/>
        <w:bottom w:val="none" w:sz="0" w:space="0" w:color="auto"/>
        <w:right w:val="none" w:sz="0" w:space="0" w:color="auto"/>
      </w:divBdr>
    </w:div>
    <w:div w:id="683092064">
      <w:bodyDiv w:val="1"/>
      <w:marLeft w:val="0"/>
      <w:marRight w:val="0"/>
      <w:marTop w:val="0"/>
      <w:marBottom w:val="0"/>
      <w:divBdr>
        <w:top w:val="none" w:sz="0" w:space="0" w:color="auto"/>
        <w:left w:val="none" w:sz="0" w:space="0" w:color="auto"/>
        <w:bottom w:val="none" w:sz="0" w:space="0" w:color="auto"/>
        <w:right w:val="none" w:sz="0" w:space="0" w:color="auto"/>
      </w:divBdr>
    </w:div>
    <w:div w:id="692222529">
      <w:bodyDiv w:val="1"/>
      <w:marLeft w:val="0"/>
      <w:marRight w:val="0"/>
      <w:marTop w:val="0"/>
      <w:marBottom w:val="0"/>
      <w:divBdr>
        <w:top w:val="none" w:sz="0" w:space="0" w:color="auto"/>
        <w:left w:val="none" w:sz="0" w:space="0" w:color="auto"/>
        <w:bottom w:val="none" w:sz="0" w:space="0" w:color="auto"/>
        <w:right w:val="none" w:sz="0" w:space="0" w:color="auto"/>
      </w:divBdr>
    </w:div>
    <w:div w:id="807431284">
      <w:bodyDiv w:val="1"/>
      <w:marLeft w:val="0"/>
      <w:marRight w:val="0"/>
      <w:marTop w:val="0"/>
      <w:marBottom w:val="0"/>
      <w:divBdr>
        <w:top w:val="none" w:sz="0" w:space="0" w:color="auto"/>
        <w:left w:val="none" w:sz="0" w:space="0" w:color="auto"/>
        <w:bottom w:val="none" w:sz="0" w:space="0" w:color="auto"/>
        <w:right w:val="none" w:sz="0" w:space="0" w:color="auto"/>
      </w:divBdr>
      <w:divsChild>
        <w:div w:id="90322241">
          <w:marLeft w:val="0"/>
          <w:marRight w:val="0"/>
          <w:marTop w:val="0"/>
          <w:marBottom w:val="0"/>
          <w:divBdr>
            <w:top w:val="none" w:sz="0" w:space="0" w:color="auto"/>
            <w:left w:val="none" w:sz="0" w:space="0" w:color="auto"/>
            <w:bottom w:val="none" w:sz="0" w:space="0" w:color="auto"/>
            <w:right w:val="none" w:sz="0" w:space="0" w:color="auto"/>
          </w:divBdr>
        </w:div>
        <w:div w:id="241188112">
          <w:marLeft w:val="0"/>
          <w:marRight w:val="0"/>
          <w:marTop w:val="0"/>
          <w:marBottom w:val="0"/>
          <w:divBdr>
            <w:top w:val="none" w:sz="0" w:space="0" w:color="auto"/>
            <w:left w:val="none" w:sz="0" w:space="0" w:color="auto"/>
            <w:bottom w:val="none" w:sz="0" w:space="0" w:color="auto"/>
            <w:right w:val="none" w:sz="0" w:space="0" w:color="auto"/>
          </w:divBdr>
        </w:div>
        <w:div w:id="335428632">
          <w:marLeft w:val="0"/>
          <w:marRight w:val="0"/>
          <w:marTop w:val="0"/>
          <w:marBottom w:val="0"/>
          <w:divBdr>
            <w:top w:val="none" w:sz="0" w:space="0" w:color="auto"/>
            <w:left w:val="none" w:sz="0" w:space="0" w:color="auto"/>
            <w:bottom w:val="none" w:sz="0" w:space="0" w:color="auto"/>
            <w:right w:val="none" w:sz="0" w:space="0" w:color="auto"/>
          </w:divBdr>
        </w:div>
        <w:div w:id="791481033">
          <w:marLeft w:val="0"/>
          <w:marRight w:val="0"/>
          <w:marTop w:val="0"/>
          <w:marBottom w:val="0"/>
          <w:divBdr>
            <w:top w:val="none" w:sz="0" w:space="0" w:color="auto"/>
            <w:left w:val="none" w:sz="0" w:space="0" w:color="auto"/>
            <w:bottom w:val="none" w:sz="0" w:space="0" w:color="auto"/>
            <w:right w:val="none" w:sz="0" w:space="0" w:color="auto"/>
          </w:divBdr>
        </w:div>
        <w:div w:id="1475216202">
          <w:marLeft w:val="0"/>
          <w:marRight w:val="0"/>
          <w:marTop w:val="0"/>
          <w:marBottom w:val="0"/>
          <w:divBdr>
            <w:top w:val="none" w:sz="0" w:space="0" w:color="auto"/>
            <w:left w:val="none" w:sz="0" w:space="0" w:color="auto"/>
            <w:bottom w:val="none" w:sz="0" w:space="0" w:color="auto"/>
            <w:right w:val="none" w:sz="0" w:space="0" w:color="auto"/>
          </w:divBdr>
        </w:div>
      </w:divsChild>
    </w:div>
    <w:div w:id="907542875">
      <w:bodyDiv w:val="1"/>
      <w:marLeft w:val="0"/>
      <w:marRight w:val="0"/>
      <w:marTop w:val="0"/>
      <w:marBottom w:val="0"/>
      <w:divBdr>
        <w:top w:val="none" w:sz="0" w:space="0" w:color="auto"/>
        <w:left w:val="none" w:sz="0" w:space="0" w:color="auto"/>
        <w:bottom w:val="none" w:sz="0" w:space="0" w:color="auto"/>
        <w:right w:val="none" w:sz="0" w:space="0" w:color="auto"/>
      </w:divBdr>
    </w:div>
    <w:div w:id="914432305">
      <w:bodyDiv w:val="1"/>
      <w:marLeft w:val="0"/>
      <w:marRight w:val="0"/>
      <w:marTop w:val="0"/>
      <w:marBottom w:val="0"/>
      <w:divBdr>
        <w:top w:val="none" w:sz="0" w:space="0" w:color="auto"/>
        <w:left w:val="none" w:sz="0" w:space="0" w:color="auto"/>
        <w:bottom w:val="none" w:sz="0" w:space="0" w:color="auto"/>
        <w:right w:val="none" w:sz="0" w:space="0" w:color="auto"/>
      </w:divBdr>
    </w:div>
    <w:div w:id="966467228">
      <w:bodyDiv w:val="1"/>
      <w:marLeft w:val="0"/>
      <w:marRight w:val="0"/>
      <w:marTop w:val="0"/>
      <w:marBottom w:val="0"/>
      <w:divBdr>
        <w:top w:val="none" w:sz="0" w:space="0" w:color="auto"/>
        <w:left w:val="none" w:sz="0" w:space="0" w:color="auto"/>
        <w:bottom w:val="none" w:sz="0" w:space="0" w:color="auto"/>
        <w:right w:val="none" w:sz="0" w:space="0" w:color="auto"/>
      </w:divBdr>
    </w:div>
    <w:div w:id="1063066185">
      <w:bodyDiv w:val="1"/>
      <w:marLeft w:val="0"/>
      <w:marRight w:val="0"/>
      <w:marTop w:val="0"/>
      <w:marBottom w:val="0"/>
      <w:divBdr>
        <w:top w:val="none" w:sz="0" w:space="0" w:color="auto"/>
        <w:left w:val="none" w:sz="0" w:space="0" w:color="auto"/>
        <w:bottom w:val="none" w:sz="0" w:space="0" w:color="auto"/>
        <w:right w:val="none" w:sz="0" w:space="0" w:color="auto"/>
      </w:divBdr>
    </w:div>
    <w:div w:id="1168517389">
      <w:bodyDiv w:val="1"/>
      <w:marLeft w:val="0"/>
      <w:marRight w:val="0"/>
      <w:marTop w:val="0"/>
      <w:marBottom w:val="0"/>
      <w:divBdr>
        <w:top w:val="none" w:sz="0" w:space="0" w:color="auto"/>
        <w:left w:val="none" w:sz="0" w:space="0" w:color="auto"/>
        <w:bottom w:val="none" w:sz="0" w:space="0" w:color="auto"/>
        <w:right w:val="none" w:sz="0" w:space="0" w:color="auto"/>
      </w:divBdr>
    </w:div>
    <w:div w:id="1200897606">
      <w:bodyDiv w:val="1"/>
      <w:marLeft w:val="0"/>
      <w:marRight w:val="0"/>
      <w:marTop w:val="0"/>
      <w:marBottom w:val="0"/>
      <w:divBdr>
        <w:top w:val="none" w:sz="0" w:space="0" w:color="auto"/>
        <w:left w:val="none" w:sz="0" w:space="0" w:color="auto"/>
        <w:bottom w:val="none" w:sz="0" w:space="0" w:color="auto"/>
        <w:right w:val="none" w:sz="0" w:space="0" w:color="auto"/>
      </w:divBdr>
    </w:div>
    <w:div w:id="1215312340">
      <w:bodyDiv w:val="1"/>
      <w:marLeft w:val="0"/>
      <w:marRight w:val="0"/>
      <w:marTop w:val="0"/>
      <w:marBottom w:val="0"/>
      <w:divBdr>
        <w:top w:val="none" w:sz="0" w:space="0" w:color="auto"/>
        <w:left w:val="none" w:sz="0" w:space="0" w:color="auto"/>
        <w:bottom w:val="none" w:sz="0" w:space="0" w:color="auto"/>
        <w:right w:val="none" w:sz="0" w:space="0" w:color="auto"/>
      </w:divBdr>
      <w:divsChild>
        <w:div w:id="383986513">
          <w:marLeft w:val="0"/>
          <w:marRight w:val="0"/>
          <w:marTop w:val="0"/>
          <w:marBottom w:val="0"/>
          <w:divBdr>
            <w:top w:val="none" w:sz="0" w:space="0" w:color="auto"/>
            <w:left w:val="none" w:sz="0" w:space="0" w:color="auto"/>
            <w:bottom w:val="none" w:sz="0" w:space="0" w:color="auto"/>
            <w:right w:val="none" w:sz="0" w:space="0" w:color="auto"/>
          </w:divBdr>
          <w:divsChild>
            <w:div w:id="1276131055">
              <w:marLeft w:val="0"/>
              <w:marRight w:val="0"/>
              <w:marTop w:val="0"/>
              <w:marBottom w:val="0"/>
              <w:divBdr>
                <w:top w:val="none" w:sz="0" w:space="0" w:color="auto"/>
                <w:left w:val="none" w:sz="0" w:space="0" w:color="auto"/>
                <w:bottom w:val="none" w:sz="0" w:space="0" w:color="auto"/>
                <w:right w:val="none" w:sz="0" w:space="0" w:color="auto"/>
              </w:divBdr>
              <w:divsChild>
                <w:div w:id="441995061">
                  <w:marLeft w:val="0"/>
                  <w:marRight w:val="0"/>
                  <w:marTop w:val="0"/>
                  <w:marBottom w:val="0"/>
                  <w:divBdr>
                    <w:top w:val="none" w:sz="0" w:space="0" w:color="auto"/>
                    <w:left w:val="none" w:sz="0" w:space="0" w:color="auto"/>
                    <w:bottom w:val="none" w:sz="0" w:space="0" w:color="auto"/>
                    <w:right w:val="none" w:sz="0" w:space="0" w:color="auto"/>
                  </w:divBdr>
                  <w:divsChild>
                    <w:div w:id="1503080412">
                      <w:marLeft w:val="0"/>
                      <w:marRight w:val="3750"/>
                      <w:marTop w:val="0"/>
                      <w:marBottom w:val="0"/>
                      <w:divBdr>
                        <w:top w:val="none" w:sz="0" w:space="0" w:color="auto"/>
                        <w:left w:val="none" w:sz="0" w:space="0" w:color="auto"/>
                        <w:bottom w:val="none" w:sz="0" w:space="0" w:color="auto"/>
                        <w:right w:val="none" w:sz="0" w:space="0" w:color="auto"/>
                      </w:divBdr>
                      <w:divsChild>
                        <w:div w:id="274018573">
                          <w:marLeft w:val="0"/>
                          <w:marRight w:val="0"/>
                          <w:marTop w:val="0"/>
                          <w:marBottom w:val="0"/>
                          <w:divBdr>
                            <w:top w:val="none" w:sz="0" w:space="0" w:color="auto"/>
                            <w:left w:val="none" w:sz="0" w:space="0" w:color="auto"/>
                            <w:bottom w:val="none" w:sz="0" w:space="0" w:color="auto"/>
                            <w:right w:val="none" w:sz="0" w:space="0" w:color="auto"/>
                          </w:divBdr>
                          <w:divsChild>
                            <w:div w:id="9045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301475">
      <w:bodyDiv w:val="1"/>
      <w:marLeft w:val="0"/>
      <w:marRight w:val="0"/>
      <w:marTop w:val="0"/>
      <w:marBottom w:val="0"/>
      <w:divBdr>
        <w:top w:val="none" w:sz="0" w:space="0" w:color="auto"/>
        <w:left w:val="none" w:sz="0" w:space="0" w:color="auto"/>
        <w:bottom w:val="none" w:sz="0" w:space="0" w:color="auto"/>
        <w:right w:val="none" w:sz="0" w:space="0" w:color="auto"/>
      </w:divBdr>
    </w:div>
    <w:div w:id="1315917187">
      <w:bodyDiv w:val="1"/>
      <w:marLeft w:val="0"/>
      <w:marRight w:val="0"/>
      <w:marTop w:val="0"/>
      <w:marBottom w:val="0"/>
      <w:divBdr>
        <w:top w:val="none" w:sz="0" w:space="0" w:color="auto"/>
        <w:left w:val="none" w:sz="0" w:space="0" w:color="auto"/>
        <w:bottom w:val="none" w:sz="0" w:space="0" w:color="auto"/>
        <w:right w:val="none" w:sz="0" w:space="0" w:color="auto"/>
      </w:divBdr>
    </w:div>
    <w:div w:id="1333944833">
      <w:bodyDiv w:val="1"/>
      <w:marLeft w:val="0"/>
      <w:marRight w:val="0"/>
      <w:marTop w:val="0"/>
      <w:marBottom w:val="0"/>
      <w:divBdr>
        <w:top w:val="none" w:sz="0" w:space="0" w:color="auto"/>
        <w:left w:val="none" w:sz="0" w:space="0" w:color="auto"/>
        <w:bottom w:val="none" w:sz="0" w:space="0" w:color="auto"/>
        <w:right w:val="none" w:sz="0" w:space="0" w:color="auto"/>
      </w:divBdr>
    </w:div>
    <w:div w:id="1342122329">
      <w:bodyDiv w:val="1"/>
      <w:marLeft w:val="0"/>
      <w:marRight w:val="0"/>
      <w:marTop w:val="0"/>
      <w:marBottom w:val="0"/>
      <w:divBdr>
        <w:top w:val="none" w:sz="0" w:space="0" w:color="auto"/>
        <w:left w:val="none" w:sz="0" w:space="0" w:color="auto"/>
        <w:bottom w:val="none" w:sz="0" w:space="0" w:color="auto"/>
        <w:right w:val="none" w:sz="0" w:space="0" w:color="auto"/>
      </w:divBdr>
      <w:divsChild>
        <w:div w:id="65957715">
          <w:marLeft w:val="331"/>
          <w:marRight w:val="0"/>
          <w:marTop w:val="0"/>
          <w:marBottom w:val="0"/>
          <w:divBdr>
            <w:top w:val="none" w:sz="0" w:space="0" w:color="auto"/>
            <w:left w:val="none" w:sz="0" w:space="0" w:color="auto"/>
            <w:bottom w:val="none" w:sz="0" w:space="0" w:color="auto"/>
            <w:right w:val="none" w:sz="0" w:space="0" w:color="auto"/>
          </w:divBdr>
        </w:div>
        <w:div w:id="131026348">
          <w:marLeft w:val="274"/>
          <w:marRight w:val="0"/>
          <w:marTop w:val="0"/>
          <w:marBottom w:val="0"/>
          <w:divBdr>
            <w:top w:val="none" w:sz="0" w:space="0" w:color="auto"/>
            <w:left w:val="none" w:sz="0" w:space="0" w:color="auto"/>
            <w:bottom w:val="none" w:sz="0" w:space="0" w:color="auto"/>
            <w:right w:val="none" w:sz="0" w:space="0" w:color="auto"/>
          </w:divBdr>
        </w:div>
        <w:div w:id="226188752">
          <w:marLeft w:val="274"/>
          <w:marRight w:val="0"/>
          <w:marTop w:val="0"/>
          <w:marBottom w:val="0"/>
          <w:divBdr>
            <w:top w:val="none" w:sz="0" w:space="0" w:color="auto"/>
            <w:left w:val="none" w:sz="0" w:space="0" w:color="auto"/>
            <w:bottom w:val="none" w:sz="0" w:space="0" w:color="auto"/>
            <w:right w:val="none" w:sz="0" w:space="0" w:color="auto"/>
          </w:divBdr>
        </w:div>
        <w:div w:id="319429479">
          <w:marLeft w:val="274"/>
          <w:marRight w:val="0"/>
          <w:marTop w:val="0"/>
          <w:marBottom w:val="0"/>
          <w:divBdr>
            <w:top w:val="none" w:sz="0" w:space="0" w:color="auto"/>
            <w:left w:val="none" w:sz="0" w:space="0" w:color="auto"/>
            <w:bottom w:val="none" w:sz="0" w:space="0" w:color="auto"/>
            <w:right w:val="none" w:sz="0" w:space="0" w:color="auto"/>
          </w:divBdr>
        </w:div>
        <w:div w:id="794834401">
          <w:marLeft w:val="331"/>
          <w:marRight w:val="0"/>
          <w:marTop w:val="0"/>
          <w:marBottom w:val="0"/>
          <w:divBdr>
            <w:top w:val="none" w:sz="0" w:space="0" w:color="auto"/>
            <w:left w:val="none" w:sz="0" w:space="0" w:color="auto"/>
            <w:bottom w:val="none" w:sz="0" w:space="0" w:color="auto"/>
            <w:right w:val="none" w:sz="0" w:space="0" w:color="auto"/>
          </w:divBdr>
        </w:div>
        <w:div w:id="989868609">
          <w:marLeft w:val="274"/>
          <w:marRight w:val="0"/>
          <w:marTop w:val="0"/>
          <w:marBottom w:val="0"/>
          <w:divBdr>
            <w:top w:val="none" w:sz="0" w:space="0" w:color="auto"/>
            <w:left w:val="none" w:sz="0" w:space="0" w:color="auto"/>
            <w:bottom w:val="none" w:sz="0" w:space="0" w:color="auto"/>
            <w:right w:val="none" w:sz="0" w:space="0" w:color="auto"/>
          </w:divBdr>
        </w:div>
        <w:div w:id="1059278823">
          <w:marLeft w:val="274"/>
          <w:marRight w:val="0"/>
          <w:marTop w:val="0"/>
          <w:marBottom w:val="0"/>
          <w:divBdr>
            <w:top w:val="none" w:sz="0" w:space="0" w:color="auto"/>
            <w:left w:val="none" w:sz="0" w:space="0" w:color="auto"/>
            <w:bottom w:val="none" w:sz="0" w:space="0" w:color="auto"/>
            <w:right w:val="none" w:sz="0" w:space="0" w:color="auto"/>
          </w:divBdr>
        </w:div>
        <w:div w:id="1262837687">
          <w:marLeft w:val="274"/>
          <w:marRight w:val="0"/>
          <w:marTop w:val="0"/>
          <w:marBottom w:val="0"/>
          <w:divBdr>
            <w:top w:val="none" w:sz="0" w:space="0" w:color="auto"/>
            <w:left w:val="none" w:sz="0" w:space="0" w:color="auto"/>
            <w:bottom w:val="none" w:sz="0" w:space="0" w:color="auto"/>
            <w:right w:val="none" w:sz="0" w:space="0" w:color="auto"/>
          </w:divBdr>
        </w:div>
        <w:div w:id="1361395996">
          <w:marLeft w:val="274"/>
          <w:marRight w:val="0"/>
          <w:marTop w:val="0"/>
          <w:marBottom w:val="0"/>
          <w:divBdr>
            <w:top w:val="none" w:sz="0" w:space="0" w:color="auto"/>
            <w:left w:val="none" w:sz="0" w:space="0" w:color="auto"/>
            <w:bottom w:val="none" w:sz="0" w:space="0" w:color="auto"/>
            <w:right w:val="none" w:sz="0" w:space="0" w:color="auto"/>
          </w:divBdr>
        </w:div>
        <w:div w:id="1372534340">
          <w:marLeft w:val="331"/>
          <w:marRight w:val="0"/>
          <w:marTop w:val="0"/>
          <w:marBottom w:val="0"/>
          <w:divBdr>
            <w:top w:val="none" w:sz="0" w:space="0" w:color="auto"/>
            <w:left w:val="none" w:sz="0" w:space="0" w:color="auto"/>
            <w:bottom w:val="none" w:sz="0" w:space="0" w:color="auto"/>
            <w:right w:val="none" w:sz="0" w:space="0" w:color="auto"/>
          </w:divBdr>
        </w:div>
        <w:div w:id="1619526677">
          <w:marLeft w:val="274"/>
          <w:marRight w:val="0"/>
          <w:marTop w:val="0"/>
          <w:marBottom w:val="0"/>
          <w:divBdr>
            <w:top w:val="none" w:sz="0" w:space="0" w:color="auto"/>
            <w:left w:val="none" w:sz="0" w:space="0" w:color="auto"/>
            <w:bottom w:val="none" w:sz="0" w:space="0" w:color="auto"/>
            <w:right w:val="none" w:sz="0" w:space="0" w:color="auto"/>
          </w:divBdr>
        </w:div>
        <w:div w:id="1679389103">
          <w:marLeft w:val="274"/>
          <w:marRight w:val="0"/>
          <w:marTop w:val="0"/>
          <w:marBottom w:val="0"/>
          <w:divBdr>
            <w:top w:val="none" w:sz="0" w:space="0" w:color="auto"/>
            <w:left w:val="none" w:sz="0" w:space="0" w:color="auto"/>
            <w:bottom w:val="none" w:sz="0" w:space="0" w:color="auto"/>
            <w:right w:val="none" w:sz="0" w:space="0" w:color="auto"/>
          </w:divBdr>
        </w:div>
        <w:div w:id="1782799141">
          <w:marLeft w:val="274"/>
          <w:marRight w:val="0"/>
          <w:marTop w:val="0"/>
          <w:marBottom w:val="0"/>
          <w:divBdr>
            <w:top w:val="none" w:sz="0" w:space="0" w:color="auto"/>
            <w:left w:val="none" w:sz="0" w:space="0" w:color="auto"/>
            <w:bottom w:val="none" w:sz="0" w:space="0" w:color="auto"/>
            <w:right w:val="none" w:sz="0" w:space="0" w:color="auto"/>
          </w:divBdr>
        </w:div>
        <w:div w:id="2091147893">
          <w:marLeft w:val="331"/>
          <w:marRight w:val="0"/>
          <w:marTop w:val="0"/>
          <w:marBottom w:val="0"/>
          <w:divBdr>
            <w:top w:val="none" w:sz="0" w:space="0" w:color="auto"/>
            <w:left w:val="none" w:sz="0" w:space="0" w:color="auto"/>
            <w:bottom w:val="none" w:sz="0" w:space="0" w:color="auto"/>
            <w:right w:val="none" w:sz="0" w:space="0" w:color="auto"/>
          </w:divBdr>
        </w:div>
      </w:divsChild>
    </w:div>
    <w:div w:id="1345748148">
      <w:bodyDiv w:val="1"/>
      <w:marLeft w:val="0"/>
      <w:marRight w:val="0"/>
      <w:marTop w:val="0"/>
      <w:marBottom w:val="0"/>
      <w:divBdr>
        <w:top w:val="none" w:sz="0" w:space="0" w:color="auto"/>
        <w:left w:val="none" w:sz="0" w:space="0" w:color="auto"/>
        <w:bottom w:val="none" w:sz="0" w:space="0" w:color="auto"/>
        <w:right w:val="none" w:sz="0" w:space="0" w:color="auto"/>
      </w:divBdr>
    </w:div>
    <w:div w:id="1355620429">
      <w:bodyDiv w:val="1"/>
      <w:marLeft w:val="0"/>
      <w:marRight w:val="0"/>
      <w:marTop w:val="0"/>
      <w:marBottom w:val="0"/>
      <w:divBdr>
        <w:top w:val="none" w:sz="0" w:space="0" w:color="auto"/>
        <w:left w:val="none" w:sz="0" w:space="0" w:color="auto"/>
        <w:bottom w:val="none" w:sz="0" w:space="0" w:color="auto"/>
        <w:right w:val="none" w:sz="0" w:space="0" w:color="auto"/>
      </w:divBdr>
    </w:div>
    <w:div w:id="1367213729">
      <w:bodyDiv w:val="1"/>
      <w:marLeft w:val="0"/>
      <w:marRight w:val="0"/>
      <w:marTop w:val="0"/>
      <w:marBottom w:val="0"/>
      <w:divBdr>
        <w:top w:val="none" w:sz="0" w:space="0" w:color="auto"/>
        <w:left w:val="none" w:sz="0" w:space="0" w:color="auto"/>
        <w:bottom w:val="none" w:sz="0" w:space="0" w:color="auto"/>
        <w:right w:val="none" w:sz="0" w:space="0" w:color="auto"/>
      </w:divBdr>
    </w:div>
    <w:div w:id="1405293657">
      <w:bodyDiv w:val="1"/>
      <w:marLeft w:val="0"/>
      <w:marRight w:val="0"/>
      <w:marTop w:val="0"/>
      <w:marBottom w:val="0"/>
      <w:divBdr>
        <w:top w:val="none" w:sz="0" w:space="0" w:color="auto"/>
        <w:left w:val="none" w:sz="0" w:space="0" w:color="auto"/>
        <w:bottom w:val="none" w:sz="0" w:space="0" w:color="auto"/>
        <w:right w:val="none" w:sz="0" w:space="0" w:color="auto"/>
      </w:divBdr>
    </w:div>
    <w:div w:id="1418408200">
      <w:bodyDiv w:val="1"/>
      <w:marLeft w:val="0"/>
      <w:marRight w:val="0"/>
      <w:marTop w:val="0"/>
      <w:marBottom w:val="0"/>
      <w:divBdr>
        <w:top w:val="none" w:sz="0" w:space="0" w:color="auto"/>
        <w:left w:val="none" w:sz="0" w:space="0" w:color="auto"/>
        <w:bottom w:val="none" w:sz="0" w:space="0" w:color="auto"/>
        <w:right w:val="none" w:sz="0" w:space="0" w:color="auto"/>
      </w:divBdr>
    </w:div>
    <w:div w:id="1421874223">
      <w:bodyDiv w:val="1"/>
      <w:marLeft w:val="0"/>
      <w:marRight w:val="0"/>
      <w:marTop w:val="0"/>
      <w:marBottom w:val="0"/>
      <w:divBdr>
        <w:top w:val="none" w:sz="0" w:space="0" w:color="auto"/>
        <w:left w:val="none" w:sz="0" w:space="0" w:color="auto"/>
        <w:bottom w:val="none" w:sz="0" w:space="0" w:color="auto"/>
        <w:right w:val="none" w:sz="0" w:space="0" w:color="auto"/>
      </w:divBdr>
    </w:div>
    <w:div w:id="1487159657">
      <w:bodyDiv w:val="1"/>
      <w:marLeft w:val="0"/>
      <w:marRight w:val="0"/>
      <w:marTop w:val="0"/>
      <w:marBottom w:val="0"/>
      <w:divBdr>
        <w:top w:val="none" w:sz="0" w:space="0" w:color="auto"/>
        <w:left w:val="none" w:sz="0" w:space="0" w:color="auto"/>
        <w:bottom w:val="none" w:sz="0" w:space="0" w:color="auto"/>
        <w:right w:val="none" w:sz="0" w:space="0" w:color="auto"/>
      </w:divBdr>
    </w:div>
    <w:div w:id="1519156487">
      <w:bodyDiv w:val="1"/>
      <w:marLeft w:val="0"/>
      <w:marRight w:val="0"/>
      <w:marTop w:val="0"/>
      <w:marBottom w:val="0"/>
      <w:divBdr>
        <w:top w:val="none" w:sz="0" w:space="0" w:color="auto"/>
        <w:left w:val="none" w:sz="0" w:space="0" w:color="auto"/>
        <w:bottom w:val="none" w:sz="0" w:space="0" w:color="auto"/>
        <w:right w:val="none" w:sz="0" w:space="0" w:color="auto"/>
      </w:divBdr>
      <w:divsChild>
        <w:div w:id="106394464">
          <w:marLeft w:val="331"/>
          <w:marRight w:val="0"/>
          <w:marTop w:val="0"/>
          <w:marBottom w:val="0"/>
          <w:divBdr>
            <w:top w:val="none" w:sz="0" w:space="0" w:color="auto"/>
            <w:left w:val="none" w:sz="0" w:space="0" w:color="auto"/>
            <w:bottom w:val="none" w:sz="0" w:space="0" w:color="auto"/>
            <w:right w:val="none" w:sz="0" w:space="0" w:color="auto"/>
          </w:divBdr>
        </w:div>
        <w:div w:id="116488237">
          <w:marLeft w:val="331"/>
          <w:marRight w:val="0"/>
          <w:marTop w:val="0"/>
          <w:marBottom w:val="0"/>
          <w:divBdr>
            <w:top w:val="none" w:sz="0" w:space="0" w:color="auto"/>
            <w:left w:val="none" w:sz="0" w:space="0" w:color="auto"/>
            <w:bottom w:val="none" w:sz="0" w:space="0" w:color="auto"/>
            <w:right w:val="none" w:sz="0" w:space="0" w:color="auto"/>
          </w:divBdr>
        </w:div>
        <w:div w:id="280498621">
          <w:marLeft w:val="331"/>
          <w:marRight w:val="0"/>
          <w:marTop w:val="0"/>
          <w:marBottom w:val="0"/>
          <w:divBdr>
            <w:top w:val="none" w:sz="0" w:space="0" w:color="auto"/>
            <w:left w:val="none" w:sz="0" w:space="0" w:color="auto"/>
            <w:bottom w:val="none" w:sz="0" w:space="0" w:color="auto"/>
            <w:right w:val="none" w:sz="0" w:space="0" w:color="auto"/>
          </w:divBdr>
        </w:div>
        <w:div w:id="418449946">
          <w:marLeft w:val="331"/>
          <w:marRight w:val="0"/>
          <w:marTop w:val="0"/>
          <w:marBottom w:val="0"/>
          <w:divBdr>
            <w:top w:val="none" w:sz="0" w:space="0" w:color="auto"/>
            <w:left w:val="none" w:sz="0" w:space="0" w:color="auto"/>
            <w:bottom w:val="none" w:sz="0" w:space="0" w:color="auto"/>
            <w:right w:val="none" w:sz="0" w:space="0" w:color="auto"/>
          </w:divBdr>
        </w:div>
        <w:div w:id="581136846">
          <w:marLeft w:val="331"/>
          <w:marRight w:val="0"/>
          <w:marTop w:val="0"/>
          <w:marBottom w:val="0"/>
          <w:divBdr>
            <w:top w:val="none" w:sz="0" w:space="0" w:color="auto"/>
            <w:left w:val="none" w:sz="0" w:space="0" w:color="auto"/>
            <w:bottom w:val="none" w:sz="0" w:space="0" w:color="auto"/>
            <w:right w:val="none" w:sz="0" w:space="0" w:color="auto"/>
          </w:divBdr>
        </w:div>
        <w:div w:id="697122227">
          <w:marLeft w:val="331"/>
          <w:marRight w:val="0"/>
          <w:marTop w:val="0"/>
          <w:marBottom w:val="0"/>
          <w:divBdr>
            <w:top w:val="none" w:sz="0" w:space="0" w:color="auto"/>
            <w:left w:val="none" w:sz="0" w:space="0" w:color="auto"/>
            <w:bottom w:val="none" w:sz="0" w:space="0" w:color="auto"/>
            <w:right w:val="none" w:sz="0" w:space="0" w:color="auto"/>
          </w:divBdr>
        </w:div>
        <w:div w:id="1145322048">
          <w:marLeft w:val="331"/>
          <w:marRight w:val="0"/>
          <w:marTop w:val="0"/>
          <w:marBottom w:val="0"/>
          <w:divBdr>
            <w:top w:val="none" w:sz="0" w:space="0" w:color="auto"/>
            <w:left w:val="none" w:sz="0" w:space="0" w:color="auto"/>
            <w:bottom w:val="none" w:sz="0" w:space="0" w:color="auto"/>
            <w:right w:val="none" w:sz="0" w:space="0" w:color="auto"/>
          </w:divBdr>
        </w:div>
        <w:div w:id="1548486467">
          <w:marLeft w:val="331"/>
          <w:marRight w:val="0"/>
          <w:marTop w:val="0"/>
          <w:marBottom w:val="0"/>
          <w:divBdr>
            <w:top w:val="none" w:sz="0" w:space="0" w:color="auto"/>
            <w:left w:val="none" w:sz="0" w:space="0" w:color="auto"/>
            <w:bottom w:val="none" w:sz="0" w:space="0" w:color="auto"/>
            <w:right w:val="none" w:sz="0" w:space="0" w:color="auto"/>
          </w:divBdr>
        </w:div>
        <w:div w:id="1754813087">
          <w:marLeft w:val="331"/>
          <w:marRight w:val="0"/>
          <w:marTop w:val="0"/>
          <w:marBottom w:val="0"/>
          <w:divBdr>
            <w:top w:val="none" w:sz="0" w:space="0" w:color="auto"/>
            <w:left w:val="none" w:sz="0" w:space="0" w:color="auto"/>
            <w:bottom w:val="none" w:sz="0" w:space="0" w:color="auto"/>
            <w:right w:val="none" w:sz="0" w:space="0" w:color="auto"/>
          </w:divBdr>
        </w:div>
        <w:div w:id="1793935434">
          <w:marLeft w:val="331"/>
          <w:marRight w:val="0"/>
          <w:marTop w:val="0"/>
          <w:marBottom w:val="0"/>
          <w:divBdr>
            <w:top w:val="none" w:sz="0" w:space="0" w:color="auto"/>
            <w:left w:val="none" w:sz="0" w:space="0" w:color="auto"/>
            <w:bottom w:val="none" w:sz="0" w:space="0" w:color="auto"/>
            <w:right w:val="none" w:sz="0" w:space="0" w:color="auto"/>
          </w:divBdr>
        </w:div>
        <w:div w:id="1811363871">
          <w:marLeft w:val="331"/>
          <w:marRight w:val="0"/>
          <w:marTop w:val="0"/>
          <w:marBottom w:val="0"/>
          <w:divBdr>
            <w:top w:val="none" w:sz="0" w:space="0" w:color="auto"/>
            <w:left w:val="none" w:sz="0" w:space="0" w:color="auto"/>
            <w:bottom w:val="none" w:sz="0" w:space="0" w:color="auto"/>
            <w:right w:val="none" w:sz="0" w:space="0" w:color="auto"/>
          </w:divBdr>
        </w:div>
        <w:div w:id="1858888188">
          <w:marLeft w:val="331"/>
          <w:marRight w:val="0"/>
          <w:marTop w:val="0"/>
          <w:marBottom w:val="0"/>
          <w:divBdr>
            <w:top w:val="none" w:sz="0" w:space="0" w:color="auto"/>
            <w:left w:val="none" w:sz="0" w:space="0" w:color="auto"/>
            <w:bottom w:val="none" w:sz="0" w:space="0" w:color="auto"/>
            <w:right w:val="none" w:sz="0" w:space="0" w:color="auto"/>
          </w:divBdr>
        </w:div>
        <w:div w:id="2088719526">
          <w:marLeft w:val="331"/>
          <w:marRight w:val="0"/>
          <w:marTop w:val="0"/>
          <w:marBottom w:val="0"/>
          <w:divBdr>
            <w:top w:val="none" w:sz="0" w:space="0" w:color="auto"/>
            <w:left w:val="none" w:sz="0" w:space="0" w:color="auto"/>
            <w:bottom w:val="none" w:sz="0" w:space="0" w:color="auto"/>
            <w:right w:val="none" w:sz="0" w:space="0" w:color="auto"/>
          </w:divBdr>
        </w:div>
        <w:div w:id="2108308099">
          <w:marLeft w:val="331"/>
          <w:marRight w:val="0"/>
          <w:marTop w:val="0"/>
          <w:marBottom w:val="0"/>
          <w:divBdr>
            <w:top w:val="none" w:sz="0" w:space="0" w:color="auto"/>
            <w:left w:val="none" w:sz="0" w:space="0" w:color="auto"/>
            <w:bottom w:val="none" w:sz="0" w:space="0" w:color="auto"/>
            <w:right w:val="none" w:sz="0" w:space="0" w:color="auto"/>
          </w:divBdr>
        </w:div>
      </w:divsChild>
    </w:div>
    <w:div w:id="1541937074">
      <w:bodyDiv w:val="1"/>
      <w:marLeft w:val="0"/>
      <w:marRight w:val="0"/>
      <w:marTop w:val="0"/>
      <w:marBottom w:val="0"/>
      <w:divBdr>
        <w:top w:val="none" w:sz="0" w:space="0" w:color="auto"/>
        <w:left w:val="none" w:sz="0" w:space="0" w:color="auto"/>
        <w:bottom w:val="none" w:sz="0" w:space="0" w:color="auto"/>
        <w:right w:val="none" w:sz="0" w:space="0" w:color="auto"/>
      </w:divBdr>
    </w:div>
    <w:div w:id="1610703259">
      <w:bodyDiv w:val="1"/>
      <w:marLeft w:val="0"/>
      <w:marRight w:val="0"/>
      <w:marTop w:val="0"/>
      <w:marBottom w:val="0"/>
      <w:divBdr>
        <w:top w:val="none" w:sz="0" w:space="0" w:color="auto"/>
        <w:left w:val="none" w:sz="0" w:space="0" w:color="auto"/>
        <w:bottom w:val="none" w:sz="0" w:space="0" w:color="auto"/>
        <w:right w:val="none" w:sz="0" w:space="0" w:color="auto"/>
      </w:divBdr>
      <w:divsChild>
        <w:div w:id="1007829419">
          <w:marLeft w:val="0"/>
          <w:marRight w:val="0"/>
          <w:marTop w:val="0"/>
          <w:marBottom w:val="0"/>
          <w:divBdr>
            <w:top w:val="single" w:sz="36" w:space="8" w:color="FFD200"/>
            <w:left w:val="single" w:sz="6" w:space="8" w:color="ACB5BE"/>
            <w:bottom w:val="single" w:sz="6" w:space="8" w:color="ACB5BE"/>
            <w:right w:val="single" w:sz="6" w:space="8" w:color="ACB5BE"/>
          </w:divBdr>
          <w:divsChild>
            <w:div w:id="2109814022">
              <w:marLeft w:val="0"/>
              <w:marRight w:val="0"/>
              <w:marTop w:val="0"/>
              <w:marBottom w:val="0"/>
              <w:divBdr>
                <w:top w:val="none" w:sz="0" w:space="0" w:color="auto"/>
                <w:left w:val="none" w:sz="0" w:space="0" w:color="auto"/>
                <w:bottom w:val="none" w:sz="0" w:space="0" w:color="auto"/>
                <w:right w:val="none" w:sz="0" w:space="0" w:color="auto"/>
              </w:divBdr>
              <w:divsChild>
                <w:div w:id="859703823">
                  <w:marLeft w:val="0"/>
                  <w:marRight w:val="0"/>
                  <w:marTop w:val="0"/>
                  <w:marBottom w:val="0"/>
                  <w:divBdr>
                    <w:top w:val="none" w:sz="0" w:space="0" w:color="auto"/>
                    <w:left w:val="none" w:sz="0" w:space="0" w:color="auto"/>
                    <w:bottom w:val="none" w:sz="0" w:space="0" w:color="auto"/>
                    <w:right w:val="none" w:sz="0" w:space="0" w:color="auto"/>
                  </w:divBdr>
                </w:div>
                <w:div w:id="9198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50037">
      <w:bodyDiv w:val="1"/>
      <w:marLeft w:val="0"/>
      <w:marRight w:val="0"/>
      <w:marTop w:val="0"/>
      <w:marBottom w:val="0"/>
      <w:divBdr>
        <w:top w:val="none" w:sz="0" w:space="0" w:color="auto"/>
        <w:left w:val="none" w:sz="0" w:space="0" w:color="auto"/>
        <w:bottom w:val="none" w:sz="0" w:space="0" w:color="auto"/>
        <w:right w:val="none" w:sz="0" w:space="0" w:color="auto"/>
      </w:divBdr>
    </w:div>
    <w:div w:id="1674213240">
      <w:bodyDiv w:val="1"/>
      <w:marLeft w:val="0"/>
      <w:marRight w:val="0"/>
      <w:marTop w:val="0"/>
      <w:marBottom w:val="0"/>
      <w:divBdr>
        <w:top w:val="none" w:sz="0" w:space="0" w:color="auto"/>
        <w:left w:val="none" w:sz="0" w:space="0" w:color="auto"/>
        <w:bottom w:val="none" w:sz="0" w:space="0" w:color="auto"/>
        <w:right w:val="none" w:sz="0" w:space="0" w:color="auto"/>
      </w:divBdr>
      <w:divsChild>
        <w:div w:id="983505801">
          <w:marLeft w:val="0"/>
          <w:marRight w:val="0"/>
          <w:marTop w:val="0"/>
          <w:marBottom w:val="0"/>
          <w:divBdr>
            <w:top w:val="none" w:sz="0" w:space="0" w:color="auto"/>
            <w:left w:val="none" w:sz="0" w:space="0" w:color="auto"/>
            <w:bottom w:val="none" w:sz="0" w:space="0" w:color="auto"/>
            <w:right w:val="none" w:sz="0" w:space="0" w:color="auto"/>
          </w:divBdr>
          <w:divsChild>
            <w:div w:id="2128042202">
              <w:marLeft w:val="0"/>
              <w:marRight w:val="0"/>
              <w:marTop w:val="0"/>
              <w:marBottom w:val="0"/>
              <w:divBdr>
                <w:top w:val="none" w:sz="0" w:space="0" w:color="auto"/>
                <w:left w:val="none" w:sz="0" w:space="0" w:color="auto"/>
                <w:bottom w:val="none" w:sz="0" w:space="0" w:color="auto"/>
                <w:right w:val="none" w:sz="0" w:space="0" w:color="auto"/>
              </w:divBdr>
              <w:divsChild>
                <w:div w:id="169567242">
                  <w:marLeft w:val="0"/>
                  <w:marRight w:val="0"/>
                  <w:marTop w:val="0"/>
                  <w:marBottom w:val="0"/>
                  <w:divBdr>
                    <w:top w:val="none" w:sz="0" w:space="0" w:color="auto"/>
                    <w:left w:val="none" w:sz="0" w:space="0" w:color="auto"/>
                    <w:bottom w:val="none" w:sz="0" w:space="0" w:color="auto"/>
                    <w:right w:val="none" w:sz="0" w:space="0" w:color="auto"/>
                  </w:divBdr>
                  <w:divsChild>
                    <w:div w:id="10048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68732">
      <w:bodyDiv w:val="1"/>
      <w:marLeft w:val="0"/>
      <w:marRight w:val="0"/>
      <w:marTop w:val="0"/>
      <w:marBottom w:val="0"/>
      <w:divBdr>
        <w:top w:val="none" w:sz="0" w:space="0" w:color="auto"/>
        <w:left w:val="none" w:sz="0" w:space="0" w:color="auto"/>
        <w:bottom w:val="none" w:sz="0" w:space="0" w:color="auto"/>
        <w:right w:val="none" w:sz="0" w:space="0" w:color="auto"/>
      </w:divBdr>
      <w:divsChild>
        <w:div w:id="199056345">
          <w:marLeft w:val="274"/>
          <w:marRight w:val="0"/>
          <w:marTop w:val="0"/>
          <w:marBottom w:val="0"/>
          <w:divBdr>
            <w:top w:val="none" w:sz="0" w:space="0" w:color="auto"/>
            <w:left w:val="none" w:sz="0" w:space="0" w:color="auto"/>
            <w:bottom w:val="none" w:sz="0" w:space="0" w:color="auto"/>
            <w:right w:val="none" w:sz="0" w:space="0" w:color="auto"/>
          </w:divBdr>
        </w:div>
        <w:div w:id="256864817">
          <w:marLeft w:val="274"/>
          <w:marRight w:val="0"/>
          <w:marTop w:val="0"/>
          <w:marBottom w:val="0"/>
          <w:divBdr>
            <w:top w:val="none" w:sz="0" w:space="0" w:color="auto"/>
            <w:left w:val="none" w:sz="0" w:space="0" w:color="auto"/>
            <w:bottom w:val="none" w:sz="0" w:space="0" w:color="auto"/>
            <w:right w:val="none" w:sz="0" w:space="0" w:color="auto"/>
          </w:divBdr>
        </w:div>
        <w:div w:id="286353954">
          <w:marLeft w:val="331"/>
          <w:marRight w:val="0"/>
          <w:marTop w:val="0"/>
          <w:marBottom w:val="0"/>
          <w:divBdr>
            <w:top w:val="none" w:sz="0" w:space="0" w:color="auto"/>
            <w:left w:val="none" w:sz="0" w:space="0" w:color="auto"/>
            <w:bottom w:val="none" w:sz="0" w:space="0" w:color="auto"/>
            <w:right w:val="none" w:sz="0" w:space="0" w:color="auto"/>
          </w:divBdr>
        </w:div>
        <w:div w:id="383137322">
          <w:marLeft w:val="274"/>
          <w:marRight w:val="0"/>
          <w:marTop w:val="0"/>
          <w:marBottom w:val="0"/>
          <w:divBdr>
            <w:top w:val="none" w:sz="0" w:space="0" w:color="auto"/>
            <w:left w:val="none" w:sz="0" w:space="0" w:color="auto"/>
            <w:bottom w:val="none" w:sz="0" w:space="0" w:color="auto"/>
            <w:right w:val="none" w:sz="0" w:space="0" w:color="auto"/>
          </w:divBdr>
        </w:div>
        <w:div w:id="397286362">
          <w:marLeft w:val="331"/>
          <w:marRight w:val="0"/>
          <w:marTop w:val="0"/>
          <w:marBottom w:val="0"/>
          <w:divBdr>
            <w:top w:val="none" w:sz="0" w:space="0" w:color="auto"/>
            <w:left w:val="none" w:sz="0" w:space="0" w:color="auto"/>
            <w:bottom w:val="none" w:sz="0" w:space="0" w:color="auto"/>
            <w:right w:val="none" w:sz="0" w:space="0" w:color="auto"/>
          </w:divBdr>
        </w:div>
        <w:div w:id="425004592">
          <w:marLeft w:val="274"/>
          <w:marRight w:val="0"/>
          <w:marTop w:val="0"/>
          <w:marBottom w:val="0"/>
          <w:divBdr>
            <w:top w:val="none" w:sz="0" w:space="0" w:color="auto"/>
            <w:left w:val="none" w:sz="0" w:space="0" w:color="auto"/>
            <w:bottom w:val="none" w:sz="0" w:space="0" w:color="auto"/>
            <w:right w:val="none" w:sz="0" w:space="0" w:color="auto"/>
          </w:divBdr>
        </w:div>
        <w:div w:id="591549370">
          <w:marLeft w:val="331"/>
          <w:marRight w:val="0"/>
          <w:marTop w:val="0"/>
          <w:marBottom w:val="0"/>
          <w:divBdr>
            <w:top w:val="none" w:sz="0" w:space="0" w:color="auto"/>
            <w:left w:val="none" w:sz="0" w:space="0" w:color="auto"/>
            <w:bottom w:val="none" w:sz="0" w:space="0" w:color="auto"/>
            <w:right w:val="none" w:sz="0" w:space="0" w:color="auto"/>
          </w:divBdr>
        </w:div>
        <w:div w:id="862592862">
          <w:marLeft w:val="274"/>
          <w:marRight w:val="0"/>
          <w:marTop w:val="0"/>
          <w:marBottom w:val="0"/>
          <w:divBdr>
            <w:top w:val="none" w:sz="0" w:space="0" w:color="auto"/>
            <w:left w:val="none" w:sz="0" w:space="0" w:color="auto"/>
            <w:bottom w:val="none" w:sz="0" w:space="0" w:color="auto"/>
            <w:right w:val="none" w:sz="0" w:space="0" w:color="auto"/>
          </w:divBdr>
        </w:div>
        <w:div w:id="864557080">
          <w:marLeft w:val="331"/>
          <w:marRight w:val="0"/>
          <w:marTop w:val="0"/>
          <w:marBottom w:val="0"/>
          <w:divBdr>
            <w:top w:val="none" w:sz="0" w:space="0" w:color="auto"/>
            <w:left w:val="none" w:sz="0" w:space="0" w:color="auto"/>
            <w:bottom w:val="none" w:sz="0" w:space="0" w:color="auto"/>
            <w:right w:val="none" w:sz="0" w:space="0" w:color="auto"/>
          </w:divBdr>
        </w:div>
        <w:div w:id="911230728">
          <w:marLeft w:val="274"/>
          <w:marRight w:val="0"/>
          <w:marTop w:val="0"/>
          <w:marBottom w:val="0"/>
          <w:divBdr>
            <w:top w:val="none" w:sz="0" w:space="0" w:color="auto"/>
            <w:left w:val="none" w:sz="0" w:space="0" w:color="auto"/>
            <w:bottom w:val="none" w:sz="0" w:space="0" w:color="auto"/>
            <w:right w:val="none" w:sz="0" w:space="0" w:color="auto"/>
          </w:divBdr>
        </w:div>
        <w:div w:id="923297392">
          <w:marLeft w:val="274"/>
          <w:marRight w:val="0"/>
          <w:marTop w:val="0"/>
          <w:marBottom w:val="0"/>
          <w:divBdr>
            <w:top w:val="none" w:sz="0" w:space="0" w:color="auto"/>
            <w:left w:val="none" w:sz="0" w:space="0" w:color="auto"/>
            <w:bottom w:val="none" w:sz="0" w:space="0" w:color="auto"/>
            <w:right w:val="none" w:sz="0" w:space="0" w:color="auto"/>
          </w:divBdr>
        </w:div>
        <w:div w:id="986786765">
          <w:marLeft w:val="274"/>
          <w:marRight w:val="0"/>
          <w:marTop w:val="0"/>
          <w:marBottom w:val="0"/>
          <w:divBdr>
            <w:top w:val="none" w:sz="0" w:space="0" w:color="auto"/>
            <w:left w:val="none" w:sz="0" w:space="0" w:color="auto"/>
            <w:bottom w:val="none" w:sz="0" w:space="0" w:color="auto"/>
            <w:right w:val="none" w:sz="0" w:space="0" w:color="auto"/>
          </w:divBdr>
        </w:div>
        <w:div w:id="1139609660">
          <w:marLeft w:val="274"/>
          <w:marRight w:val="0"/>
          <w:marTop w:val="0"/>
          <w:marBottom w:val="0"/>
          <w:divBdr>
            <w:top w:val="none" w:sz="0" w:space="0" w:color="auto"/>
            <w:left w:val="none" w:sz="0" w:space="0" w:color="auto"/>
            <w:bottom w:val="none" w:sz="0" w:space="0" w:color="auto"/>
            <w:right w:val="none" w:sz="0" w:space="0" w:color="auto"/>
          </w:divBdr>
        </w:div>
        <w:div w:id="1279138694">
          <w:marLeft w:val="274"/>
          <w:marRight w:val="0"/>
          <w:marTop w:val="0"/>
          <w:marBottom w:val="0"/>
          <w:divBdr>
            <w:top w:val="none" w:sz="0" w:space="0" w:color="auto"/>
            <w:left w:val="none" w:sz="0" w:space="0" w:color="auto"/>
            <w:bottom w:val="none" w:sz="0" w:space="0" w:color="auto"/>
            <w:right w:val="none" w:sz="0" w:space="0" w:color="auto"/>
          </w:divBdr>
        </w:div>
        <w:div w:id="1306929661">
          <w:marLeft w:val="274"/>
          <w:marRight w:val="0"/>
          <w:marTop w:val="0"/>
          <w:marBottom w:val="0"/>
          <w:divBdr>
            <w:top w:val="none" w:sz="0" w:space="0" w:color="auto"/>
            <w:left w:val="none" w:sz="0" w:space="0" w:color="auto"/>
            <w:bottom w:val="none" w:sz="0" w:space="0" w:color="auto"/>
            <w:right w:val="none" w:sz="0" w:space="0" w:color="auto"/>
          </w:divBdr>
        </w:div>
        <w:div w:id="1361737663">
          <w:marLeft w:val="274"/>
          <w:marRight w:val="0"/>
          <w:marTop w:val="0"/>
          <w:marBottom w:val="0"/>
          <w:divBdr>
            <w:top w:val="none" w:sz="0" w:space="0" w:color="auto"/>
            <w:left w:val="none" w:sz="0" w:space="0" w:color="auto"/>
            <w:bottom w:val="none" w:sz="0" w:space="0" w:color="auto"/>
            <w:right w:val="none" w:sz="0" w:space="0" w:color="auto"/>
          </w:divBdr>
        </w:div>
        <w:div w:id="1455564521">
          <w:marLeft w:val="274"/>
          <w:marRight w:val="0"/>
          <w:marTop w:val="0"/>
          <w:marBottom w:val="0"/>
          <w:divBdr>
            <w:top w:val="none" w:sz="0" w:space="0" w:color="auto"/>
            <w:left w:val="none" w:sz="0" w:space="0" w:color="auto"/>
            <w:bottom w:val="none" w:sz="0" w:space="0" w:color="auto"/>
            <w:right w:val="none" w:sz="0" w:space="0" w:color="auto"/>
          </w:divBdr>
        </w:div>
        <w:div w:id="1619919875">
          <w:marLeft w:val="331"/>
          <w:marRight w:val="0"/>
          <w:marTop w:val="0"/>
          <w:marBottom w:val="0"/>
          <w:divBdr>
            <w:top w:val="none" w:sz="0" w:space="0" w:color="auto"/>
            <w:left w:val="none" w:sz="0" w:space="0" w:color="auto"/>
            <w:bottom w:val="none" w:sz="0" w:space="0" w:color="auto"/>
            <w:right w:val="none" w:sz="0" w:space="0" w:color="auto"/>
          </w:divBdr>
        </w:div>
        <w:div w:id="1635599924">
          <w:marLeft w:val="331"/>
          <w:marRight w:val="0"/>
          <w:marTop w:val="0"/>
          <w:marBottom w:val="0"/>
          <w:divBdr>
            <w:top w:val="none" w:sz="0" w:space="0" w:color="auto"/>
            <w:left w:val="none" w:sz="0" w:space="0" w:color="auto"/>
            <w:bottom w:val="none" w:sz="0" w:space="0" w:color="auto"/>
            <w:right w:val="none" w:sz="0" w:space="0" w:color="auto"/>
          </w:divBdr>
        </w:div>
        <w:div w:id="1678268087">
          <w:marLeft w:val="274"/>
          <w:marRight w:val="0"/>
          <w:marTop w:val="0"/>
          <w:marBottom w:val="0"/>
          <w:divBdr>
            <w:top w:val="none" w:sz="0" w:space="0" w:color="auto"/>
            <w:left w:val="none" w:sz="0" w:space="0" w:color="auto"/>
            <w:bottom w:val="none" w:sz="0" w:space="0" w:color="auto"/>
            <w:right w:val="none" w:sz="0" w:space="0" w:color="auto"/>
          </w:divBdr>
        </w:div>
        <w:div w:id="1724214426">
          <w:marLeft w:val="331"/>
          <w:marRight w:val="0"/>
          <w:marTop w:val="0"/>
          <w:marBottom w:val="0"/>
          <w:divBdr>
            <w:top w:val="none" w:sz="0" w:space="0" w:color="auto"/>
            <w:left w:val="none" w:sz="0" w:space="0" w:color="auto"/>
            <w:bottom w:val="none" w:sz="0" w:space="0" w:color="auto"/>
            <w:right w:val="none" w:sz="0" w:space="0" w:color="auto"/>
          </w:divBdr>
        </w:div>
        <w:div w:id="1780493594">
          <w:marLeft w:val="274"/>
          <w:marRight w:val="0"/>
          <w:marTop w:val="0"/>
          <w:marBottom w:val="0"/>
          <w:divBdr>
            <w:top w:val="none" w:sz="0" w:space="0" w:color="auto"/>
            <w:left w:val="none" w:sz="0" w:space="0" w:color="auto"/>
            <w:bottom w:val="none" w:sz="0" w:space="0" w:color="auto"/>
            <w:right w:val="none" w:sz="0" w:space="0" w:color="auto"/>
          </w:divBdr>
        </w:div>
        <w:div w:id="1792360552">
          <w:marLeft w:val="274"/>
          <w:marRight w:val="0"/>
          <w:marTop w:val="0"/>
          <w:marBottom w:val="0"/>
          <w:divBdr>
            <w:top w:val="none" w:sz="0" w:space="0" w:color="auto"/>
            <w:left w:val="none" w:sz="0" w:space="0" w:color="auto"/>
            <w:bottom w:val="none" w:sz="0" w:space="0" w:color="auto"/>
            <w:right w:val="none" w:sz="0" w:space="0" w:color="auto"/>
          </w:divBdr>
        </w:div>
        <w:div w:id="1798984215">
          <w:marLeft w:val="331"/>
          <w:marRight w:val="0"/>
          <w:marTop w:val="0"/>
          <w:marBottom w:val="0"/>
          <w:divBdr>
            <w:top w:val="none" w:sz="0" w:space="0" w:color="auto"/>
            <w:left w:val="none" w:sz="0" w:space="0" w:color="auto"/>
            <w:bottom w:val="none" w:sz="0" w:space="0" w:color="auto"/>
            <w:right w:val="none" w:sz="0" w:space="0" w:color="auto"/>
          </w:divBdr>
        </w:div>
        <w:div w:id="1824158659">
          <w:marLeft w:val="274"/>
          <w:marRight w:val="0"/>
          <w:marTop w:val="0"/>
          <w:marBottom w:val="0"/>
          <w:divBdr>
            <w:top w:val="none" w:sz="0" w:space="0" w:color="auto"/>
            <w:left w:val="none" w:sz="0" w:space="0" w:color="auto"/>
            <w:bottom w:val="none" w:sz="0" w:space="0" w:color="auto"/>
            <w:right w:val="none" w:sz="0" w:space="0" w:color="auto"/>
          </w:divBdr>
        </w:div>
        <w:div w:id="2086032629">
          <w:marLeft w:val="274"/>
          <w:marRight w:val="0"/>
          <w:marTop w:val="0"/>
          <w:marBottom w:val="0"/>
          <w:divBdr>
            <w:top w:val="none" w:sz="0" w:space="0" w:color="auto"/>
            <w:left w:val="none" w:sz="0" w:space="0" w:color="auto"/>
            <w:bottom w:val="none" w:sz="0" w:space="0" w:color="auto"/>
            <w:right w:val="none" w:sz="0" w:space="0" w:color="auto"/>
          </w:divBdr>
        </w:div>
      </w:divsChild>
    </w:div>
    <w:div w:id="1687904207">
      <w:bodyDiv w:val="1"/>
      <w:marLeft w:val="0"/>
      <w:marRight w:val="0"/>
      <w:marTop w:val="0"/>
      <w:marBottom w:val="0"/>
      <w:divBdr>
        <w:top w:val="none" w:sz="0" w:space="0" w:color="auto"/>
        <w:left w:val="none" w:sz="0" w:space="0" w:color="auto"/>
        <w:bottom w:val="none" w:sz="0" w:space="0" w:color="auto"/>
        <w:right w:val="none" w:sz="0" w:space="0" w:color="auto"/>
      </w:divBdr>
    </w:div>
    <w:div w:id="1730684699">
      <w:bodyDiv w:val="1"/>
      <w:marLeft w:val="0"/>
      <w:marRight w:val="0"/>
      <w:marTop w:val="0"/>
      <w:marBottom w:val="0"/>
      <w:divBdr>
        <w:top w:val="none" w:sz="0" w:space="0" w:color="auto"/>
        <w:left w:val="none" w:sz="0" w:space="0" w:color="auto"/>
        <w:bottom w:val="none" w:sz="0" w:space="0" w:color="auto"/>
        <w:right w:val="none" w:sz="0" w:space="0" w:color="auto"/>
      </w:divBdr>
      <w:divsChild>
        <w:div w:id="29034300">
          <w:marLeft w:val="274"/>
          <w:marRight w:val="0"/>
          <w:marTop w:val="0"/>
          <w:marBottom w:val="0"/>
          <w:divBdr>
            <w:top w:val="none" w:sz="0" w:space="0" w:color="auto"/>
            <w:left w:val="none" w:sz="0" w:space="0" w:color="auto"/>
            <w:bottom w:val="none" w:sz="0" w:space="0" w:color="auto"/>
            <w:right w:val="none" w:sz="0" w:space="0" w:color="auto"/>
          </w:divBdr>
        </w:div>
        <w:div w:id="175190073">
          <w:marLeft w:val="274"/>
          <w:marRight w:val="0"/>
          <w:marTop w:val="0"/>
          <w:marBottom w:val="0"/>
          <w:divBdr>
            <w:top w:val="none" w:sz="0" w:space="0" w:color="auto"/>
            <w:left w:val="none" w:sz="0" w:space="0" w:color="auto"/>
            <w:bottom w:val="none" w:sz="0" w:space="0" w:color="auto"/>
            <w:right w:val="none" w:sz="0" w:space="0" w:color="auto"/>
          </w:divBdr>
        </w:div>
        <w:div w:id="359858191">
          <w:marLeft w:val="274"/>
          <w:marRight w:val="0"/>
          <w:marTop w:val="0"/>
          <w:marBottom w:val="0"/>
          <w:divBdr>
            <w:top w:val="none" w:sz="0" w:space="0" w:color="auto"/>
            <w:left w:val="none" w:sz="0" w:space="0" w:color="auto"/>
            <w:bottom w:val="none" w:sz="0" w:space="0" w:color="auto"/>
            <w:right w:val="none" w:sz="0" w:space="0" w:color="auto"/>
          </w:divBdr>
        </w:div>
        <w:div w:id="394203977">
          <w:marLeft w:val="274"/>
          <w:marRight w:val="0"/>
          <w:marTop w:val="0"/>
          <w:marBottom w:val="0"/>
          <w:divBdr>
            <w:top w:val="none" w:sz="0" w:space="0" w:color="auto"/>
            <w:left w:val="none" w:sz="0" w:space="0" w:color="auto"/>
            <w:bottom w:val="none" w:sz="0" w:space="0" w:color="auto"/>
            <w:right w:val="none" w:sz="0" w:space="0" w:color="auto"/>
          </w:divBdr>
        </w:div>
        <w:div w:id="395203968">
          <w:marLeft w:val="274"/>
          <w:marRight w:val="0"/>
          <w:marTop w:val="0"/>
          <w:marBottom w:val="0"/>
          <w:divBdr>
            <w:top w:val="none" w:sz="0" w:space="0" w:color="auto"/>
            <w:left w:val="none" w:sz="0" w:space="0" w:color="auto"/>
            <w:bottom w:val="none" w:sz="0" w:space="0" w:color="auto"/>
            <w:right w:val="none" w:sz="0" w:space="0" w:color="auto"/>
          </w:divBdr>
        </w:div>
        <w:div w:id="403798739">
          <w:marLeft w:val="274"/>
          <w:marRight w:val="0"/>
          <w:marTop w:val="0"/>
          <w:marBottom w:val="0"/>
          <w:divBdr>
            <w:top w:val="none" w:sz="0" w:space="0" w:color="auto"/>
            <w:left w:val="none" w:sz="0" w:space="0" w:color="auto"/>
            <w:bottom w:val="none" w:sz="0" w:space="0" w:color="auto"/>
            <w:right w:val="none" w:sz="0" w:space="0" w:color="auto"/>
          </w:divBdr>
        </w:div>
        <w:div w:id="429744289">
          <w:marLeft w:val="274"/>
          <w:marRight w:val="0"/>
          <w:marTop w:val="0"/>
          <w:marBottom w:val="0"/>
          <w:divBdr>
            <w:top w:val="none" w:sz="0" w:space="0" w:color="auto"/>
            <w:left w:val="none" w:sz="0" w:space="0" w:color="auto"/>
            <w:bottom w:val="none" w:sz="0" w:space="0" w:color="auto"/>
            <w:right w:val="none" w:sz="0" w:space="0" w:color="auto"/>
          </w:divBdr>
        </w:div>
        <w:div w:id="469594750">
          <w:marLeft w:val="274"/>
          <w:marRight w:val="0"/>
          <w:marTop w:val="0"/>
          <w:marBottom w:val="0"/>
          <w:divBdr>
            <w:top w:val="none" w:sz="0" w:space="0" w:color="auto"/>
            <w:left w:val="none" w:sz="0" w:space="0" w:color="auto"/>
            <w:bottom w:val="none" w:sz="0" w:space="0" w:color="auto"/>
            <w:right w:val="none" w:sz="0" w:space="0" w:color="auto"/>
          </w:divBdr>
        </w:div>
        <w:div w:id="981664002">
          <w:marLeft w:val="274"/>
          <w:marRight w:val="0"/>
          <w:marTop w:val="0"/>
          <w:marBottom w:val="0"/>
          <w:divBdr>
            <w:top w:val="none" w:sz="0" w:space="0" w:color="auto"/>
            <w:left w:val="none" w:sz="0" w:space="0" w:color="auto"/>
            <w:bottom w:val="none" w:sz="0" w:space="0" w:color="auto"/>
            <w:right w:val="none" w:sz="0" w:space="0" w:color="auto"/>
          </w:divBdr>
        </w:div>
        <w:div w:id="1068575121">
          <w:marLeft w:val="274"/>
          <w:marRight w:val="0"/>
          <w:marTop w:val="0"/>
          <w:marBottom w:val="0"/>
          <w:divBdr>
            <w:top w:val="none" w:sz="0" w:space="0" w:color="auto"/>
            <w:left w:val="none" w:sz="0" w:space="0" w:color="auto"/>
            <w:bottom w:val="none" w:sz="0" w:space="0" w:color="auto"/>
            <w:right w:val="none" w:sz="0" w:space="0" w:color="auto"/>
          </w:divBdr>
        </w:div>
        <w:div w:id="1164012490">
          <w:marLeft w:val="274"/>
          <w:marRight w:val="0"/>
          <w:marTop w:val="0"/>
          <w:marBottom w:val="0"/>
          <w:divBdr>
            <w:top w:val="none" w:sz="0" w:space="0" w:color="auto"/>
            <w:left w:val="none" w:sz="0" w:space="0" w:color="auto"/>
            <w:bottom w:val="none" w:sz="0" w:space="0" w:color="auto"/>
            <w:right w:val="none" w:sz="0" w:space="0" w:color="auto"/>
          </w:divBdr>
        </w:div>
        <w:div w:id="1173377067">
          <w:marLeft w:val="274"/>
          <w:marRight w:val="0"/>
          <w:marTop w:val="0"/>
          <w:marBottom w:val="0"/>
          <w:divBdr>
            <w:top w:val="none" w:sz="0" w:space="0" w:color="auto"/>
            <w:left w:val="none" w:sz="0" w:space="0" w:color="auto"/>
            <w:bottom w:val="none" w:sz="0" w:space="0" w:color="auto"/>
            <w:right w:val="none" w:sz="0" w:space="0" w:color="auto"/>
          </w:divBdr>
        </w:div>
        <w:div w:id="1226182207">
          <w:marLeft w:val="274"/>
          <w:marRight w:val="0"/>
          <w:marTop w:val="0"/>
          <w:marBottom w:val="0"/>
          <w:divBdr>
            <w:top w:val="none" w:sz="0" w:space="0" w:color="auto"/>
            <w:left w:val="none" w:sz="0" w:space="0" w:color="auto"/>
            <w:bottom w:val="none" w:sz="0" w:space="0" w:color="auto"/>
            <w:right w:val="none" w:sz="0" w:space="0" w:color="auto"/>
          </w:divBdr>
        </w:div>
        <w:div w:id="1373965671">
          <w:marLeft w:val="274"/>
          <w:marRight w:val="0"/>
          <w:marTop w:val="0"/>
          <w:marBottom w:val="0"/>
          <w:divBdr>
            <w:top w:val="none" w:sz="0" w:space="0" w:color="auto"/>
            <w:left w:val="none" w:sz="0" w:space="0" w:color="auto"/>
            <w:bottom w:val="none" w:sz="0" w:space="0" w:color="auto"/>
            <w:right w:val="none" w:sz="0" w:space="0" w:color="auto"/>
          </w:divBdr>
        </w:div>
        <w:div w:id="1579175689">
          <w:marLeft w:val="274"/>
          <w:marRight w:val="0"/>
          <w:marTop w:val="0"/>
          <w:marBottom w:val="0"/>
          <w:divBdr>
            <w:top w:val="none" w:sz="0" w:space="0" w:color="auto"/>
            <w:left w:val="none" w:sz="0" w:space="0" w:color="auto"/>
            <w:bottom w:val="none" w:sz="0" w:space="0" w:color="auto"/>
            <w:right w:val="none" w:sz="0" w:space="0" w:color="auto"/>
          </w:divBdr>
        </w:div>
        <w:div w:id="1607498432">
          <w:marLeft w:val="274"/>
          <w:marRight w:val="0"/>
          <w:marTop w:val="0"/>
          <w:marBottom w:val="0"/>
          <w:divBdr>
            <w:top w:val="none" w:sz="0" w:space="0" w:color="auto"/>
            <w:left w:val="none" w:sz="0" w:space="0" w:color="auto"/>
            <w:bottom w:val="none" w:sz="0" w:space="0" w:color="auto"/>
            <w:right w:val="none" w:sz="0" w:space="0" w:color="auto"/>
          </w:divBdr>
        </w:div>
        <w:div w:id="1667324093">
          <w:marLeft w:val="274"/>
          <w:marRight w:val="0"/>
          <w:marTop w:val="0"/>
          <w:marBottom w:val="0"/>
          <w:divBdr>
            <w:top w:val="none" w:sz="0" w:space="0" w:color="auto"/>
            <w:left w:val="none" w:sz="0" w:space="0" w:color="auto"/>
            <w:bottom w:val="none" w:sz="0" w:space="0" w:color="auto"/>
            <w:right w:val="none" w:sz="0" w:space="0" w:color="auto"/>
          </w:divBdr>
        </w:div>
        <w:div w:id="1922522465">
          <w:marLeft w:val="274"/>
          <w:marRight w:val="0"/>
          <w:marTop w:val="0"/>
          <w:marBottom w:val="0"/>
          <w:divBdr>
            <w:top w:val="none" w:sz="0" w:space="0" w:color="auto"/>
            <w:left w:val="none" w:sz="0" w:space="0" w:color="auto"/>
            <w:bottom w:val="none" w:sz="0" w:space="0" w:color="auto"/>
            <w:right w:val="none" w:sz="0" w:space="0" w:color="auto"/>
          </w:divBdr>
        </w:div>
        <w:div w:id="2135055395">
          <w:marLeft w:val="274"/>
          <w:marRight w:val="0"/>
          <w:marTop w:val="0"/>
          <w:marBottom w:val="0"/>
          <w:divBdr>
            <w:top w:val="none" w:sz="0" w:space="0" w:color="auto"/>
            <w:left w:val="none" w:sz="0" w:space="0" w:color="auto"/>
            <w:bottom w:val="none" w:sz="0" w:space="0" w:color="auto"/>
            <w:right w:val="none" w:sz="0" w:space="0" w:color="auto"/>
          </w:divBdr>
        </w:div>
      </w:divsChild>
    </w:div>
    <w:div w:id="1773360084">
      <w:bodyDiv w:val="1"/>
      <w:marLeft w:val="0"/>
      <w:marRight w:val="0"/>
      <w:marTop w:val="0"/>
      <w:marBottom w:val="0"/>
      <w:divBdr>
        <w:top w:val="none" w:sz="0" w:space="0" w:color="auto"/>
        <w:left w:val="none" w:sz="0" w:space="0" w:color="auto"/>
        <w:bottom w:val="none" w:sz="0" w:space="0" w:color="auto"/>
        <w:right w:val="none" w:sz="0" w:space="0" w:color="auto"/>
      </w:divBdr>
      <w:divsChild>
        <w:div w:id="1556117622">
          <w:marLeft w:val="0"/>
          <w:marRight w:val="0"/>
          <w:marTop w:val="0"/>
          <w:marBottom w:val="0"/>
          <w:divBdr>
            <w:top w:val="none" w:sz="0" w:space="0" w:color="auto"/>
            <w:left w:val="none" w:sz="0" w:space="0" w:color="auto"/>
            <w:bottom w:val="none" w:sz="0" w:space="0" w:color="auto"/>
            <w:right w:val="none" w:sz="0" w:space="0" w:color="auto"/>
          </w:divBdr>
          <w:divsChild>
            <w:div w:id="2139687435">
              <w:marLeft w:val="0"/>
              <w:marRight w:val="0"/>
              <w:marTop w:val="0"/>
              <w:marBottom w:val="0"/>
              <w:divBdr>
                <w:top w:val="none" w:sz="0" w:space="0" w:color="auto"/>
                <w:left w:val="none" w:sz="0" w:space="0" w:color="auto"/>
                <w:bottom w:val="none" w:sz="0" w:space="0" w:color="auto"/>
                <w:right w:val="none" w:sz="0" w:space="0" w:color="auto"/>
              </w:divBdr>
              <w:divsChild>
                <w:div w:id="1696690978">
                  <w:marLeft w:val="0"/>
                  <w:marRight w:val="0"/>
                  <w:marTop w:val="0"/>
                  <w:marBottom w:val="0"/>
                  <w:divBdr>
                    <w:top w:val="none" w:sz="0" w:space="0" w:color="auto"/>
                    <w:left w:val="none" w:sz="0" w:space="0" w:color="auto"/>
                    <w:bottom w:val="none" w:sz="0" w:space="0" w:color="auto"/>
                    <w:right w:val="none" w:sz="0" w:space="0" w:color="auto"/>
                  </w:divBdr>
                  <w:divsChild>
                    <w:div w:id="239406277">
                      <w:marLeft w:val="0"/>
                      <w:marRight w:val="0"/>
                      <w:marTop w:val="0"/>
                      <w:marBottom w:val="0"/>
                      <w:divBdr>
                        <w:top w:val="none" w:sz="0" w:space="0" w:color="auto"/>
                        <w:left w:val="none" w:sz="0" w:space="0" w:color="auto"/>
                        <w:bottom w:val="none" w:sz="0" w:space="0" w:color="auto"/>
                        <w:right w:val="none" w:sz="0" w:space="0" w:color="auto"/>
                      </w:divBdr>
                      <w:divsChild>
                        <w:div w:id="96951877">
                          <w:marLeft w:val="0"/>
                          <w:marRight w:val="0"/>
                          <w:marTop w:val="0"/>
                          <w:marBottom w:val="0"/>
                          <w:divBdr>
                            <w:top w:val="none" w:sz="0" w:space="0" w:color="auto"/>
                            <w:left w:val="none" w:sz="0" w:space="0" w:color="auto"/>
                            <w:bottom w:val="none" w:sz="0" w:space="0" w:color="auto"/>
                            <w:right w:val="none" w:sz="0" w:space="0" w:color="auto"/>
                          </w:divBdr>
                          <w:divsChild>
                            <w:div w:id="182672087">
                              <w:marLeft w:val="150"/>
                              <w:marRight w:val="150"/>
                              <w:marTop w:val="150"/>
                              <w:marBottom w:val="150"/>
                              <w:divBdr>
                                <w:top w:val="none" w:sz="0" w:space="0" w:color="auto"/>
                                <w:left w:val="none" w:sz="0" w:space="0" w:color="auto"/>
                                <w:bottom w:val="none" w:sz="0" w:space="0" w:color="auto"/>
                                <w:right w:val="none" w:sz="0" w:space="0" w:color="auto"/>
                              </w:divBdr>
                              <w:divsChild>
                                <w:div w:id="683286600">
                                  <w:marLeft w:val="600"/>
                                  <w:marRight w:val="0"/>
                                  <w:marTop w:val="0"/>
                                  <w:marBottom w:val="0"/>
                                  <w:divBdr>
                                    <w:top w:val="none" w:sz="0" w:space="0" w:color="auto"/>
                                    <w:left w:val="none" w:sz="0" w:space="0" w:color="auto"/>
                                    <w:bottom w:val="none" w:sz="0" w:space="0" w:color="auto"/>
                                    <w:right w:val="none" w:sz="0" w:space="0" w:color="auto"/>
                                  </w:divBdr>
                                </w:div>
                                <w:div w:id="17632632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598537">
      <w:bodyDiv w:val="1"/>
      <w:marLeft w:val="0"/>
      <w:marRight w:val="0"/>
      <w:marTop w:val="0"/>
      <w:marBottom w:val="0"/>
      <w:divBdr>
        <w:top w:val="none" w:sz="0" w:space="0" w:color="auto"/>
        <w:left w:val="none" w:sz="0" w:space="0" w:color="auto"/>
        <w:bottom w:val="none" w:sz="0" w:space="0" w:color="auto"/>
        <w:right w:val="none" w:sz="0" w:space="0" w:color="auto"/>
      </w:divBdr>
    </w:div>
    <w:div w:id="1859613389">
      <w:bodyDiv w:val="1"/>
      <w:marLeft w:val="0"/>
      <w:marRight w:val="0"/>
      <w:marTop w:val="0"/>
      <w:marBottom w:val="0"/>
      <w:divBdr>
        <w:top w:val="none" w:sz="0" w:space="0" w:color="auto"/>
        <w:left w:val="none" w:sz="0" w:space="0" w:color="auto"/>
        <w:bottom w:val="none" w:sz="0" w:space="0" w:color="auto"/>
        <w:right w:val="none" w:sz="0" w:space="0" w:color="auto"/>
      </w:divBdr>
      <w:divsChild>
        <w:div w:id="1059130405">
          <w:marLeft w:val="0"/>
          <w:marRight w:val="0"/>
          <w:marTop w:val="0"/>
          <w:marBottom w:val="0"/>
          <w:divBdr>
            <w:top w:val="none" w:sz="0" w:space="0" w:color="auto"/>
            <w:left w:val="none" w:sz="0" w:space="0" w:color="auto"/>
            <w:bottom w:val="none" w:sz="0" w:space="0" w:color="auto"/>
            <w:right w:val="none" w:sz="0" w:space="0" w:color="auto"/>
          </w:divBdr>
          <w:divsChild>
            <w:div w:id="2006468851">
              <w:marLeft w:val="0"/>
              <w:marRight w:val="0"/>
              <w:marTop w:val="0"/>
              <w:marBottom w:val="0"/>
              <w:divBdr>
                <w:top w:val="none" w:sz="0" w:space="0" w:color="auto"/>
                <w:left w:val="none" w:sz="0" w:space="0" w:color="auto"/>
                <w:bottom w:val="none" w:sz="0" w:space="0" w:color="auto"/>
                <w:right w:val="none" w:sz="0" w:space="0" w:color="auto"/>
              </w:divBdr>
              <w:divsChild>
                <w:div w:id="1759328423">
                  <w:marLeft w:val="0"/>
                  <w:marRight w:val="0"/>
                  <w:marTop w:val="0"/>
                  <w:marBottom w:val="0"/>
                  <w:divBdr>
                    <w:top w:val="none" w:sz="0" w:space="0" w:color="auto"/>
                    <w:left w:val="none" w:sz="0" w:space="0" w:color="auto"/>
                    <w:bottom w:val="none" w:sz="0" w:space="0" w:color="auto"/>
                    <w:right w:val="none" w:sz="0" w:space="0" w:color="auto"/>
                  </w:divBdr>
                  <w:divsChild>
                    <w:div w:id="17759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378989">
      <w:bodyDiv w:val="1"/>
      <w:marLeft w:val="0"/>
      <w:marRight w:val="0"/>
      <w:marTop w:val="0"/>
      <w:marBottom w:val="0"/>
      <w:divBdr>
        <w:top w:val="none" w:sz="0" w:space="0" w:color="auto"/>
        <w:left w:val="none" w:sz="0" w:space="0" w:color="auto"/>
        <w:bottom w:val="none" w:sz="0" w:space="0" w:color="auto"/>
        <w:right w:val="none" w:sz="0" w:space="0" w:color="auto"/>
      </w:divBdr>
    </w:div>
    <w:div w:id="1921400604">
      <w:bodyDiv w:val="1"/>
      <w:marLeft w:val="0"/>
      <w:marRight w:val="0"/>
      <w:marTop w:val="0"/>
      <w:marBottom w:val="0"/>
      <w:divBdr>
        <w:top w:val="none" w:sz="0" w:space="0" w:color="auto"/>
        <w:left w:val="none" w:sz="0" w:space="0" w:color="auto"/>
        <w:bottom w:val="none" w:sz="0" w:space="0" w:color="auto"/>
        <w:right w:val="none" w:sz="0" w:space="0" w:color="auto"/>
      </w:divBdr>
    </w:div>
    <w:div w:id="1971327204">
      <w:bodyDiv w:val="1"/>
      <w:marLeft w:val="0"/>
      <w:marRight w:val="0"/>
      <w:marTop w:val="0"/>
      <w:marBottom w:val="0"/>
      <w:divBdr>
        <w:top w:val="none" w:sz="0" w:space="0" w:color="auto"/>
        <w:left w:val="none" w:sz="0" w:space="0" w:color="auto"/>
        <w:bottom w:val="none" w:sz="0" w:space="0" w:color="auto"/>
        <w:right w:val="none" w:sz="0" w:space="0" w:color="auto"/>
      </w:divBdr>
    </w:div>
    <w:div w:id="2007434616">
      <w:bodyDiv w:val="1"/>
      <w:marLeft w:val="0"/>
      <w:marRight w:val="0"/>
      <w:marTop w:val="0"/>
      <w:marBottom w:val="0"/>
      <w:divBdr>
        <w:top w:val="none" w:sz="0" w:space="0" w:color="auto"/>
        <w:left w:val="none" w:sz="0" w:space="0" w:color="auto"/>
        <w:bottom w:val="none" w:sz="0" w:space="0" w:color="auto"/>
        <w:right w:val="none" w:sz="0" w:space="0" w:color="auto"/>
      </w:divBdr>
    </w:div>
    <w:div w:id="2037462130">
      <w:bodyDiv w:val="1"/>
      <w:marLeft w:val="0"/>
      <w:marRight w:val="0"/>
      <w:marTop w:val="0"/>
      <w:marBottom w:val="0"/>
      <w:divBdr>
        <w:top w:val="none" w:sz="0" w:space="0" w:color="auto"/>
        <w:left w:val="none" w:sz="0" w:space="0" w:color="auto"/>
        <w:bottom w:val="none" w:sz="0" w:space="0" w:color="auto"/>
        <w:right w:val="none" w:sz="0" w:space="0" w:color="auto"/>
      </w:divBdr>
    </w:div>
    <w:div w:id="2053767458">
      <w:bodyDiv w:val="1"/>
      <w:marLeft w:val="0"/>
      <w:marRight w:val="0"/>
      <w:marTop w:val="0"/>
      <w:marBottom w:val="0"/>
      <w:divBdr>
        <w:top w:val="none" w:sz="0" w:space="0" w:color="auto"/>
        <w:left w:val="none" w:sz="0" w:space="0" w:color="auto"/>
        <w:bottom w:val="none" w:sz="0" w:space="0" w:color="auto"/>
        <w:right w:val="none" w:sz="0" w:space="0" w:color="auto"/>
      </w:divBdr>
    </w:div>
    <w:div w:id="208621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BF16-DEA6-4651-81CD-F6D22BFA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20812</Words>
  <Characters>118630</Characters>
  <Application>Microsoft Office Word</Application>
  <DocSecurity>4</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IRAO</Company>
  <LinksUpToDate>false</LinksUpToDate>
  <CharactersWithSpaces>139164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Боброва Екатерина Евгеньевна</dc:creator>
  <cp:keywords/>
  <dc:description/>
  <cp:lastModifiedBy>Путилина Надежда Сергеевна</cp:lastModifiedBy>
  <cp:revision>2</cp:revision>
  <cp:lastPrinted>2023-07-07T08:10:00Z</cp:lastPrinted>
  <dcterms:created xsi:type="dcterms:W3CDTF">2023-11-02T09:15:00Z</dcterms:created>
  <dcterms:modified xsi:type="dcterms:W3CDTF">2023-11-02T09:15:00Z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ustomOwnerUserId">
    <vt:lpwstr>Khayretdinova_RF</vt:lpwstr>
  </property>
  <property fmtid="{D5CDD505-2E9C-101B-9397-08002B2CF9AE}" pid="4" name="MacrosVersion">
    <vt:lpwstr>1.3</vt:lpwstr>
  </property>
  <property fmtid="{D5CDD505-2E9C-101B-9397-08002B2CF9AE}" pid="5" name="CustomObjectId">
    <vt:lpwstr/>
  </property>
  <property fmtid="{D5CDD505-2E9C-101B-9397-08002B2CF9AE}" pid="6" name="CustomServerURL">
    <vt:lpwstr/>
  </property>
  <property fmtid="{D5CDD505-2E9C-101B-9397-08002B2CF9AE}" pid="7" name="CustomUserId">
    <vt:lpwstr/>
  </property>
  <property fmtid="{D5CDD505-2E9C-101B-9397-08002B2CF9AE}" pid="8" name="CustomObjectState">
    <vt:lpwstr/>
  </property>
  <property fmtid="{D5CDD505-2E9C-101B-9397-08002B2CF9AE}" pid="9" name="MacrosDisabled">
    <vt:lpwstr/>
  </property>
  <property fmtid="{D5CDD505-2E9C-101B-9397-08002B2CF9AE}" pid="10" name="ConfirmationToolBarEnabled">
    <vt:lpwstr/>
  </property>
  <property fmtid="{D5CDD505-2E9C-101B-9397-08002B2CF9AE}" pid="11" name="localFileProperties">
    <vt:lpwstr/>
  </property>
  <property fmtid="{D5CDD505-2E9C-101B-9397-08002B2CF9AE}" pid="12" name="magic_key">
    <vt:lpwstr/>
  </property>
  <property fmtid="{D5CDD505-2E9C-101B-9397-08002B2CF9AE}" pid="13" name="serverUrlMacrosCheckIn">
    <vt:lpwstr/>
  </property>
</Properties>
</file>